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Calibri"/>
          <w:noProof/>
          <w:sz w:val="2"/>
          <w:lang w:val="tr-TR" w:eastAsia="tr-TR"/>
        </w:rPr>
        <w:id w:val="1323154796"/>
        <w:docPartObj>
          <w:docPartGallery w:val="Cover Pages"/>
          <w:docPartUnique/>
        </w:docPartObj>
      </w:sdtPr>
      <w:sdtEndPr>
        <w:rPr>
          <w:sz w:val="22"/>
        </w:rPr>
      </w:sdtEndPr>
      <w:sdtContent>
        <w:p w14:paraId="689B8777" w14:textId="0DA5A9C6" w:rsidR="004A3DEF" w:rsidRDefault="004A3DEF">
          <w:pPr>
            <w:pStyle w:val="AralkYok"/>
            <w:rPr>
              <w:sz w:val="2"/>
            </w:rPr>
          </w:pPr>
        </w:p>
        <w:p w14:paraId="7F7B108D" w14:textId="77777777" w:rsidR="004A3DEF" w:rsidRDefault="004A3DEF"/>
        <w:p w14:paraId="6AD888C2" w14:textId="77777777" w:rsidR="004A3DEF" w:rsidRDefault="004A3DEF"/>
        <w:p w14:paraId="6D3BFCEC" w14:textId="1C39AD54" w:rsidR="004A3DEF" w:rsidRDefault="004A3DEF">
          <w:r>
            <mc:AlternateContent>
              <mc:Choice Requires="wpg">
                <w:drawing>
                  <wp:anchor distT="0" distB="0" distL="114300" distR="114300" simplePos="0" relativeHeight="251668480" behindDoc="1" locked="0" layoutInCell="1" allowOverlap="1" wp14:anchorId="6BBB2B88" wp14:editId="5F4587F7">
                    <wp:simplePos x="0" y="0"/>
                    <wp:positionH relativeFrom="column">
                      <wp:posOffset>471055</wp:posOffset>
                    </wp:positionH>
                    <wp:positionV relativeFrom="paragraph">
                      <wp:posOffset>20147</wp:posOffset>
                    </wp:positionV>
                    <wp:extent cx="5670550" cy="730250"/>
                    <wp:effectExtent l="0" t="0" r="0" b="0"/>
                    <wp:wrapNone/>
                    <wp:docPr id="1145015181" name="Grup 1145015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905963174"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859907970" name="Resim 1859907970"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220038" id="Grup 1145015181" o:spid="_x0000_s1026" style="position:absolute;margin-left:37.1pt;margin-top:1.6pt;width:446.5pt;height:57.5pt;z-index:-25164800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">
                      <v:imagedata r:id="rId11" o:title="" chromakey="white"/>
                    </v:shape>
                    <v:shape id="Resim 1859907970"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">
                      <v:imagedata r:id="rId12" o:title="meü" gain="1.25" blacklevel="6554f"/>
                    </v:shape>
                  </v:group>
                </w:pict>
              </mc:Fallback>
            </mc:AlternateContent>
          </w:r>
        </w:p>
        <w:p w14:paraId="39B59985" w14:textId="77777777" w:rsidR="004A3DEF" w:rsidRDefault="004A3DEF"/>
        <w:p w14:paraId="5BB43F05" w14:textId="77777777" w:rsidR="004A3DEF" w:rsidRDefault="004A3DEF"/>
        <w:p w14:paraId="31A8DFD6" w14:textId="700DFA23" w:rsidR="004A3DEF" w:rsidRDefault="004A3DEF"/>
        <w:p w14:paraId="42AB4888" w14:textId="77777777" w:rsidR="004A3DEF" w:rsidRDefault="004A3DEF"/>
        <w:p w14:paraId="1D657A4E" w14:textId="77777777" w:rsidR="004A3DEF" w:rsidRDefault="004A3DEF"/>
        <w:p w14:paraId="1B5591C0" w14:textId="77777777" w:rsidR="004A3DEF" w:rsidRDefault="004A3DEF"/>
        <w:p w14:paraId="51A1003E" w14:textId="77777777" w:rsidR="004A3DEF" w:rsidRDefault="004A3DEF" w:rsidP="004A3DEF">
          <w:pPr>
            <w:spacing w:line="300" w:lineRule="auto"/>
            <w:jc w:val="center"/>
            <w:rPr>
              <w:rFonts w:cstheme="minorHAnsi"/>
              <w:noProof w:val="0"/>
            </w:rPr>
          </w:pPr>
          <w:r>
            <w:rPr>
              <w:b/>
              <w:sz w:val="44"/>
              <w:szCs w:val="44"/>
            </w:rPr>
            <w:t xml:space="preserve">2024 </w:t>
          </w:r>
          <w:r>
            <w:rPr>
              <w:rFonts w:cstheme="minorHAnsi"/>
              <w:b/>
              <w:sz w:val="44"/>
              <w:szCs w:val="44"/>
            </w:rPr>
            <w:t>Yılı</w:t>
          </w:r>
        </w:p>
        <w:p w14:paraId="2893324D" w14:textId="77777777" w:rsidR="004A3DEF" w:rsidRDefault="004A3DEF" w:rsidP="004A3DEF">
          <w:pPr>
            <w:spacing w:line="300" w:lineRule="auto"/>
            <w:rPr>
              <w:rFonts w:cstheme="minorHAnsi"/>
            </w:rPr>
          </w:pPr>
        </w:p>
        <w:p w14:paraId="31FD7D67" w14:textId="77777777" w:rsidR="004A3DEF" w:rsidRDefault="004A3DEF" w:rsidP="004A3DEF">
          <w:pPr>
            <w:spacing w:line="300" w:lineRule="auto"/>
            <w:jc w:val="center"/>
            <w:rPr>
              <w:rFonts w:cstheme="minorHAnsi"/>
              <w:b/>
              <w:sz w:val="44"/>
              <w:szCs w:val="44"/>
            </w:rPr>
          </w:pPr>
          <w:r>
            <w:rPr>
              <w:rFonts w:cstheme="minorHAnsi"/>
              <w:b/>
              <w:sz w:val="44"/>
              <w:szCs w:val="44"/>
            </w:rPr>
            <w:t>Bölüm İç Değerlendirme Raporu</w:t>
          </w:r>
        </w:p>
        <w:p w14:paraId="64C0B28E" w14:textId="77777777" w:rsidR="004A3DEF" w:rsidRDefault="004A3DEF" w:rsidP="004A3DEF">
          <w:pPr>
            <w:spacing w:line="300" w:lineRule="auto"/>
            <w:jc w:val="center"/>
            <w:rPr>
              <w:rFonts w:cstheme="minorHAnsi"/>
              <w:b/>
            </w:rPr>
          </w:pPr>
        </w:p>
        <w:p w14:paraId="4F8EDF21" w14:textId="77777777" w:rsidR="004A3DEF" w:rsidRDefault="004A3DEF" w:rsidP="004A3DEF">
          <w:pPr>
            <w:spacing w:line="300" w:lineRule="auto"/>
            <w:jc w:val="center"/>
            <w:rPr>
              <w:rFonts w:cstheme="minorHAnsi"/>
              <w:b/>
            </w:rPr>
          </w:pPr>
        </w:p>
        <w:p w14:paraId="3712E442" w14:textId="77777777" w:rsidR="004A3DEF" w:rsidRDefault="004A3DEF" w:rsidP="004A3DEF">
          <w:pPr>
            <w:spacing w:line="300" w:lineRule="auto"/>
            <w:jc w:val="center"/>
            <w:rPr>
              <w:rFonts w:cstheme="minorHAnsi"/>
              <w:b/>
            </w:rPr>
          </w:pPr>
        </w:p>
        <w:p w14:paraId="6ACB87B3" w14:textId="77777777" w:rsidR="004A3DEF" w:rsidRDefault="004A3DEF" w:rsidP="004A3DEF">
          <w:pPr>
            <w:spacing w:line="300" w:lineRule="auto"/>
            <w:jc w:val="center"/>
            <w:rPr>
              <w:rFonts w:cstheme="minorHAnsi"/>
              <w:b/>
            </w:rPr>
          </w:pPr>
        </w:p>
        <w:p w14:paraId="1D21C20F" w14:textId="77777777" w:rsidR="004A3DEF" w:rsidRDefault="004A3DEF" w:rsidP="004A3DEF">
          <w:pPr>
            <w:spacing w:line="300" w:lineRule="auto"/>
            <w:jc w:val="center"/>
            <w:rPr>
              <w:rFonts w:cstheme="minorHAnsi"/>
              <w:b/>
            </w:rPr>
          </w:pPr>
        </w:p>
        <w:p w14:paraId="331E7FCF" w14:textId="21B5D832" w:rsidR="004A3DEF" w:rsidRDefault="00B65DC1" w:rsidP="004A3DEF">
          <w:pPr>
            <w:spacing w:line="300" w:lineRule="auto"/>
            <w:jc w:val="center"/>
            <w:rPr>
              <w:rFonts w:cstheme="minorHAnsi"/>
              <w:b/>
              <w:sz w:val="44"/>
              <w:szCs w:val="44"/>
            </w:rPr>
          </w:pPr>
          <w:r>
            <w:rPr>
              <w:rFonts w:cstheme="minorHAnsi"/>
              <w:b/>
              <w:sz w:val="44"/>
              <w:szCs w:val="44"/>
            </w:rPr>
            <w:t xml:space="preserve">Turizm </w:t>
          </w:r>
          <w:r w:rsidR="004A3DEF">
            <w:rPr>
              <w:rFonts w:cstheme="minorHAnsi"/>
              <w:b/>
              <w:sz w:val="44"/>
              <w:szCs w:val="44"/>
            </w:rPr>
            <w:t>Fakültesi/Yüksekokulu</w:t>
          </w:r>
        </w:p>
        <w:p w14:paraId="3419F12E" w14:textId="77777777" w:rsidR="004A3DEF" w:rsidRDefault="004A3DEF" w:rsidP="004A3DEF">
          <w:pPr>
            <w:spacing w:line="300" w:lineRule="auto"/>
            <w:jc w:val="center"/>
            <w:rPr>
              <w:rFonts w:cstheme="minorHAnsi"/>
              <w:b/>
              <w:sz w:val="44"/>
              <w:szCs w:val="44"/>
            </w:rPr>
          </w:pPr>
        </w:p>
        <w:p w14:paraId="62464867" w14:textId="39C71B9D" w:rsidR="004A3DEF" w:rsidRDefault="00B65DC1" w:rsidP="004A3DEF">
          <w:pPr>
            <w:spacing w:line="300" w:lineRule="auto"/>
            <w:jc w:val="center"/>
            <w:rPr>
              <w:rFonts w:cstheme="minorBidi"/>
              <w:b/>
              <w:sz w:val="44"/>
              <w:szCs w:val="44"/>
            </w:rPr>
          </w:pPr>
          <w:r>
            <w:rPr>
              <w:b/>
              <w:sz w:val="44"/>
              <w:szCs w:val="44"/>
            </w:rPr>
            <w:t xml:space="preserve">Gastronomi ve Mutfak Sanatları </w:t>
          </w:r>
          <w:r w:rsidR="004A3DEF">
            <w:rPr>
              <w:b/>
              <w:sz w:val="44"/>
              <w:szCs w:val="44"/>
            </w:rPr>
            <w:t>Bölümü</w:t>
          </w:r>
        </w:p>
        <w:p w14:paraId="3D547754" w14:textId="77777777" w:rsidR="004A3DEF" w:rsidRDefault="004A3DEF" w:rsidP="004A3DEF">
          <w:pPr>
            <w:spacing w:line="300" w:lineRule="auto"/>
            <w:jc w:val="center"/>
            <w:rPr>
              <w:b/>
              <w:sz w:val="44"/>
              <w:szCs w:val="44"/>
            </w:rPr>
          </w:pPr>
        </w:p>
        <w:p w14:paraId="6C72982C" w14:textId="77777777" w:rsidR="004A3DEF" w:rsidRDefault="004A3DEF" w:rsidP="004A3DEF">
          <w:pPr>
            <w:spacing w:line="300" w:lineRule="auto"/>
            <w:jc w:val="center"/>
            <w:rPr>
              <w:b/>
            </w:rPr>
          </w:pPr>
        </w:p>
        <w:p w14:paraId="0344B4D8" w14:textId="77777777" w:rsidR="004A3DEF" w:rsidRDefault="004A3DEF" w:rsidP="004A3DEF">
          <w:pPr>
            <w:spacing w:line="300" w:lineRule="auto"/>
            <w:jc w:val="center"/>
            <w:rPr>
              <w:b/>
            </w:rPr>
          </w:pPr>
        </w:p>
        <w:p w14:paraId="7DDA6276" w14:textId="77777777" w:rsidR="004A3DEF" w:rsidRDefault="004A3DEF" w:rsidP="004A3DEF">
          <w:pPr>
            <w:spacing w:line="300" w:lineRule="auto"/>
            <w:jc w:val="center"/>
            <w:rPr>
              <w:b/>
            </w:rPr>
          </w:pPr>
        </w:p>
        <w:p w14:paraId="3E003837" w14:textId="77777777" w:rsidR="004A3DEF" w:rsidRDefault="004A3DEF" w:rsidP="004A3DEF">
          <w:pPr>
            <w:spacing w:line="300" w:lineRule="auto"/>
            <w:jc w:val="center"/>
            <w:rPr>
              <w:b/>
            </w:rPr>
          </w:pPr>
        </w:p>
        <w:p w14:paraId="29795D64" w14:textId="74111B59" w:rsidR="004A3DEF" w:rsidRDefault="00C01E39" w:rsidP="004A3DEF">
          <w:pPr>
            <w:spacing w:line="300" w:lineRule="auto"/>
            <w:jc w:val="center"/>
            <w:rPr>
              <w:b/>
              <w:sz w:val="36"/>
              <w:szCs w:val="36"/>
            </w:rPr>
          </w:pPr>
          <w:r>
            <w:rPr>
              <w:b/>
              <w:sz w:val="36"/>
              <w:szCs w:val="36"/>
              <w:highlight w:val="white"/>
            </w:rPr>
            <w:t xml:space="preserve">Çiftlikköy </w:t>
          </w:r>
          <w:r w:rsidR="004A3DEF">
            <w:rPr>
              <w:b/>
              <w:sz w:val="36"/>
              <w:szCs w:val="36"/>
              <w:highlight w:val="white"/>
            </w:rPr>
            <w:t>Yerleşkesi</w:t>
          </w:r>
        </w:p>
        <w:p w14:paraId="30007CC7" w14:textId="77777777" w:rsidR="004A3DEF" w:rsidRDefault="004A3DEF" w:rsidP="004A3DEF">
          <w:pPr>
            <w:spacing w:line="300" w:lineRule="auto"/>
            <w:jc w:val="center"/>
            <w:rPr>
              <w:b/>
              <w:sz w:val="36"/>
              <w:szCs w:val="36"/>
            </w:rPr>
          </w:pPr>
        </w:p>
        <w:p w14:paraId="1DBFA1A8" w14:textId="77777777" w:rsidR="004A3DEF" w:rsidRDefault="004A3DEF" w:rsidP="004A3DEF">
          <w:pPr>
            <w:spacing w:line="300" w:lineRule="auto"/>
            <w:jc w:val="center"/>
            <w:rPr>
              <w:b/>
              <w:sz w:val="36"/>
              <w:szCs w:val="36"/>
            </w:rPr>
          </w:pPr>
          <w:r>
            <w:rPr>
              <w:b/>
              <w:sz w:val="36"/>
              <w:szCs w:val="36"/>
              <w:highlight w:val="white"/>
            </w:rPr>
            <w:t>Mersin</w:t>
          </w:r>
        </w:p>
        <w:p w14:paraId="5BA968D2" w14:textId="77777777" w:rsidR="004A3DEF" w:rsidRDefault="004A3DEF" w:rsidP="004A3DEF">
          <w:pPr>
            <w:spacing w:line="300" w:lineRule="auto"/>
            <w:jc w:val="center"/>
            <w:rPr>
              <w:b/>
              <w:sz w:val="36"/>
              <w:szCs w:val="36"/>
            </w:rPr>
          </w:pPr>
        </w:p>
        <w:p w14:paraId="0D272260" w14:textId="77777777" w:rsidR="004A3DEF" w:rsidRDefault="004A3DEF" w:rsidP="004A3DEF">
          <w:pPr>
            <w:spacing w:line="300" w:lineRule="auto"/>
            <w:jc w:val="center"/>
            <w:rPr>
              <w:b/>
              <w:sz w:val="36"/>
              <w:szCs w:val="36"/>
            </w:rPr>
          </w:pPr>
        </w:p>
        <w:p w14:paraId="4E72EA8E" w14:textId="4BDB4F54" w:rsidR="00855F95" w:rsidRPr="00B86489" w:rsidRDefault="004A3DEF" w:rsidP="00B86489">
          <w:pPr>
            <w:spacing w:line="300" w:lineRule="auto"/>
            <w:jc w:val="center"/>
            <w:rPr>
              <w:b/>
              <w:sz w:val="32"/>
              <w:szCs w:val="32"/>
            </w:rPr>
          </w:pPr>
          <w:r>
            <mc:AlternateContent>
              <mc:Choice Requires="wps">
                <w:drawing>
                  <wp:anchor distT="0" distB="0" distL="114300" distR="114300" simplePos="0" relativeHeight="251670528" behindDoc="0" locked="0" layoutInCell="1" allowOverlap="1" wp14:anchorId="0DB2EDC3" wp14:editId="2457FC8D">
                    <wp:simplePos x="0" y="0"/>
                    <wp:positionH relativeFrom="column">
                      <wp:posOffset>948690</wp:posOffset>
                    </wp:positionH>
                    <wp:positionV relativeFrom="paragraph">
                      <wp:posOffset>9773920</wp:posOffset>
                    </wp:positionV>
                    <wp:extent cx="5978525" cy="310515"/>
                    <wp:effectExtent l="0" t="0" r="22225" b="13335"/>
                    <wp:wrapNone/>
                    <wp:docPr id="887263141" name="Metin Kutusu 887263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4BCB4EF6" w14:textId="77777777" w:rsidR="00C07F01" w:rsidRDefault="00C07F01" w:rsidP="004A3DEF">
                                <w:pPr>
                                  <w:jc w:val="center"/>
                                  <w:rPr>
                                    <w:rFonts w:ascii="Arial" w:hAnsi="Arial" w:cs="Arial"/>
                                  </w:rPr>
                                </w:pPr>
                                <w:r>
                                  <w:rPr>
                                    <w:rFonts w:ascii="Arial" w:hAnsi="Arial" w:cs="Arial"/>
                                  </w:rPr>
                                  <w:t>Mersin Üniversitesi Senatosu’nun 28/04/2017 Tarihli ve 2017/95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EDC3" id="_x0000_t202" coordsize="21600,21600" o:spt="202" path="m,l,21600r21600,l21600,xe">
                    <v:stroke joinstyle="miter"/>
                    <v:path gradientshapeok="t" o:connecttype="rect"/>
                  </v:shapetype>
                  <v:shape id="Metin Kutusu 887263141"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">
                    <v:textbox>
                      <w:txbxContent>
                        <w:p w14:paraId="4BCB4EF6" w14:textId="77777777" w:rsidR="00C07F01" w:rsidRDefault="00C07F01" w:rsidP="004A3DEF">
                          <w:pPr>
                            <w:jc w:val="center"/>
                            <w:rPr>
                              <w:rFonts w:ascii="Arial" w:hAnsi="Arial" w:cs="Arial"/>
                            </w:rPr>
                          </w:pPr>
                          <w:r>
                            <w:rPr>
                              <w:rFonts w:ascii="Arial" w:hAnsi="Arial" w:cs="Arial"/>
                            </w:rPr>
                            <w:t>Mersin Üniversitesi Senatosu’nun 28/04/2017 Tarihli ve 2017/95 Sayılı Karar Eki.</w:t>
                          </w:r>
                        </w:p>
                      </w:txbxContent>
                    </v:textbox>
                  </v:shape>
                </w:pict>
              </mc:Fallback>
            </mc:AlternateContent>
          </w:r>
          <w:r w:rsidR="00C01E39">
            <w:rPr>
              <w:b/>
              <w:sz w:val="32"/>
              <w:szCs w:val="32"/>
            </w:rPr>
            <w:t>06</w:t>
          </w:r>
          <w:r>
            <w:rPr>
              <w:b/>
              <w:sz w:val="32"/>
              <w:szCs w:val="32"/>
            </w:rPr>
            <w:t xml:space="preserve">/ </w:t>
          </w:r>
          <w:r w:rsidR="00C01E39">
            <w:rPr>
              <w:b/>
              <w:sz w:val="32"/>
              <w:szCs w:val="32"/>
            </w:rPr>
            <w:t>01</w:t>
          </w:r>
          <w:r>
            <w:rPr>
              <w:b/>
              <w:sz w:val="32"/>
              <w:szCs w:val="32"/>
            </w:rPr>
            <w:t>/ 2024</w:t>
          </w:r>
        </w:p>
        <w:p w14:paraId="7E21246B" w14:textId="77777777" w:rsidR="00855F95" w:rsidRDefault="00855F95"/>
        <w:p w14:paraId="22D625E8" w14:textId="02B4607A" w:rsidR="004A3DEF" w:rsidRDefault="00C07F01"/>
      </w:sdtContent>
    </w:sdt>
    <w:sdt>
      <w:sdtPr>
        <w:rPr>
          <w:rFonts w:ascii="Calibri" w:eastAsia="Calibri" w:hAnsi="Calibri" w:cs="Calibri"/>
          <w:color w:val="auto"/>
          <w:spacing w:val="0"/>
          <w:sz w:val="22"/>
          <w:szCs w:val="22"/>
        </w:rPr>
        <w:id w:val="-549449448"/>
        <w:docPartObj>
          <w:docPartGallery w:val="Table of Contents"/>
          <w:docPartUnique/>
        </w:docPartObj>
      </w:sdtPr>
      <w:sdtEndPr>
        <w:rPr>
          <w:b/>
          <w:bCs/>
          <w:color w:val="000000" w:themeColor="text1"/>
        </w:rPr>
      </w:sdtEndPr>
      <w:sdtContent>
        <w:sdt>
          <w:sdtPr>
            <w:rPr>
              <w:rFonts w:asciiTheme="minorHAnsi" w:eastAsia="Calibri" w:hAnsiTheme="minorHAnsi" w:cstheme="minorHAnsi"/>
              <w:color w:val="000000" w:themeColor="text1"/>
              <w:spacing w:val="0"/>
              <w:sz w:val="22"/>
              <w:szCs w:val="22"/>
            </w:rPr>
            <w:id w:val="-924882213"/>
            <w:docPartObj>
              <w:docPartGallery w:val="Table of Contents"/>
              <w:docPartUnique/>
            </w:docPartObj>
          </w:sdtPr>
          <w:sdtEndPr>
            <w:rPr>
              <w:rFonts w:ascii="Calibri" w:hAnsi="Calibri" w:cs="Calibri"/>
            </w:rPr>
          </w:sdtEndPr>
          <w:sdtContent>
            <w:p w14:paraId="5C00C12C" w14:textId="133646AF" w:rsidR="00BB7E70" w:rsidRPr="005F543E" w:rsidRDefault="007D6590" w:rsidP="007D6590">
              <w:pPr>
                <w:pStyle w:val="TBal"/>
                <w:tabs>
                  <w:tab w:val="center" w:pos="5201"/>
                  <w:tab w:val="right" w:pos="10403"/>
                </w:tabs>
                <w:jc w:val="left"/>
                <w:rPr>
                  <w:rFonts w:asciiTheme="minorHAnsi" w:eastAsia="CamberW04-Regular" w:hAnsiTheme="minorHAnsi" w:cstheme="minorHAnsi"/>
                  <w:b/>
                  <w:bCs/>
                  <w:color w:val="000000" w:themeColor="text1"/>
                  <w:spacing w:val="0"/>
                  <w:sz w:val="24"/>
                  <w:szCs w:val="28"/>
                </w:rPr>
              </w:pPr>
              <w:r>
                <w:rPr>
                  <w:rFonts w:asciiTheme="minorHAnsi" w:eastAsia="Calibri" w:hAnsiTheme="minorHAnsi" w:cstheme="minorHAnsi"/>
                  <w:color w:val="000000" w:themeColor="text1"/>
                  <w:spacing w:val="0"/>
                  <w:sz w:val="22"/>
                  <w:szCs w:val="22"/>
                </w:rPr>
                <w:tab/>
              </w:r>
              <w:r w:rsidR="00BB7E70" w:rsidRPr="005F543E">
                <w:rPr>
                  <w:rFonts w:asciiTheme="minorHAnsi" w:eastAsia="CamberW04-Regular" w:hAnsiTheme="minorHAnsi" w:cstheme="minorHAnsi"/>
                  <w:b/>
                  <w:bCs/>
                  <w:color w:val="000000" w:themeColor="text1"/>
                  <w:spacing w:val="0"/>
                  <w:sz w:val="24"/>
                  <w:szCs w:val="28"/>
                </w:rPr>
                <w:t>İÇİNDEKİLER</w:t>
              </w:r>
              <w:r>
                <w:rPr>
                  <w:rFonts w:asciiTheme="minorHAnsi" w:eastAsia="CamberW04-Regular" w:hAnsiTheme="minorHAnsi" w:cstheme="minorHAnsi"/>
                  <w:b/>
                  <w:bCs/>
                  <w:color w:val="000000" w:themeColor="text1"/>
                  <w:spacing w:val="0"/>
                  <w:sz w:val="24"/>
                  <w:szCs w:val="28"/>
                </w:rPr>
                <w:tab/>
              </w:r>
            </w:p>
            <w:p w14:paraId="23FFA6CD" w14:textId="7E23385B" w:rsidR="00BB7E70" w:rsidRPr="005F543E" w:rsidRDefault="00BB7E70" w:rsidP="005F543E">
              <w:pPr>
                <w:pStyle w:val="Balk2"/>
                <w:rPr>
                  <w:rFonts w:asciiTheme="minorHAnsi" w:hAnsiTheme="minorHAnsi" w:cstheme="minorHAnsi"/>
                  <w:b w:val="0"/>
                  <w:color w:val="000000" w:themeColor="text1"/>
                </w:rPr>
              </w:pPr>
              <w:r w:rsidRPr="005F543E">
                <w:rPr>
                  <w:rFonts w:asciiTheme="minorHAnsi" w:hAnsiTheme="minorHAnsi" w:cstheme="minorHAnsi"/>
                  <w:color w:val="000000" w:themeColor="text1"/>
                </w:rPr>
                <w:t>ÖZET</w:t>
              </w:r>
              <w:r w:rsidRPr="005F543E">
                <w:rPr>
                  <w:rFonts w:asciiTheme="minorHAnsi" w:hAnsiTheme="minorHAnsi" w:cstheme="minorHAnsi"/>
                  <w:b w:val="0"/>
                  <w:color w:val="000000" w:themeColor="text1"/>
                </w:rPr>
                <w:t>……………………………………………………………………………………………………………………………….</w:t>
              </w:r>
              <w:r w:rsidR="00F15779">
                <w:rPr>
                  <w:rFonts w:asciiTheme="minorHAnsi" w:hAnsiTheme="minorHAnsi" w:cstheme="minorHAnsi"/>
                  <w:b w:val="0"/>
                  <w:color w:val="000000" w:themeColor="text1"/>
                </w:rPr>
                <w:t>2</w:t>
              </w:r>
            </w:p>
            <w:p w14:paraId="21AEDCF1" w14:textId="77777777" w:rsidR="00BB7E70" w:rsidRPr="005F543E" w:rsidRDefault="00BB7E70" w:rsidP="005F543E">
              <w:pPr>
                <w:rPr>
                  <w:rFonts w:asciiTheme="minorHAnsi" w:eastAsia="CamberW04-Regular" w:hAnsiTheme="minorHAnsi" w:cstheme="minorHAnsi"/>
                  <w:color w:val="000000" w:themeColor="text1"/>
                  <w:sz w:val="24"/>
                  <w:szCs w:val="24"/>
                </w:rPr>
              </w:pPr>
              <w:r w:rsidRPr="005F543E">
                <w:rPr>
                  <w:rFonts w:asciiTheme="minorHAnsi" w:hAnsiTheme="minorHAnsi" w:cstheme="minorHAnsi"/>
                  <w:b/>
                  <w:color w:val="000000" w:themeColor="text1"/>
                  <w:sz w:val="24"/>
                  <w:szCs w:val="24"/>
                </w:rPr>
                <w:t>KURUM HAKKINDA BİLGİLER</w:t>
              </w:r>
              <w:r w:rsidRPr="005F543E">
                <w:rPr>
                  <w:rFonts w:asciiTheme="minorHAnsi" w:hAnsiTheme="minorHAnsi" w:cstheme="minorHAnsi"/>
                  <w:bCs/>
                  <w:color w:val="000000" w:themeColor="text1"/>
                  <w:sz w:val="24"/>
                  <w:szCs w:val="24"/>
                </w:rPr>
                <w:t>…………………………………………………………………………………………</w:t>
              </w:r>
            </w:p>
            <w:p w14:paraId="4D03D88C" w14:textId="77777777" w:rsidR="00B71514" w:rsidRPr="00106364" w:rsidRDefault="00B71514" w:rsidP="00B71514">
              <w:pPr>
                <w:ind w:firstLine="720"/>
                <w:rPr>
                  <w:color w:val="000000" w:themeColor="text1"/>
                  <w:sz w:val="24"/>
                  <w:szCs w:val="24"/>
                </w:rPr>
              </w:pPr>
              <w:r w:rsidRPr="00106364">
                <w:rPr>
                  <w:color w:val="000000" w:themeColor="text1"/>
                  <w:sz w:val="24"/>
                  <w:szCs w:val="24"/>
                </w:rPr>
                <w:t>1. İletişim Bilgileri……………………………………………………………………………………………….</w:t>
              </w:r>
            </w:p>
            <w:p w14:paraId="2797473B" w14:textId="77777777" w:rsidR="00B71514" w:rsidRPr="00106364" w:rsidRDefault="00B71514" w:rsidP="00B71514">
              <w:pPr>
                <w:ind w:firstLine="720"/>
                <w:rPr>
                  <w:color w:val="000000" w:themeColor="text1"/>
                  <w:sz w:val="24"/>
                  <w:szCs w:val="24"/>
                </w:rPr>
              </w:pPr>
              <w:r w:rsidRPr="00106364">
                <w:rPr>
                  <w:color w:val="000000" w:themeColor="text1"/>
                  <w:sz w:val="24"/>
                  <w:szCs w:val="24"/>
                </w:rPr>
                <w:t>2. Tarihsel Gelişimi………………………………………………………………………………………………</w:t>
              </w:r>
            </w:p>
            <w:p w14:paraId="71946A23" w14:textId="77777777" w:rsidR="00B71514" w:rsidRPr="00106364" w:rsidRDefault="00B71514" w:rsidP="00B71514">
              <w:pPr>
                <w:ind w:firstLine="720"/>
                <w:rPr>
                  <w:color w:val="000000" w:themeColor="text1"/>
                  <w:sz w:val="24"/>
                  <w:szCs w:val="24"/>
                </w:rPr>
              </w:pPr>
              <w:r w:rsidRPr="00106364">
                <w:rPr>
                  <w:color w:val="000000" w:themeColor="text1"/>
                  <w:sz w:val="24"/>
                  <w:szCs w:val="24"/>
                </w:rPr>
                <w:t>3. Misyonu, Vizyonu, Değerleri ve Hedefleri…………………………………………………………..</w:t>
              </w:r>
            </w:p>
            <w:p w14:paraId="65B8BA65" w14:textId="77777777" w:rsidR="00B71514" w:rsidRPr="00106364" w:rsidRDefault="00B71514" w:rsidP="00B71514">
              <w:pPr>
                <w:ind w:firstLine="720"/>
                <w:rPr>
                  <w:color w:val="000000" w:themeColor="text1"/>
                  <w:sz w:val="24"/>
                  <w:szCs w:val="24"/>
                </w:rPr>
              </w:pPr>
              <w:r w:rsidRPr="00106364">
                <w:rPr>
                  <w:color w:val="000000" w:themeColor="text1"/>
                  <w:sz w:val="24"/>
                  <w:szCs w:val="24"/>
                </w:rPr>
                <w:t>4. Organizasyon Yapısı…………………………………………………………………………………………</w:t>
              </w:r>
            </w:p>
            <w:p w14:paraId="2D574B1A" w14:textId="7AD3B44B" w:rsidR="003174B4" w:rsidRDefault="00B71514" w:rsidP="00B71514">
              <w:pPr>
                <w:ind w:firstLine="720"/>
                <w:rPr>
                  <w:rFonts w:asciiTheme="minorHAnsi" w:hAnsiTheme="minorHAnsi" w:cstheme="minorHAnsi"/>
                  <w:b/>
                  <w:bCs/>
                  <w:color w:val="000000" w:themeColor="text1"/>
                  <w:sz w:val="24"/>
                  <w:szCs w:val="24"/>
                </w:rPr>
              </w:pPr>
              <w:r w:rsidRPr="00106364">
                <w:rPr>
                  <w:color w:val="000000" w:themeColor="text1"/>
                  <w:sz w:val="24"/>
                  <w:szCs w:val="24"/>
                </w:rPr>
                <w:t>5. İyileştirme Alanları…………………………………………………………………………………………</w:t>
              </w:r>
            </w:p>
            <w:p w14:paraId="1FDB3AEA" w14:textId="71B762E7" w:rsidR="005F543E" w:rsidRPr="005F543E" w:rsidRDefault="00BB7E70" w:rsidP="005F543E">
              <w:pPr>
                <w:rPr>
                  <w:rFonts w:asciiTheme="minorHAnsi" w:hAnsiTheme="minorHAnsi" w:cstheme="minorHAnsi"/>
                  <w:bCs/>
                  <w:color w:val="000000" w:themeColor="text1"/>
                  <w:sz w:val="24"/>
                  <w:szCs w:val="24"/>
                </w:rPr>
              </w:pPr>
              <w:r w:rsidRPr="005F543E">
                <w:rPr>
                  <w:rFonts w:asciiTheme="minorHAnsi" w:hAnsiTheme="minorHAnsi" w:cstheme="minorHAnsi"/>
                  <w:b/>
                  <w:bCs/>
                  <w:color w:val="000000" w:themeColor="text1"/>
                  <w:sz w:val="24"/>
                  <w:szCs w:val="24"/>
                </w:rPr>
                <w:t>YÖKAK DERECELİ DEĞERLENDİRME ANAHTARI KULLANILARAK ELE ALINAN BAŞLIKLAR</w:t>
              </w:r>
              <w:r w:rsidRPr="005F543E">
                <w:rPr>
                  <w:rFonts w:asciiTheme="minorHAnsi" w:hAnsiTheme="minorHAnsi" w:cstheme="minorHAnsi"/>
                  <w:bCs/>
                  <w:color w:val="000000" w:themeColor="text1"/>
                  <w:sz w:val="24"/>
                  <w:szCs w:val="24"/>
                </w:rPr>
                <w:t>…</w:t>
              </w:r>
            </w:p>
            <w:p w14:paraId="4F25827B" w14:textId="0A4DCABE" w:rsidR="006920D5" w:rsidRPr="005F543E" w:rsidRDefault="005F543E" w:rsidP="005F543E">
              <w:pPr>
                <w:rPr>
                  <w:rFonts w:asciiTheme="minorHAnsi" w:hAnsiTheme="minorHAnsi" w:cstheme="minorHAnsi"/>
                  <w:bCs/>
                  <w:color w:val="000000" w:themeColor="text1"/>
                  <w:sz w:val="24"/>
                  <w:szCs w:val="24"/>
                </w:rPr>
              </w:pPr>
              <w:r w:rsidRPr="005F543E">
                <w:rPr>
                  <w:rFonts w:asciiTheme="minorHAnsi" w:hAnsiTheme="minorHAnsi" w:cstheme="minorHAnsi"/>
                  <w:b/>
                  <w:bCs/>
                  <w:color w:val="000000" w:themeColor="text1"/>
                  <w:sz w:val="24"/>
                  <w:szCs w:val="24"/>
                </w:rPr>
                <w:t>A.</w:t>
              </w:r>
              <w:r w:rsidRPr="005F543E">
                <w:rPr>
                  <w:rFonts w:asciiTheme="minorHAnsi" w:hAnsiTheme="minorHAnsi" w:cstheme="minorHAnsi"/>
                  <w:bCs/>
                  <w:color w:val="000000" w:themeColor="text1"/>
                  <w:sz w:val="24"/>
                  <w:szCs w:val="24"/>
                </w:rPr>
                <w:t xml:space="preserve"> </w:t>
              </w:r>
              <w:r w:rsidR="006920D5" w:rsidRPr="005F543E">
                <w:rPr>
                  <w:rFonts w:asciiTheme="minorHAnsi" w:hAnsiTheme="minorHAnsi" w:cstheme="minorHAnsi"/>
                  <w:b/>
                  <w:bCs/>
                  <w:color w:val="000000" w:themeColor="text1"/>
                  <w:sz w:val="24"/>
                  <w:szCs w:val="24"/>
                </w:rPr>
                <w:t>LİDERLİK, YÖNETİŞİM ve KALİTE</w:t>
              </w:r>
              <w:r w:rsidR="006920D5" w:rsidRPr="005F543E">
                <w:rPr>
                  <w:rFonts w:asciiTheme="minorHAnsi" w:hAnsiTheme="minorHAnsi" w:cstheme="minorHAnsi"/>
                  <w:bCs/>
                  <w:color w:val="000000" w:themeColor="text1"/>
                  <w:sz w:val="24"/>
                  <w:szCs w:val="24"/>
                </w:rPr>
                <w:t>………………………………………………………………</w:t>
              </w:r>
            </w:p>
            <w:p w14:paraId="6D0B8A50" w14:textId="513823BA"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A.1. Liderlik ve Kalite</w:t>
              </w:r>
              <w:r w:rsidR="005F543E" w:rsidRPr="005F543E">
                <w:rPr>
                  <w:rFonts w:asciiTheme="minorHAnsi" w:hAnsiTheme="minorHAnsi" w:cstheme="minorHAnsi"/>
                  <w:bCs/>
                  <w:color w:val="000000" w:themeColor="text1"/>
                  <w:sz w:val="24"/>
                  <w:szCs w:val="24"/>
                </w:rPr>
                <w:t>………………………………………………</w:t>
              </w:r>
              <w:r w:rsidR="005F543E">
                <w:rPr>
                  <w:rFonts w:asciiTheme="minorHAnsi" w:hAnsiTheme="minorHAnsi" w:cstheme="minorHAnsi"/>
                  <w:bCs/>
                  <w:color w:val="000000" w:themeColor="text1"/>
                  <w:sz w:val="24"/>
                  <w:szCs w:val="24"/>
                </w:rPr>
                <w:t>……………</w:t>
              </w:r>
              <w:r w:rsidR="005F543E" w:rsidRPr="005F543E">
                <w:rPr>
                  <w:rFonts w:asciiTheme="minorHAnsi" w:hAnsiTheme="minorHAnsi" w:cstheme="minorHAnsi"/>
                  <w:bCs/>
                  <w:color w:val="000000" w:themeColor="text1"/>
                  <w:sz w:val="24"/>
                  <w:szCs w:val="24"/>
                </w:rPr>
                <w:t>………………………………</w:t>
              </w:r>
            </w:p>
            <w:p w14:paraId="3FCFFADD" w14:textId="60AE3E88" w:rsidR="006920D5" w:rsidRPr="005F543E" w:rsidRDefault="00270D8D" w:rsidP="005F543E">
              <w:pPr>
                <w:ind w:left="720"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A.1.1</w:t>
              </w:r>
              <w:r w:rsidR="006920D5" w:rsidRPr="005F543E">
                <w:rPr>
                  <w:rFonts w:asciiTheme="minorHAnsi" w:hAnsiTheme="minorHAnsi" w:cstheme="minorHAnsi"/>
                  <w:color w:val="000000" w:themeColor="text1"/>
                </w:rPr>
                <w:t>. İç kalite güvencesi mekanizmaları</w:t>
              </w:r>
              <w:r w:rsidR="005F543E" w:rsidRPr="005F543E">
                <w:rPr>
                  <w:rFonts w:asciiTheme="minorHAnsi" w:hAnsiTheme="minorHAnsi" w:cstheme="minorHAnsi"/>
                  <w:bCs/>
                  <w:color w:val="000000" w:themeColor="text1"/>
                  <w:sz w:val="24"/>
                  <w:szCs w:val="24"/>
                </w:rPr>
                <w:t>………………………………………………</w:t>
              </w:r>
              <w:r w:rsidR="005F543E">
                <w:rPr>
                  <w:rFonts w:asciiTheme="minorHAnsi" w:hAnsiTheme="minorHAnsi" w:cstheme="minorHAnsi"/>
                  <w:bCs/>
                  <w:color w:val="000000" w:themeColor="text1"/>
                  <w:sz w:val="24"/>
                  <w:szCs w:val="24"/>
                </w:rPr>
                <w:t>……………</w:t>
              </w:r>
            </w:p>
            <w:p w14:paraId="79E4FA1F" w14:textId="1BCC85B6" w:rsidR="006920D5" w:rsidRPr="005F543E" w:rsidRDefault="006920D5" w:rsidP="005F543E">
              <w:pPr>
                <w:jc w:val="both"/>
                <w:rPr>
                  <w:rFonts w:asciiTheme="minorHAnsi" w:hAnsiTheme="minorHAnsi" w:cstheme="minorHAnsi"/>
                  <w:color w:val="000000" w:themeColor="text1"/>
                </w:rPr>
              </w:pPr>
              <w:r w:rsidRPr="005F543E">
                <w:rPr>
                  <w:rFonts w:asciiTheme="minorHAnsi" w:hAnsiTheme="minorHAnsi" w:cstheme="minorHAnsi"/>
                  <w:color w:val="000000" w:themeColor="text1"/>
                </w:rPr>
                <w:tab/>
                <w:t>A.2.  Misyon ve Stratejik Amaçlar</w:t>
              </w:r>
              <w:r w:rsidR="005F543E" w:rsidRPr="005F543E">
                <w:rPr>
                  <w:rFonts w:asciiTheme="minorHAnsi" w:hAnsiTheme="minorHAnsi" w:cstheme="minorHAnsi"/>
                  <w:bCs/>
                  <w:color w:val="000000" w:themeColor="text1"/>
                  <w:sz w:val="24"/>
                  <w:szCs w:val="24"/>
                </w:rPr>
                <w:t>………………………………………………</w:t>
              </w:r>
            </w:p>
            <w:p w14:paraId="605C6BA0" w14:textId="18BEDC10" w:rsidR="006920D5" w:rsidRPr="005F543E" w:rsidRDefault="006920D5" w:rsidP="005F543E">
              <w:pPr>
                <w:rPr>
                  <w:rFonts w:asciiTheme="minorHAnsi" w:hAnsiTheme="minorHAnsi" w:cstheme="minorHAnsi"/>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t>A.2.1. Misyon, vizyon ve politikalar</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color w:val="000000" w:themeColor="text1"/>
                </w:rPr>
                <w:t xml:space="preserve"> </w:t>
              </w:r>
            </w:p>
            <w:p w14:paraId="5499B669" w14:textId="21C72988" w:rsidR="006920D5" w:rsidRPr="005F543E" w:rsidRDefault="006920D5" w:rsidP="005F543E">
              <w:pPr>
                <w:jc w:val="both"/>
                <w:rPr>
                  <w:rFonts w:asciiTheme="minorHAnsi" w:hAnsiTheme="minorHAnsi" w:cstheme="minorHAnsi"/>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t>A.2.2. Stratejik amaç ve hedefler</w:t>
              </w:r>
              <w:r w:rsidR="005F543E" w:rsidRPr="005F543E">
                <w:rPr>
                  <w:rFonts w:asciiTheme="minorHAnsi" w:hAnsiTheme="minorHAnsi" w:cstheme="minorHAnsi"/>
                  <w:bCs/>
                  <w:color w:val="000000" w:themeColor="text1"/>
                  <w:sz w:val="24"/>
                  <w:szCs w:val="24"/>
                </w:rPr>
                <w:t>………………………………………………</w:t>
              </w:r>
            </w:p>
            <w:p w14:paraId="6C560D5E" w14:textId="1A9B9316" w:rsidR="006920D5" w:rsidRPr="005F543E" w:rsidRDefault="006920D5" w:rsidP="005F543E">
              <w:pPr>
                <w:tabs>
                  <w:tab w:val="left" w:pos="720"/>
                  <w:tab w:val="left" w:pos="1440"/>
                  <w:tab w:val="left" w:pos="2160"/>
                  <w:tab w:val="left" w:pos="2955"/>
                </w:tabs>
                <w:rPr>
                  <w:rFonts w:asciiTheme="minorHAnsi" w:hAnsiTheme="minorHAnsi" w:cstheme="minorHAnsi"/>
                  <w:color w:val="000000" w:themeColor="text1"/>
                </w:rPr>
              </w:pPr>
              <w:r w:rsidRPr="005F543E">
                <w:rPr>
                  <w:rFonts w:asciiTheme="minorHAnsi" w:hAnsiTheme="minorHAnsi" w:cstheme="minorHAnsi"/>
                  <w:color w:val="000000" w:themeColor="text1"/>
                </w:rPr>
                <w:tab/>
                <w:t>A.</w:t>
              </w:r>
              <w:r w:rsidR="00270D8D" w:rsidRPr="005F543E">
                <w:rPr>
                  <w:rFonts w:asciiTheme="minorHAnsi" w:hAnsiTheme="minorHAnsi" w:cstheme="minorHAnsi"/>
                  <w:color w:val="000000" w:themeColor="text1"/>
                </w:rPr>
                <w:t>3</w:t>
              </w:r>
              <w:r w:rsidRPr="005F543E">
                <w:rPr>
                  <w:rFonts w:asciiTheme="minorHAnsi" w:hAnsiTheme="minorHAnsi" w:cstheme="minorHAnsi"/>
                  <w:color w:val="000000" w:themeColor="text1"/>
                </w:rPr>
                <w:t>. Paydaş Katılımı</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color w:val="000000" w:themeColor="text1"/>
                </w:rPr>
                <w:tab/>
              </w:r>
            </w:p>
            <w:p w14:paraId="3C4BB979" w14:textId="055E7A11" w:rsidR="006920D5" w:rsidRPr="005F543E" w:rsidRDefault="006920D5" w:rsidP="005F543E">
              <w:pPr>
                <w:jc w:val="both"/>
                <w:rPr>
                  <w:rFonts w:asciiTheme="minorHAnsi" w:hAnsiTheme="minorHAnsi" w:cstheme="minorHAnsi"/>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r>
              <w:r w:rsidR="00270D8D" w:rsidRPr="005F543E">
                <w:rPr>
                  <w:rFonts w:asciiTheme="minorHAnsi" w:hAnsiTheme="minorHAnsi" w:cstheme="minorHAnsi"/>
                  <w:color w:val="000000" w:themeColor="text1"/>
                </w:rPr>
                <w:t>A.3</w:t>
              </w:r>
              <w:r w:rsidRPr="005F543E">
                <w:rPr>
                  <w:rFonts w:asciiTheme="minorHAnsi" w:hAnsiTheme="minorHAnsi" w:cstheme="minorHAnsi"/>
                  <w:color w:val="000000" w:themeColor="text1"/>
                </w:rPr>
                <w:t>.1. İç ve dış paydaş katılımı</w:t>
              </w:r>
              <w:r w:rsidR="005F543E" w:rsidRPr="005F543E">
                <w:rPr>
                  <w:rFonts w:asciiTheme="minorHAnsi" w:hAnsiTheme="minorHAnsi" w:cstheme="minorHAnsi"/>
                  <w:bCs/>
                  <w:color w:val="000000" w:themeColor="text1"/>
                  <w:sz w:val="24"/>
                  <w:szCs w:val="24"/>
                </w:rPr>
                <w:t>………………………………………………</w:t>
              </w:r>
            </w:p>
            <w:p w14:paraId="40172735" w14:textId="7E9B1641" w:rsidR="006920D5" w:rsidRPr="005F543E" w:rsidRDefault="00270D8D" w:rsidP="005F543E">
              <w:pPr>
                <w:ind w:left="720"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A.3</w:t>
              </w:r>
              <w:r w:rsidR="006920D5" w:rsidRPr="005F543E">
                <w:rPr>
                  <w:rFonts w:asciiTheme="minorHAnsi" w:hAnsiTheme="minorHAnsi" w:cstheme="minorHAnsi"/>
                  <w:color w:val="000000" w:themeColor="text1"/>
                </w:rPr>
                <w:t>.2. Öğrenci geri bildirimleri</w:t>
              </w:r>
              <w:r w:rsidR="005F543E" w:rsidRPr="005F543E">
                <w:rPr>
                  <w:rFonts w:asciiTheme="minorHAnsi" w:hAnsiTheme="minorHAnsi" w:cstheme="minorHAnsi"/>
                  <w:bCs/>
                  <w:color w:val="000000" w:themeColor="text1"/>
                  <w:sz w:val="24"/>
                  <w:szCs w:val="24"/>
                </w:rPr>
                <w:t>………………………………………………</w:t>
              </w:r>
            </w:p>
            <w:p w14:paraId="5347E456" w14:textId="4CF723A4" w:rsidR="006920D5" w:rsidRPr="005F543E" w:rsidRDefault="00270D8D" w:rsidP="005F543E">
              <w:pPr>
                <w:ind w:left="720"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A.3</w:t>
              </w:r>
              <w:r w:rsidR="006920D5" w:rsidRPr="005F543E">
                <w:rPr>
                  <w:rFonts w:asciiTheme="minorHAnsi" w:hAnsiTheme="minorHAnsi" w:cstheme="minorHAnsi"/>
                  <w:color w:val="000000" w:themeColor="text1"/>
                </w:rPr>
                <w:t>.3. Mezun ilişkileri yönetimi</w:t>
              </w:r>
              <w:r w:rsidR="005F543E" w:rsidRPr="005F543E">
                <w:rPr>
                  <w:rFonts w:asciiTheme="minorHAnsi" w:hAnsiTheme="minorHAnsi" w:cstheme="minorHAnsi"/>
                  <w:bCs/>
                  <w:color w:val="000000" w:themeColor="text1"/>
                  <w:sz w:val="24"/>
                  <w:szCs w:val="24"/>
                </w:rPr>
                <w:t>………………………………………………</w:t>
              </w:r>
            </w:p>
            <w:p w14:paraId="080F870B" w14:textId="5BA16CDF" w:rsidR="006920D5" w:rsidRPr="005F543E" w:rsidRDefault="00270D8D" w:rsidP="005F543E">
              <w:pPr>
                <w:jc w:val="both"/>
                <w:rPr>
                  <w:rFonts w:asciiTheme="minorHAnsi" w:hAnsiTheme="minorHAnsi" w:cstheme="minorHAnsi"/>
                  <w:color w:val="000000" w:themeColor="text1"/>
                </w:rPr>
              </w:pPr>
              <w:r w:rsidRPr="005F543E">
                <w:rPr>
                  <w:rFonts w:asciiTheme="minorHAnsi" w:hAnsiTheme="minorHAnsi" w:cstheme="minorHAnsi"/>
                  <w:color w:val="000000" w:themeColor="text1"/>
                </w:rPr>
                <w:tab/>
                <w:t>A.4</w:t>
              </w:r>
              <w:r w:rsidR="006920D5" w:rsidRPr="005F543E">
                <w:rPr>
                  <w:rFonts w:asciiTheme="minorHAnsi" w:hAnsiTheme="minorHAnsi" w:cstheme="minorHAnsi"/>
                  <w:color w:val="000000" w:themeColor="text1"/>
                </w:rPr>
                <w:t>. Uluslararasılaşma</w:t>
              </w:r>
              <w:r w:rsidR="005F543E" w:rsidRPr="005F543E">
                <w:rPr>
                  <w:rFonts w:asciiTheme="minorHAnsi" w:hAnsiTheme="minorHAnsi" w:cstheme="minorHAnsi"/>
                  <w:bCs/>
                  <w:color w:val="000000" w:themeColor="text1"/>
                  <w:sz w:val="24"/>
                  <w:szCs w:val="24"/>
                </w:rPr>
                <w:t>………………………………………………………………………………………………</w:t>
              </w:r>
            </w:p>
            <w:p w14:paraId="56BC75A1" w14:textId="29DF548E" w:rsidR="006920D5" w:rsidRPr="005F543E" w:rsidRDefault="006920D5" w:rsidP="005F543E">
              <w:pPr>
                <w:rPr>
                  <w:rFonts w:asciiTheme="minorHAnsi" w:hAnsiTheme="minorHAnsi" w:cstheme="minorHAnsi"/>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t>A.</w:t>
              </w:r>
              <w:r w:rsidR="00270D8D" w:rsidRPr="005F543E">
                <w:rPr>
                  <w:rFonts w:asciiTheme="minorHAnsi" w:hAnsiTheme="minorHAnsi" w:cstheme="minorHAnsi"/>
                  <w:color w:val="000000" w:themeColor="text1"/>
                </w:rPr>
                <w:t>4</w:t>
              </w:r>
              <w:r w:rsidRPr="005F543E">
                <w:rPr>
                  <w:rFonts w:asciiTheme="minorHAnsi" w:hAnsiTheme="minorHAnsi" w:cstheme="minorHAnsi"/>
                  <w:color w:val="000000" w:themeColor="text1"/>
                </w:rPr>
                <w:t>.1. Uluslararasılaşma performansı</w:t>
              </w:r>
              <w:r w:rsidR="005F543E" w:rsidRPr="005F543E">
                <w:rPr>
                  <w:rFonts w:asciiTheme="minorHAnsi" w:hAnsiTheme="minorHAnsi" w:cstheme="minorHAnsi"/>
                  <w:bCs/>
                  <w:color w:val="000000" w:themeColor="text1"/>
                  <w:sz w:val="24"/>
                  <w:szCs w:val="24"/>
                </w:rPr>
                <w:t>………………………………………………</w:t>
              </w:r>
            </w:p>
            <w:p w14:paraId="16F98A04" w14:textId="62A119C8" w:rsidR="006920D5" w:rsidRPr="005F543E" w:rsidRDefault="006920D5" w:rsidP="005F543E">
              <w:pPr>
                <w:rPr>
                  <w:rFonts w:asciiTheme="minorHAnsi" w:hAnsiTheme="minorHAnsi" w:cstheme="minorHAnsi"/>
                  <w:bCs/>
                  <w:color w:val="000000" w:themeColor="text1"/>
                  <w:sz w:val="24"/>
                  <w:szCs w:val="24"/>
                </w:rPr>
              </w:pPr>
              <w:r w:rsidRPr="005F543E">
                <w:rPr>
                  <w:rFonts w:asciiTheme="minorHAnsi" w:hAnsiTheme="minorHAnsi" w:cstheme="minorHAnsi"/>
                  <w:b/>
                  <w:bCs/>
                  <w:color w:val="000000" w:themeColor="text1"/>
                  <w:sz w:val="24"/>
                  <w:szCs w:val="24"/>
                </w:rPr>
                <w:t>B. EĞİTİM ve ÖĞRETİM</w:t>
              </w:r>
              <w:r w:rsidRPr="005F543E">
                <w:rPr>
                  <w:rFonts w:asciiTheme="minorHAnsi" w:hAnsiTheme="minorHAnsi" w:cstheme="minorHAnsi"/>
                  <w:bCs/>
                  <w:color w:val="000000" w:themeColor="text1"/>
                  <w:sz w:val="24"/>
                  <w:szCs w:val="24"/>
                </w:rPr>
                <w:t>…………………….……………………………………………</w:t>
              </w:r>
            </w:p>
            <w:p w14:paraId="7E307DD6" w14:textId="7C51F632"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B.1.  Program Tasarımı, Değerlendirmesi ve Güncellenmesi</w:t>
              </w:r>
              <w:r w:rsidR="005F543E" w:rsidRPr="005F543E">
                <w:rPr>
                  <w:rFonts w:asciiTheme="minorHAnsi" w:hAnsiTheme="minorHAnsi" w:cstheme="minorHAnsi"/>
                  <w:bCs/>
                  <w:color w:val="000000" w:themeColor="text1"/>
                  <w:sz w:val="24"/>
                  <w:szCs w:val="24"/>
                </w:rPr>
                <w:t>………………………………………………</w:t>
              </w:r>
            </w:p>
            <w:p w14:paraId="25587866" w14:textId="77F1620B"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B.1.1. Programların tasarımı ve onayı</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bCs/>
                  <w:color w:val="000000" w:themeColor="text1"/>
                </w:rPr>
                <w:t xml:space="preserve"> </w:t>
              </w:r>
            </w:p>
            <w:p w14:paraId="4E0FAC0F" w14:textId="1DF44424" w:rsidR="006920D5" w:rsidRPr="005F543E" w:rsidRDefault="006920D5" w:rsidP="005F543E">
              <w:pPr>
                <w:ind w:left="720" w:firstLine="720"/>
                <w:jc w:val="both"/>
                <w:rPr>
                  <w:rFonts w:asciiTheme="minorHAnsi" w:hAnsiTheme="minorHAnsi" w:cstheme="minorHAnsi"/>
                  <w:bCs/>
                  <w:color w:val="000000" w:themeColor="text1"/>
                  <w:sz w:val="20"/>
                  <w:szCs w:val="20"/>
                </w:rPr>
              </w:pPr>
              <w:r w:rsidRPr="005F543E">
                <w:rPr>
                  <w:rFonts w:asciiTheme="minorHAnsi" w:hAnsiTheme="minorHAnsi" w:cstheme="minorHAnsi"/>
                  <w:bCs/>
                  <w:color w:val="000000" w:themeColor="text1"/>
                </w:rPr>
                <w:t>B.1.2. Programın ders dağılım dengesi</w:t>
              </w:r>
              <w:r w:rsidR="005F543E" w:rsidRPr="005F543E">
                <w:rPr>
                  <w:rFonts w:asciiTheme="minorHAnsi" w:hAnsiTheme="minorHAnsi" w:cstheme="minorHAnsi"/>
                  <w:bCs/>
                  <w:color w:val="000000" w:themeColor="text1"/>
                  <w:sz w:val="24"/>
                  <w:szCs w:val="24"/>
                </w:rPr>
                <w:t>………………………………………………</w:t>
              </w:r>
            </w:p>
            <w:p w14:paraId="4A488E78" w14:textId="685036FA"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B.1.3. Ders kazanımlarının program çıktılarıyla uyumu</w:t>
              </w:r>
              <w:r w:rsidR="005F543E">
                <w:rPr>
                  <w:rFonts w:asciiTheme="minorHAnsi" w:hAnsiTheme="minorHAnsi" w:cstheme="minorHAnsi"/>
                  <w:bCs/>
                  <w:color w:val="000000" w:themeColor="text1"/>
                  <w:sz w:val="24"/>
                  <w:szCs w:val="24"/>
                </w:rPr>
                <w:t>…………………………………………</w:t>
              </w:r>
            </w:p>
            <w:p w14:paraId="5C8E7552" w14:textId="41E3B4A8"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B.1.4. Öğrenci iş yüküne dayalı ders tasarımı</w:t>
              </w:r>
              <w:r w:rsidR="005F543E" w:rsidRPr="005F543E">
                <w:rPr>
                  <w:rFonts w:asciiTheme="minorHAnsi" w:hAnsiTheme="minorHAnsi" w:cstheme="minorHAnsi"/>
                  <w:bCs/>
                  <w:color w:val="000000" w:themeColor="text1"/>
                  <w:sz w:val="24"/>
                  <w:szCs w:val="24"/>
                </w:rPr>
                <w:t>………………………………………………</w:t>
              </w:r>
            </w:p>
            <w:p w14:paraId="6037C1EC" w14:textId="61D7FCCA"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B.1.5. Programların izlenmesi ve güncellenmesi</w:t>
              </w:r>
              <w:r w:rsidR="005F543E" w:rsidRPr="005F543E">
                <w:rPr>
                  <w:rFonts w:asciiTheme="minorHAnsi" w:hAnsiTheme="minorHAnsi" w:cstheme="minorHAnsi"/>
                  <w:bCs/>
                  <w:color w:val="000000" w:themeColor="text1"/>
                  <w:sz w:val="24"/>
                  <w:szCs w:val="24"/>
                </w:rPr>
                <w:t>………………………………………………</w:t>
              </w:r>
            </w:p>
            <w:p w14:paraId="56177398" w14:textId="77777777" w:rsidR="006920D5" w:rsidRPr="005F543E" w:rsidRDefault="006920D5" w:rsidP="005F543E">
              <w:pPr>
                <w:ind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B.2. Programların Yürütülmesi (Öğrenci Merkezli Öğrenme, Öğretme ve Değerlendirme)</w:t>
              </w:r>
            </w:p>
            <w:p w14:paraId="5CBA6788" w14:textId="49D419F9"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B.2.1. Öğretim yöntem ve teknikleri</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bCs/>
                  <w:color w:val="000000" w:themeColor="text1"/>
                </w:rPr>
                <w:t xml:space="preserve"> </w:t>
              </w:r>
            </w:p>
            <w:p w14:paraId="7622BA06" w14:textId="6EEFD266"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B.2.2. Ölçme ve değerlendirme</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bCs/>
                  <w:color w:val="000000" w:themeColor="text1"/>
                </w:rPr>
                <w:t xml:space="preserve"> </w:t>
              </w:r>
            </w:p>
            <w:p w14:paraId="2D476E6B" w14:textId="446AE7E2"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B.2.3. Öğrenci kabulü, önceki öğrenmenin tanınması ve kredilendirilmesi</w:t>
              </w:r>
              <w:r w:rsidR="005F543E">
                <w:rPr>
                  <w:rFonts w:asciiTheme="minorHAnsi" w:hAnsiTheme="minorHAnsi" w:cstheme="minorHAnsi"/>
                  <w:bCs/>
                  <w:color w:val="000000" w:themeColor="text1"/>
                </w:rPr>
                <w:t>………………</w:t>
              </w:r>
            </w:p>
            <w:p w14:paraId="2863CAA0" w14:textId="3B1C89E7"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B.2.4. Yeterliliklerin sertifikalandırılması ve diploma</w:t>
              </w:r>
              <w:r w:rsidR="005F543E" w:rsidRPr="005F543E">
                <w:rPr>
                  <w:rFonts w:asciiTheme="minorHAnsi" w:hAnsiTheme="minorHAnsi" w:cstheme="minorHAnsi"/>
                  <w:bCs/>
                  <w:color w:val="000000" w:themeColor="text1"/>
                  <w:sz w:val="24"/>
                  <w:szCs w:val="24"/>
                </w:rPr>
                <w:t>……………………………………………</w:t>
              </w:r>
            </w:p>
            <w:p w14:paraId="1761281B" w14:textId="74286F1F"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B.3.  Öğrenme Kaynakları ve Akademik Destek Hizmetleri</w:t>
              </w:r>
              <w:r w:rsidR="005F543E" w:rsidRPr="005F543E">
                <w:rPr>
                  <w:rFonts w:asciiTheme="minorHAnsi" w:hAnsiTheme="minorHAnsi" w:cstheme="minorHAnsi"/>
                  <w:bCs/>
                  <w:color w:val="000000" w:themeColor="text1"/>
                  <w:sz w:val="24"/>
                  <w:szCs w:val="24"/>
                </w:rPr>
                <w:t>………………………………………………</w:t>
              </w:r>
            </w:p>
            <w:p w14:paraId="054C4E55" w14:textId="65F3A8A7" w:rsidR="006920D5" w:rsidRPr="005F543E" w:rsidRDefault="006920D5" w:rsidP="005F543E">
              <w:pPr>
                <w:rPr>
                  <w:rFonts w:asciiTheme="minorHAnsi" w:hAnsiTheme="minorHAnsi" w:cstheme="minorHAnsi"/>
                  <w:bCs/>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r>
              <w:r w:rsidRPr="005F543E">
                <w:rPr>
                  <w:rFonts w:asciiTheme="minorHAnsi" w:hAnsiTheme="minorHAnsi" w:cstheme="minorHAnsi"/>
                  <w:bCs/>
                  <w:color w:val="000000" w:themeColor="text1"/>
                </w:rPr>
                <w:t>B.3.1. Öğrenme ortam ve kaynakları</w:t>
              </w:r>
              <w:r w:rsidR="005F543E" w:rsidRPr="005F543E">
                <w:rPr>
                  <w:rFonts w:asciiTheme="minorHAnsi" w:hAnsiTheme="minorHAnsi" w:cstheme="minorHAnsi"/>
                  <w:bCs/>
                  <w:color w:val="000000" w:themeColor="text1"/>
                  <w:sz w:val="24"/>
                  <w:szCs w:val="24"/>
                </w:rPr>
                <w:t>………………………………………………</w:t>
              </w:r>
            </w:p>
            <w:p w14:paraId="5B65C109" w14:textId="65437D98"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B.3.2.. Akademik destek hizmetleri</w:t>
              </w:r>
              <w:r w:rsidR="005F543E" w:rsidRPr="005F543E">
                <w:rPr>
                  <w:rFonts w:asciiTheme="minorHAnsi" w:hAnsiTheme="minorHAnsi" w:cstheme="minorHAnsi"/>
                  <w:bCs/>
                  <w:color w:val="000000" w:themeColor="text1"/>
                  <w:sz w:val="24"/>
                  <w:szCs w:val="24"/>
                </w:rPr>
                <w:t>………………………………………………</w:t>
              </w:r>
            </w:p>
            <w:p w14:paraId="6B8C1B15" w14:textId="7E80DC64"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B.3.</w:t>
              </w:r>
              <w:r w:rsidR="00270D8D" w:rsidRPr="005F543E">
                <w:rPr>
                  <w:rFonts w:asciiTheme="minorHAnsi" w:hAnsiTheme="minorHAnsi" w:cstheme="minorHAnsi"/>
                  <w:bCs/>
                  <w:color w:val="000000" w:themeColor="text1"/>
                </w:rPr>
                <w:t>3</w:t>
              </w:r>
              <w:r w:rsidRPr="005F543E">
                <w:rPr>
                  <w:rFonts w:asciiTheme="minorHAnsi" w:hAnsiTheme="minorHAnsi" w:cstheme="minorHAnsi"/>
                  <w:bCs/>
                  <w:color w:val="000000" w:themeColor="text1"/>
                </w:rPr>
                <w:t>. Dezavantajlı gruplar</w:t>
              </w:r>
              <w:r w:rsidR="005F543E" w:rsidRPr="005F543E">
                <w:rPr>
                  <w:rFonts w:asciiTheme="minorHAnsi" w:hAnsiTheme="minorHAnsi" w:cstheme="minorHAnsi"/>
                  <w:bCs/>
                  <w:color w:val="000000" w:themeColor="text1"/>
                  <w:sz w:val="24"/>
                  <w:szCs w:val="24"/>
                </w:rPr>
                <w:t>………………………………………………</w:t>
              </w:r>
            </w:p>
            <w:p w14:paraId="78F7F4FA" w14:textId="2A98CC63"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B.4. Öğretim Kadrosu</w:t>
              </w:r>
              <w:r w:rsidR="005F543E" w:rsidRPr="005F543E">
                <w:rPr>
                  <w:rFonts w:asciiTheme="minorHAnsi" w:hAnsiTheme="minorHAnsi" w:cstheme="minorHAnsi"/>
                  <w:bCs/>
                  <w:color w:val="000000" w:themeColor="text1"/>
                  <w:sz w:val="24"/>
                  <w:szCs w:val="24"/>
                </w:rPr>
                <w:t>………………………………………………………………………………………………</w:t>
              </w:r>
            </w:p>
            <w:p w14:paraId="5B7E20DE" w14:textId="31A4A240" w:rsidR="006920D5" w:rsidRPr="005F543E" w:rsidRDefault="006920D5" w:rsidP="005F543E">
              <w:pPr>
                <w:jc w:val="both"/>
                <w:rPr>
                  <w:rFonts w:asciiTheme="minorHAnsi" w:hAnsiTheme="minorHAnsi" w:cstheme="minorHAnsi"/>
                  <w:bCs/>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r>
              <w:r w:rsidRPr="005F543E">
                <w:rPr>
                  <w:rFonts w:asciiTheme="minorHAnsi" w:hAnsiTheme="minorHAnsi" w:cstheme="minorHAnsi"/>
                  <w:bCs/>
                  <w:color w:val="000000" w:themeColor="text1"/>
                </w:rPr>
                <w:t>B.4.1. Atama, yükseltme ve görevlendirme kriterleri</w:t>
              </w:r>
              <w:r w:rsidR="005F543E" w:rsidRPr="005F543E">
                <w:rPr>
                  <w:rFonts w:asciiTheme="minorHAnsi" w:hAnsiTheme="minorHAnsi" w:cstheme="minorHAnsi"/>
                  <w:bCs/>
                  <w:color w:val="000000" w:themeColor="text1"/>
                  <w:sz w:val="24"/>
                  <w:szCs w:val="24"/>
                </w:rPr>
                <w:t>……………………………………………</w:t>
              </w:r>
            </w:p>
            <w:p w14:paraId="10BFBCD8" w14:textId="177F37F6" w:rsidR="006920D5" w:rsidRPr="005F543E" w:rsidRDefault="006920D5" w:rsidP="005F543E">
              <w:pPr>
                <w:rPr>
                  <w:rFonts w:asciiTheme="minorHAnsi" w:hAnsiTheme="minorHAnsi" w:cstheme="minorHAnsi"/>
                  <w:bCs/>
                  <w:color w:val="000000" w:themeColor="text1"/>
                </w:rPr>
              </w:pPr>
              <w:r w:rsidRPr="005F543E">
                <w:rPr>
                  <w:rFonts w:asciiTheme="minorHAnsi" w:hAnsiTheme="minorHAnsi" w:cstheme="minorHAnsi"/>
                  <w:bCs/>
                  <w:color w:val="000000" w:themeColor="text1"/>
                </w:rPr>
                <w:tab/>
              </w:r>
              <w:r w:rsidRPr="005F543E">
                <w:rPr>
                  <w:rFonts w:asciiTheme="minorHAnsi" w:hAnsiTheme="minorHAnsi" w:cstheme="minorHAnsi"/>
                  <w:bCs/>
                  <w:color w:val="000000" w:themeColor="text1"/>
                </w:rPr>
                <w:tab/>
                <w:t>B.4.2. Öğretim yetkinlikleri ve gelişimi</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bCs/>
                  <w:color w:val="000000" w:themeColor="text1"/>
                </w:rPr>
                <w:t xml:space="preserve"> </w:t>
              </w:r>
            </w:p>
            <w:p w14:paraId="22394C6D" w14:textId="24045A16" w:rsidR="006920D5" w:rsidRPr="005F543E" w:rsidRDefault="006920D5" w:rsidP="005F543E">
              <w:pPr>
                <w:rPr>
                  <w:rFonts w:asciiTheme="minorHAnsi" w:hAnsiTheme="minorHAnsi" w:cstheme="minorHAnsi"/>
                  <w:b/>
                  <w:color w:val="000000" w:themeColor="text1"/>
                  <w:sz w:val="24"/>
                  <w:szCs w:val="24"/>
                </w:rPr>
              </w:pPr>
              <w:r w:rsidRPr="005F543E">
                <w:rPr>
                  <w:rFonts w:asciiTheme="minorHAnsi" w:hAnsiTheme="minorHAnsi" w:cstheme="minorHAnsi"/>
                  <w:b/>
                  <w:color w:val="000000" w:themeColor="text1"/>
                  <w:sz w:val="24"/>
                  <w:szCs w:val="24"/>
                </w:rPr>
                <w:t>C. ARAŞTIRMA VE GELİŞTİRME</w:t>
              </w:r>
              <w:r w:rsidR="005F543E" w:rsidRPr="005F543E">
                <w:rPr>
                  <w:rFonts w:asciiTheme="minorHAnsi" w:hAnsiTheme="minorHAnsi" w:cstheme="minorHAnsi"/>
                  <w:bCs/>
                  <w:color w:val="000000" w:themeColor="text1"/>
                  <w:sz w:val="24"/>
                  <w:szCs w:val="24"/>
                </w:rPr>
                <w:t>………………………………………………</w:t>
              </w:r>
            </w:p>
            <w:p w14:paraId="0B35B796" w14:textId="5A7EF644"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C.1.  Araştırma Süreçlerinin Yönetimi ve Araştırma Kaynakları</w:t>
              </w:r>
              <w:r w:rsidR="005F543E">
                <w:rPr>
                  <w:rFonts w:asciiTheme="minorHAnsi" w:hAnsiTheme="minorHAnsi" w:cstheme="minorHAnsi"/>
                  <w:bCs/>
                  <w:color w:val="000000" w:themeColor="text1"/>
                  <w:sz w:val="24"/>
                  <w:szCs w:val="24"/>
                </w:rPr>
                <w:t>………………………………………</w:t>
              </w:r>
            </w:p>
            <w:p w14:paraId="26D09BA2" w14:textId="16492B88" w:rsidR="006920D5" w:rsidRPr="005F543E" w:rsidRDefault="006920D5" w:rsidP="005F543E">
              <w:pPr>
                <w:jc w:val="both"/>
                <w:rPr>
                  <w:rFonts w:asciiTheme="minorHAnsi" w:hAnsiTheme="minorHAnsi" w:cstheme="minorHAnsi"/>
                  <w:bCs/>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r>
              <w:r w:rsidRPr="0013369A">
                <w:rPr>
                  <w:rFonts w:asciiTheme="minorHAnsi" w:hAnsiTheme="minorHAnsi" w:cstheme="minorHAnsi"/>
                  <w:bCs/>
                  <w:color w:val="000000" w:themeColor="text1"/>
                </w:rPr>
                <w:t>C.1.1. İç ve dış kaynaklar</w:t>
              </w:r>
              <w:r w:rsidR="005F543E" w:rsidRPr="005F543E">
                <w:rPr>
                  <w:rFonts w:asciiTheme="minorHAnsi" w:hAnsiTheme="minorHAnsi" w:cstheme="minorHAnsi"/>
                  <w:bCs/>
                  <w:color w:val="000000" w:themeColor="text1"/>
                  <w:sz w:val="24"/>
                  <w:szCs w:val="24"/>
                </w:rPr>
                <w:t>………………………………………………</w:t>
              </w:r>
            </w:p>
            <w:p w14:paraId="2BEF5ACA" w14:textId="06E1CED7"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C.2.   Araştırma Yetkinliği, İş birlikleri ve Destekler</w:t>
              </w:r>
              <w:r w:rsidR="005F543E" w:rsidRPr="005F543E">
                <w:rPr>
                  <w:rFonts w:asciiTheme="minorHAnsi" w:hAnsiTheme="minorHAnsi" w:cstheme="minorHAnsi"/>
                  <w:bCs/>
                  <w:color w:val="000000" w:themeColor="text1"/>
                  <w:sz w:val="24"/>
                  <w:szCs w:val="24"/>
                </w:rPr>
                <w:t>………………………………………………</w:t>
              </w:r>
            </w:p>
            <w:p w14:paraId="187AAF0F" w14:textId="0B2C8672"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C.2.1. Araştırma yetkinlikleri ve gelişimi</w:t>
              </w:r>
              <w:r w:rsidR="005F543E" w:rsidRPr="005F543E">
                <w:rPr>
                  <w:rFonts w:asciiTheme="minorHAnsi" w:hAnsiTheme="minorHAnsi" w:cstheme="minorHAnsi"/>
                  <w:bCs/>
                  <w:color w:val="000000" w:themeColor="text1"/>
                  <w:sz w:val="24"/>
                  <w:szCs w:val="24"/>
                </w:rPr>
                <w:t>………………………………………………</w:t>
              </w:r>
            </w:p>
            <w:p w14:paraId="359A845A" w14:textId="18F7A4A9"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C.2.2. Ulusal ve uluslararası ortak programlar ve ortak araştırma birimleri</w:t>
              </w:r>
              <w:r w:rsidR="005F543E">
                <w:rPr>
                  <w:rFonts w:asciiTheme="minorHAnsi" w:hAnsiTheme="minorHAnsi" w:cstheme="minorHAnsi"/>
                  <w:bCs/>
                  <w:color w:val="000000" w:themeColor="text1"/>
                </w:rPr>
                <w:t>………….</w:t>
              </w:r>
            </w:p>
            <w:p w14:paraId="03D4497D" w14:textId="755B8A1F" w:rsidR="006920D5" w:rsidRPr="005F543E" w:rsidRDefault="006920D5" w:rsidP="005F543E">
              <w:pPr>
                <w:ind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C.3. Araştırma Performansı</w:t>
              </w:r>
              <w:r w:rsidR="005F543E" w:rsidRPr="005F543E">
                <w:rPr>
                  <w:rFonts w:asciiTheme="minorHAnsi" w:hAnsiTheme="minorHAnsi" w:cstheme="minorHAnsi"/>
                  <w:bCs/>
                  <w:color w:val="000000" w:themeColor="text1"/>
                  <w:sz w:val="24"/>
                  <w:szCs w:val="24"/>
                </w:rPr>
                <w:t>………………………………………………</w:t>
              </w:r>
            </w:p>
            <w:p w14:paraId="0213FD42" w14:textId="3221C908"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C.3.1. Araştırma performansının izlenmesi ve değerlendirilmesi</w:t>
              </w:r>
              <w:r w:rsidR="005F543E">
                <w:rPr>
                  <w:rFonts w:asciiTheme="minorHAnsi" w:hAnsiTheme="minorHAnsi" w:cstheme="minorHAnsi"/>
                  <w:bCs/>
                  <w:color w:val="000000" w:themeColor="text1"/>
                  <w:sz w:val="24"/>
                  <w:szCs w:val="24"/>
                </w:rPr>
                <w:t>…………………………</w:t>
              </w:r>
            </w:p>
            <w:p w14:paraId="53E76CF8" w14:textId="4872A633"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C.3.2. Öğretim elemanı/araştırmacı performansının değerlendirilmesi</w:t>
              </w:r>
              <w:r w:rsidR="005F543E">
                <w:rPr>
                  <w:rFonts w:asciiTheme="minorHAnsi" w:hAnsiTheme="minorHAnsi" w:cstheme="minorHAnsi"/>
                  <w:bCs/>
                  <w:color w:val="000000" w:themeColor="text1"/>
                </w:rPr>
                <w:t>……………………</w:t>
              </w:r>
            </w:p>
            <w:p w14:paraId="3D90FD99" w14:textId="3D874DE5" w:rsidR="00702145" w:rsidRPr="005F543E" w:rsidRDefault="00702145" w:rsidP="005F543E">
              <w:pPr>
                <w:rPr>
                  <w:rFonts w:asciiTheme="minorHAnsi" w:hAnsiTheme="minorHAnsi" w:cstheme="minorHAnsi"/>
                  <w:b/>
                  <w:color w:val="000000" w:themeColor="text1"/>
                  <w:sz w:val="24"/>
                  <w:szCs w:val="24"/>
                </w:rPr>
              </w:pPr>
              <w:r w:rsidRPr="005F543E">
                <w:rPr>
                  <w:rFonts w:asciiTheme="minorHAnsi" w:hAnsiTheme="minorHAnsi" w:cstheme="minorHAnsi"/>
                  <w:b/>
                  <w:color w:val="000000" w:themeColor="text1"/>
                  <w:sz w:val="24"/>
                  <w:szCs w:val="24"/>
                </w:rPr>
                <w:t>D. TOPLUMSAL KATKI</w:t>
              </w:r>
              <w:r w:rsidR="005F543E" w:rsidRPr="005F543E">
                <w:rPr>
                  <w:rFonts w:asciiTheme="minorHAnsi" w:hAnsiTheme="minorHAnsi" w:cstheme="minorHAnsi"/>
                  <w:bCs/>
                  <w:color w:val="000000" w:themeColor="text1"/>
                  <w:sz w:val="24"/>
                  <w:szCs w:val="24"/>
                </w:rPr>
                <w:t>………………………………………………………………………………………………</w:t>
              </w:r>
              <w:r w:rsidR="005F543E">
                <w:rPr>
                  <w:rFonts w:asciiTheme="minorHAnsi" w:hAnsiTheme="minorHAnsi" w:cstheme="minorHAnsi"/>
                  <w:bCs/>
                  <w:color w:val="000000" w:themeColor="text1"/>
                  <w:sz w:val="24"/>
                  <w:szCs w:val="24"/>
                </w:rPr>
                <w:t>…….</w:t>
              </w:r>
            </w:p>
            <w:p w14:paraId="704C5570" w14:textId="50D28414" w:rsidR="006920D5" w:rsidRPr="005F543E" w:rsidRDefault="006920D5" w:rsidP="005F543E">
              <w:pPr>
                <w:ind w:firstLine="720"/>
                <w:rPr>
                  <w:rFonts w:asciiTheme="minorHAnsi" w:hAnsiTheme="minorHAnsi" w:cstheme="minorHAnsi"/>
                  <w:color w:val="000000" w:themeColor="text1"/>
                </w:rPr>
              </w:pPr>
              <w:r w:rsidRPr="00DA7F21">
                <w:rPr>
                  <w:rFonts w:asciiTheme="minorHAnsi" w:hAnsiTheme="minorHAnsi" w:cstheme="minorHAnsi"/>
                  <w:color w:val="000000" w:themeColor="text1"/>
                </w:rPr>
                <w:t>D.1.  Toplumsal Katkı Süreçlerinin Yönetimi</w:t>
              </w:r>
              <w:r w:rsidRPr="005F543E">
                <w:rPr>
                  <w:rFonts w:asciiTheme="minorHAnsi" w:hAnsiTheme="minorHAnsi" w:cstheme="minorHAnsi"/>
                  <w:color w:val="000000" w:themeColor="text1"/>
                </w:rPr>
                <w:t xml:space="preserve"> ve Toplumsal Katkı Kaynakları</w:t>
              </w:r>
              <w:r w:rsidR="005F543E">
                <w:rPr>
                  <w:rFonts w:asciiTheme="minorHAnsi" w:hAnsiTheme="minorHAnsi" w:cstheme="minorHAnsi"/>
                  <w:bCs/>
                  <w:color w:val="000000" w:themeColor="text1"/>
                  <w:sz w:val="24"/>
                  <w:szCs w:val="24"/>
                </w:rPr>
                <w:t>…………………………</w:t>
              </w:r>
            </w:p>
            <w:p w14:paraId="3B769762" w14:textId="2C5EDF23"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D.1.2. Kaynaklar</w:t>
              </w:r>
              <w:r w:rsidR="005F543E" w:rsidRPr="005F543E">
                <w:rPr>
                  <w:rFonts w:asciiTheme="minorHAnsi" w:hAnsiTheme="minorHAnsi" w:cstheme="minorHAnsi"/>
                  <w:bCs/>
                  <w:color w:val="000000" w:themeColor="text1"/>
                  <w:sz w:val="24"/>
                  <w:szCs w:val="24"/>
                </w:rPr>
                <w:t>………………………………………………………………………………………………</w:t>
              </w:r>
            </w:p>
            <w:p w14:paraId="4F9A6171" w14:textId="1FA18033" w:rsidR="006920D5" w:rsidRPr="005F543E" w:rsidRDefault="006920D5" w:rsidP="005F543E">
              <w:pPr>
                <w:ind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D.2. Toplumsal Katkı Performansı</w:t>
              </w:r>
              <w:r w:rsidR="005F543E" w:rsidRPr="005F543E">
                <w:rPr>
                  <w:rFonts w:asciiTheme="minorHAnsi" w:hAnsiTheme="minorHAnsi" w:cstheme="minorHAnsi"/>
                  <w:bCs/>
                  <w:color w:val="000000" w:themeColor="text1"/>
                  <w:sz w:val="24"/>
                  <w:szCs w:val="24"/>
                </w:rPr>
                <w:t>………………………………………………</w:t>
              </w:r>
              <w:r w:rsidR="005F543E">
                <w:rPr>
                  <w:rFonts w:asciiTheme="minorHAnsi" w:hAnsiTheme="minorHAnsi" w:cstheme="minorHAnsi"/>
                  <w:bCs/>
                  <w:color w:val="000000" w:themeColor="text1"/>
                  <w:sz w:val="24"/>
                  <w:szCs w:val="24"/>
                </w:rPr>
                <w:t>………………………………</w:t>
              </w:r>
            </w:p>
            <w:p w14:paraId="463F3129" w14:textId="7F061DB4" w:rsidR="00BB7E70"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D.2.1.Toplumsal katkı performansının izlenmesi ve değerlendirilmesi</w:t>
              </w:r>
              <w:r w:rsidR="005F543E">
                <w:rPr>
                  <w:rFonts w:asciiTheme="minorHAnsi" w:hAnsiTheme="minorHAnsi" w:cstheme="minorHAnsi"/>
                  <w:bCs/>
                  <w:color w:val="000000" w:themeColor="text1"/>
                </w:rPr>
                <w:t>………............</w:t>
              </w:r>
            </w:p>
            <w:p w14:paraId="17844418" w14:textId="77777777" w:rsidR="00BB7E70" w:rsidRPr="005F543E" w:rsidRDefault="00BB7E70" w:rsidP="005F543E">
              <w:pPr>
                <w:pStyle w:val="Balk2"/>
                <w:rPr>
                  <w:rFonts w:asciiTheme="minorHAnsi" w:hAnsiTheme="minorHAnsi" w:cstheme="minorHAnsi"/>
                  <w:b w:val="0"/>
                  <w:color w:val="000000" w:themeColor="text1"/>
                </w:rPr>
              </w:pPr>
              <w:bookmarkStart w:id="0" w:name="_Toc154652312"/>
              <w:r w:rsidRPr="005F543E">
                <w:rPr>
                  <w:rFonts w:asciiTheme="minorHAnsi" w:hAnsiTheme="minorHAnsi" w:cstheme="minorHAnsi"/>
                  <w:color w:val="000000" w:themeColor="text1"/>
                </w:rPr>
                <w:t>SONUÇ ve DEĞERLENDİRME</w:t>
              </w:r>
              <w:bookmarkEnd w:id="0"/>
              <w:r w:rsidRPr="005F543E">
                <w:rPr>
                  <w:rFonts w:asciiTheme="minorHAnsi" w:hAnsiTheme="minorHAnsi" w:cstheme="minorHAnsi"/>
                  <w:b w:val="0"/>
                  <w:color w:val="000000" w:themeColor="text1"/>
                </w:rPr>
                <w:t>…………………………………………………………………………………………</w:t>
              </w:r>
            </w:p>
            <w:p w14:paraId="3C5FE2E1" w14:textId="374479B7" w:rsidR="00270DAA" w:rsidRPr="005F543E" w:rsidRDefault="00BB7E70" w:rsidP="005F543E">
              <w:pPr>
                <w:rPr>
                  <w:color w:val="000000" w:themeColor="text1"/>
                </w:rPr>
              </w:pPr>
              <w:r w:rsidRPr="005F543E">
                <w:rPr>
                  <w:rFonts w:asciiTheme="minorHAnsi" w:hAnsiTheme="minorHAnsi" w:cstheme="minorHAnsi"/>
                  <w:b/>
                  <w:bCs/>
                  <w:color w:val="000000" w:themeColor="text1"/>
                  <w:sz w:val="24"/>
                  <w:szCs w:val="24"/>
                </w:rPr>
                <w:t>PERFORMANS GÖSTERGELERİ</w:t>
              </w:r>
              <w:r w:rsidRPr="005F543E">
                <w:rPr>
                  <w:rFonts w:asciiTheme="minorHAnsi" w:hAnsiTheme="minorHAnsi" w:cstheme="minorHAnsi"/>
                  <w:bCs/>
                  <w:color w:val="000000" w:themeColor="text1"/>
                  <w:sz w:val="24"/>
                  <w:szCs w:val="24"/>
                </w:rPr>
                <w:t>………………………………………………………………………..……..</w:t>
              </w:r>
            </w:p>
          </w:sdtContent>
        </w:sdt>
      </w:sdtContent>
    </w:sdt>
    <w:p w14:paraId="458F9985" w14:textId="77777777" w:rsidR="00270DAA" w:rsidRPr="00780538" w:rsidRDefault="00270DAA" w:rsidP="00780538"/>
    <w:p w14:paraId="31015D9B" w14:textId="77777777" w:rsidR="00270DAA" w:rsidRPr="00780538" w:rsidRDefault="00270DAA" w:rsidP="00780538"/>
    <w:p w14:paraId="1C70D86E" w14:textId="77777777" w:rsidR="00270DAA" w:rsidRPr="00780538" w:rsidRDefault="00270DAA" w:rsidP="00780538"/>
    <w:p w14:paraId="302BB4A0" w14:textId="77777777" w:rsidR="00270DAA" w:rsidRPr="00780538" w:rsidRDefault="00270DAA" w:rsidP="00780538"/>
    <w:p w14:paraId="17BD2E9A" w14:textId="77777777" w:rsidR="00270DAA" w:rsidRPr="00780538" w:rsidRDefault="00270DAA" w:rsidP="00780538"/>
    <w:p w14:paraId="4FB18091" w14:textId="77777777" w:rsidR="00270DAA" w:rsidRPr="00780538" w:rsidRDefault="00270DAA" w:rsidP="00780538"/>
    <w:p w14:paraId="6124BB73" w14:textId="77777777" w:rsidR="002A2301" w:rsidRDefault="002A2301" w:rsidP="002A2301">
      <w:pPr>
        <w:pStyle w:val="TBal"/>
        <w:rPr>
          <w:rFonts w:ascii="Calibri" w:eastAsia="Calibri" w:hAnsi="Calibri" w:cs="Calibri"/>
          <w:b/>
          <w:color w:val="FF0000"/>
          <w:spacing w:val="0"/>
          <w:sz w:val="22"/>
          <w:szCs w:val="22"/>
        </w:rPr>
      </w:pPr>
      <w:r>
        <w:rPr>
          <w:rFonts w:ascii="Calibri" w:eastAsia="Calibri" w:hAnsi="Calibri" w:cs="Calibri"/>
          <w:b/>
          <w:color w:val="FF0000"/>
          <w:spacing w:val="0"/>
          <w:sz w:val="22"/>
          <w:szCs w:val="22"/>
        </w:rPr>
        <w:t xml:space="preserve">Lütfen “İçindekiler” Bölümünde Yazılı Olanlar İle Aşağıda Yer Alan “Yökak Dereceli Değerlendirme Anahtarı Kullanılarak Ele Alınan Başlıklar” Bölümü’ndeki Başlıkların Birbiri İle Uyuşmasına Dikkat Ediniz. </w:t>
      </w:r>
    </w:p>
    <w:p w14:paraId="593813FA" w14:textId="77777777" w:rsidR="002A2301" w:rsidRDefault="002A2301" w:rsidP="002A2301">
      <w:pPr>
        <w:pStyle w:val="TBal"/>
        <w:rPr>
          <w:rFonts w:ascii="Calibri" w:eastAsia="Calibri" w:hAnsi="Calibri" w:cs="Calibri"/>
          <w:b/>
          <w:color w:val="FF0000"/>
          <w:spacing w:val="0"/>
          <w:sz w:val="22"/>
          <w:szCs w:val="22"/>
        </w:rPr>
      </w:pPr>
      <w:r>
        <w:rPr>
          <w:rFonts w:ascii="Calibri" w:eastAsia="Calibri" w:hAnsi="Calibri" w:cs="Calibri"/>
          <w:b/>
          <w:color w:val="FF0000"/>
          <w:spacing w:val="0"/>
          <w:sz w:val="22"/>
          <w:szCs w:val="22"/>
        </w:rPr>
        <w:t>Lütfen Özellikle Sayfa Numaralarının İçindekiler Bölümünde Doğru Gösterimine Dikkat Ediniz.</w:t>
      </w:r>
    </w:p>
    <w:p w14:paraId="679E2479" w14:textId="77777777" w:rsidR="00270DAA" w:rsidRPr="00780538" w:rsidRDefault="00270DAA" w:rsidP="00780538"/>
    <w:p w14:paraId="38EA2214" w14:textId="77777777" w:rsidR="00270DAA" w:rsidRPr="00780538" w:rsidRDefault="00270DAA" w:rsidP="00780538"/>
    <w:p w14:paraId="092A373B" w14:textId="77777777" w:rsidR="00270DAA" w:rsidRPr="00780538" w:rsidRDefault="00270DAA" w:rsidP="00780538"/>
    <w:p w14:paraId="33957D5E" w14:textId="77777777" w:rsidR="00270DAA" w:rsidRPr="00780538" w:rsidRDefault="00270DAA" w:rsidP="00780538"/>
    <w:p w14:paraId="08F75C10" w14:textId="77777777" w:rsidR="00270DAA" w:rsidRDefault="00270DAA" w:rsidP="00780538"/>
    <w:p w14:paraId="14938E48" w14:textId="77777777" w:rsidR="00270DAA" w:rsidRDefault="00270DAA" w:rsidP="00780538"/>
    <w:p w14:paraId="7BC62A08" w14:textId="77777777" w:rsidR="00270DAA" w:rsidRDefault="00270DAA" w:rsidP="00780538"/>
    <w:p w14:paraId="7C4778DA" w14:textId="77777777" w:rsidR="00270DAA" w:rsidRDefault="00270DAA" w:rsidP="00780538"/>
    <w:p w14:paraId="5CF43E73" w14:textId="77777777" w:rsidR="00270DAA" w:rsidRDefault="00270DAA" w:rsidP="00780538"/>
    <w:p w14:paraId="210CBA57" w14:textId="77777777" w:rsidR="00270DAA" w:rsidRDefault="00270DAA" w:rsidP="00780538"/>
    <w:p w14:paraId="0055590D" w14:textId="77777777" w:rsidR="00270DAA" w:rsidRDefault="00270DAA" w:rsidP="00780538"/>
    <w:p w14:paraId="6545F919" w14:textId="77777777" w:rsidR="00270DAA" w:rsidRDefault="00270DAA" w:rsidP="00780538"/>
    <w:p w14:paraId="487228D2" w14:textId="77777777" w:rsidR="00270DAA" w:rsidRDefault="00270DAA" w:rsidP="00780538"/>
    <w:p w14:paraId="5E94E85D" w14:textId="77777777" w:rsidR="00270DAA" w:rsidRDefault="00270DAA" w:rsidP="00780538"/>
    <w:p w14:paraId="11A31D17" w14:textId="77777777" w:rsidR="00270DAA" w:rsidRDefault="00270DAA" w:rsidP="00780538"/>
    <w:p w14:paraId="399FC503" w14:textId="77777777" w:rsidR="00270DAA" w:rsidRDefault="00270DAA" w:rsidP="00780538"/>
    <w:p w14:paraId="4155CCC5" w14:textId="5C6E27D8" w:rsidR="00270DAA" w:rsidRDefault="00270DAA" w:rsidP="00780538"/>
    <w:p w14:paraId="08FB8062" w14:textId="237A1EFB" w:rsidR="004C060E" w:rsidRDefault="004C060E" w:rsidP="00780538"/>
    <w:p w14:paraId="1F0358D4" w14:textId="01F1FFE1" w:rsidR="004C060E" w:rsidRDefault="004C060E" w:rsidP="00780538"/>
    <w:p w14:paraId="3BF1FC29" w14:textId="1E40441C" w:rsidR="004C060E" w:rsidRDefault="004C060E" w:rsidP="00780538"/>
    <w:p w14:paraId="22819800" w14:textId="583772BF" w:rsidR="004C060E" w:rsidRDefault="004C060E" w:rsidP="00780538"/>
    <w:p w14:paraId="6239DE6E" w14:textId="287DC6D5" w:rsidR="004C060E" w:rsidRDefault="004C060E" w:rsidP="00780538"/>
    <w:p w14:paraId="7C41923F" w14:textId="61739FC9" w:rsidR="004C060E" w:rsidRDefault="004C060E" w:rsidP="00780538"/>
    <w:p w14:paraId="2BC5BC76" w14:textId="0E28EA46" w:rsidR="004C060E" w:rsidRDefault="004C060E" w:rsidP="00780538"/>
    <w:p w14:paraId="52B03707" w14:textId="1F9BC6C7" w:rsidR="004C060E" w:rsidRDefault="004C060E" w:rsidP="00780538"/>
    <w:p w14:paraId="3625750B" w14:textId="6A66E03E" w:rsidR="005F543E" w:rsidRDefault="005F543E" w:rsidP="00780538"/>
    <w:p w14:paraId="07B5AB2E" w14:textId="17F2285D" w:rsidR="005F543E" w:rsidRDefault="005F543E" w:rsidP="00780538"/>
    <w:p w14:paraId="40032C76" w14:textId="25E8AF30" w:rsidR="005F543E" w:rsidRDefault="005F543E" w:rsidP="00780538"/>
    <w:p w14:paraId="2E284E53" w14:textId="77777777" w:rsidR="00586D64" w:rsidRDefault="00586D64" w:rsidP="00780538"/>
    <w:p w14:paraId="63DB774F" w14:textId="77777777" w:rsidR="00586D64" w:rsidRDefault="00586D64" w:rsidP="00780538"/>
    <w:p w14:paraId="70F1973E" w14:textId="77777777" w:rsidR="005175BC" w:rsidRDefault="005175BC" w:rsidP="00106364">
      <w:pPr>
        <w:pStyle w:val="Balk2"/>
        <w:ind w:firstLine="720"/>
        <w:jc w:val="center"/>
        <w:rPr>
          <w:rFonts w:asciiTheme="minorHAnsi" w:hAnsiTheme="minorHAnsi" w:cstheme="minorHAnsi"/>
          <w:color w:val="000000" w:themeColor="text1"/>
        </w:rPr>
      </w:pPr>
    </w:p>
    <w:p w14:paraId="72E413B3" w14:textId="77777777" w:rsidR="005175BC" w:rsidRDefault="005175BC" w:rsidP="00106364">
      <w:pPr>
        <w:pStyle w:val="Balk2"/>
        <w:ind w:firstLine="720"/>
        <w:jc w:val="center"/>
        <w:rPr>
          <w:rFonts w:asciiTheme="minorHAnsi" w:hAnsiTheme="minorHAnsi" w:cstheme="minorHAnsi"/>
          <w:color w:val="000000" w:themeColor="text1"/>
        </w:rPr>
      </w:pPr>
    </w:p>
    <w:p w14:paraId="788E78F2" w14:textId="77777777" w:rsidR="00780538" w:rsidRDefault="00780538" w:rsidP="00106364">
      <w:pPr>
        <w:pStyle w:val="Balk2"/>
        <w:ind w:firstLine="720"/>
        <w:jc w:val="center"/>
        <w:rPr>
          <w:rFonts w:asciiTheme="minorHAnsi" w:hAnsiTheme="minorHAnsi" w:cstheme="minorHAnsi"/>
          <w:color w:val="000000" w:themeColor="text1"/>
        </w:rPr>
      </w:pPr>
    </w:p>
    <w:p w14:paraId="5CA70EA6" w14:textId="77777777" w:rsidR="00FF2EB1" w:rsidRPr="001571AD" w:rsidRDefault="00FF2EB1" w:rsidP="00FF2EB1">
      <w:pPr>
        <w:spacing w:before="240" w:after="240"/>
        <w:ind w:right="63" w:firstLine="720"/>
        <w:jc w:val="center"/>
        <w:rPr>
          <w:rFonts w:asciiTheme="minorHAnsi" w:eastAsia="CamberW04-Regular" w:hAnsiTheme="minorHAnsi" w:cstheme="minorHAnsi"/>
          <w:b/>
          <w:bCs/>
          <w:spacing w:val="-2"/>
          <w:sz w:val="24"/>
          <w:szCs w:val="24"/>
        </w:rPr>
      </w:pPr>
      <w:bookmarkStart w:id="1" w:name="_Toc154652311"/>
      <w:r w:rsidRPr="001571AD">
        <w:rPr>
          <w:rFonts w:asciiTheme="minorHAnsi" w:eastAsia="CamberW04-Regular" w:hAnsiTheme="minorHAnsi" w:cstheme="minorHAnsi"/>
          <w:b/>
          <w:bCs/>
          <w:spacing w:val="-2"/>
          <w:sz w:val="24"/>
          <w:szCs w:val="24"/>
        </w:rPr>
        <w:t>ÖZET</w:t>
      </w:r>
    </w:p>
    <w:p w14:paraId="165ABA69" w14:textId="77777777" w:rsidR="00D05892" w:rsidRDefault="00D05892" w:rsidP="00D05892">
      <w:pPr>
        <w:ind w:firstLine="720"/>
        <w:jc w:val="both"/>
        <w:rPr>
          <w:sz w:val="24"/>
          <w:szCs w:val="24"/>
        </w:rPr>
      </w:pPr>
      <w:r w:rsidRPr="00170C2B">
        <w:rPr>
          <w:sz w:val="24"/>
          <w:szCs w:val="24"/>
        </w:rPr>
        <w:t xml:space="preserve">Bu raporun temel amacı, bölümün güçlü ve gelişmeye açık yönlerini tanımasına ve iyileştirme süreçlerine katkı sağlamaktır. Raporun hazırlanması ile akreditasyon gibi çeşitli süreçlerden en üst düzeyde fayda görülmesi amaçlanmaktadır. Bölümümüze ilişkin iç değerlendirme raporunun hazırlanma ve KİDBİS’e </w:t>
      </w:r>
      <w:r>
        <w:rPr>
          <w:sz w:val="24"/>
          <w:szCs w:val="24"/>
        </w:rPr>
        <w:t xml:space="preserve">(Kurumsal İç Değerlendirme Bilgi Sistemi) </w:t>
      </w:r>
      <w:r w:rsidRPr="00170C2B">
        <w:rPr>
          <w:sz w:val="24"/>
          <w:szCs w:val="24"/>
        </w:rPr>
        <w:t xml:space="preserve">girilme süreci, her yıl güncellenen Kalite Komisyonu çalışma takvimine göre planlanmakta ve yönetilmektedir. </w:t>
      </w:r>
      <w:r>
        <w:rPr>
          <w:sz w:val="24"/>
          <w:szCs w:val="24"/>
        </w:rPr>
        <w:t xml:space="preserve">Hazırlanan iç değerlendirme raporları hazırlandıktan sonra birim yöneticisi onayına sunulmaktadır. Ardından, Kalite Komisyonu çalışma takvimine göre beklirtilen süreler dahilinde KİDBİS’e işlenmektedir. 2024 yılı içerisinde, ilgili bölümün stratejik hedeflerinin gerçekleşme performansları eğitim öğretim alanında %....., araştırma geliştirme alanında %...., topluma katkı alanında %...., yönetimsel ve idari alanda %.... gerçekleşmiştir. Her ne kadar hedefler belirtilen düzeylerin altında kalsa da, iyileştirme ve geliştirmeler de yaşanmıtır. </w:t>
      </w:r>
    </w:p>
    <w:p w14:paraId="31AE1C5F" w14:textId="77777777" w:rsidR="00D05892" w:rsidRDefault="00D05892" w:rsidP="00D05892">
      <w:r>
        <w:rPr>
          <w:sz w:val="24"/>
          <w:szCs w:val="24"/>
        </w:rPr>
        <w:tab/>
        <w:t xml:space="preserve">Bölüm bazındaki gerçekleşen etkinlikler ve gelişimlere dair özet yaz. </w:t>
      </w:r>
    </w:p>
    <w:p w14:paraId="7F833443" w14:textId="77777777" w:rsidR="00D05892" w:rsidRDefault="00D05892" w:rsidP="00D05892"/>
    <w:p w14:paraId="6778E0AE" w14:textId="77777777" w:rsidR="00D05892" w:rsidRDefault="00D05892" w:rsidP="00D05892"/>
    <w:p w14:paraId="13B6E567" w14:textId="77777777" w:rsidR="00106364" w:rsidRDefault="00106364" w:rsidP="00780538"/>
    <w:p w14:paraId="6A8B4E59" w14:textId="77777777" w:rsidR="00106364" w:rsidRDefault="00106364" w:rsidP="00780538"/>
    <w:p w14:paraId="7D49936E" w14:textId="77777777" w:rsidR="00106364" w:rsidRDefault="00106364" w:rsidP="00780538"/>
    <w:p w14:paraId="0AA9E0C5" w14:textId="77777777" w:rsidR="00106364" w:rsidRDefault="00106364" w:rsidP="00780538"/>
    <w:p w14:paraId="32209825" w14:textId="77777777" w:rsidR="00106364" w:rsidRDefault="00106364" w:rsidP="00780538"/>
    <w:p w14:paraId="27798E39" w14:textId="77777777" w:rsidR="00106364" w:rsidRDefault="00106364" w:rsidP="00780538"/>
    <w:p w14:paraId="7D51DED2" w14:textId="77777777" w:rsidR="00106364" w:rsidRDefault="00106364" w:rsidP="00780538"/>
    <w:p w14:paraId="48DE0E62" w14:textId="77777777" w:rsidR="00106364" w:rsidRDefault="00106364" w:rsidP="00780538"/>
    <w:p w14:paraId="09DA9541" w14:textId="77777777" w:rsidR="00106364" w:rsidRDefault="00106364" w:rsidP="00780538"/>
    <w:p w14:paraId="219C9550" w14:textId="77777777" w:rsidR="00106364" w:rsidRDefault="00106364" w:rsidP="00780538"/>
    <w:p w14:paraId="0F18E878" w14:textId="77777777" w:rsidR="00106364" w:rsidRDefault="00106364" w:rsidP="00780538"/>
    <w:p w14:paraId="499B053B" w14:textId="77777777" w:rsidR="00106364" w:rsidRDefault="00106364" w:rsidP="00780538"/>
    <w:p w14:paraId="5B2486C4" w14:textId="77777777" w:rsidR="00106364" w:rsidRDefault="00106364" w:rsidP="00780538"/>
    <w:p w14:paraId="23530158" w14:textId="77777777" w:rsidR="00106364" w:rsidRDefault="00106364" w:rsidP="00780538"/>
    <w:p w14:paraId="42675546" w14:textId="77777777" w:rsidR="00106364" w:rsidRDefault="00106364" w:rsidP="00780538"/>
    <w:p w14:paraId="113F4323" w14:textId="77777777" w:rsidR="00106364" w:rsidRDefault="00106364" w:rsidP="00780538"/>
    <w:p w14:paraId="42FF4DFC" w14:textId="77777777" w:rsidR="00106364" w:rsidRDefault="00106364" w:rsidP="00780538"/>
    <w:p w14:paraId="575FA632" w14:textId="77777777" w:rsidR="00106364" w:rsidRDefault="00106364" w:rsidP="00780538"/>
    <w:p w14:paraId="0B77AA5A" w14:textId="77777777" w:rsidR="00106364" w:rsidRDefault="00106364" w:rsidP="00780538"/>
    <w:p w14:paraId="08CEFE8A" w14:textId="77777777" w:rsidR="00106364" w:rsidRDefault="00106364" w:rsidP="00780538"/>
    <w:p w14:paraId="08079E52" w14:textId="77777777" w:rsidR="00106364" w:rsidRDefault="00106364" w:rsidP="00780538"/>
    <w:p w14:paraId="27516D62" w14:textId="77777777" w:rsidR="00106364" w:rsidRDefault="00106364" w:rsidP="00780538"/>
    <w:p w14:paraId="79DE07EA" w14:textId="77777777" w:rsidR="00106364" w:rsidRDefault="00106364" w:rsidP="00780538"/>
    <w:p w14:paraId="55E28881" w14:textId="77777777" w:rsidR="00106364" w:rsidRDefault="00106364" w:rsidP="00780538"/>
    <w:p w14:paraId="6E9B974D" w14:textId="77777777" w:rsidR="00106364" w:rsidRDefault="00106364" w:rsidP="00780538"/>
    <w:p w14:paraId="62084807" w14:textId="77777777" w:rsidR="00106364" w:rsidRDefault="00106364" w:rsidP="00780538"/>
    <w:p w14:paraId="72C01379" w14:textId="77777777" w:rsidR="00106364" w:rsidRDefault="00106364" w:rsidP="00780538"/>
    <w:p w14:paraId="372D0902" w14:textId="77777777" w:rsidR="00757968" w:rsidRDefault="00757968" w:rsidP="00780538"/>
    <w:p w14:paraId="2935A661" w14:textId="77777777" w:rsidR="00757968" w:rsidRDefault="00757968" w:rsidP="00780538"/>
    <w:p w14:paraId="5229230E" w14:textId="77777777" w:rsidR="00757968" w:rsidRDefault="00757968" w:rsidP="00780538"/>
    <w:p w14:paraId="24A266CC" w14:textId="77777777" w:rsidR="00757968" w:rsidRDefault="00757968" w:rsidP="00780538"/>
    <w:p w14:paraId="2E899260" w14:textId="77777777" w:rsidR="00757968" w:rsidRDefault="00757968" w:rsidP="00780538"/>
    <w:p w14:paraId="02FD031F" w14:textId="77777777" w:rsidR="00757968" w:rsidRDefault="00757968" w:rsidP="00780538"/>
    <w:p w14:paraId="62594EDF" w14:textId="77777777" w:rsidR="00757968" w:rsidRDefault="00757968" w:rsidP="00780538"/>
    <w:p w14:paraId="18E864A5" w14:textId="77777777" w:rsidR="00586D64" w:rsidRDefault="00586D64" w:rsidP="00780538"/>
    <w:p w14:paraId="4389C7E5" w14:textId="77777777" w:rsidR="00586D64" w:rsidRDefault="00586D64" w:rsidP="00780538"/>
    <w:p w14:paraId="329485B0" w14:textId="77777777" w:rsidR="00757968" w:rsidRDefault="00757968" w:rsidP="00780538"/>
    <w:p w14:paraId="4E4E71F4" w14:textId="53BAEF2D" w:rsidR="00106364" w:rsidRDefault="00106364" w:rsidP="00106364">
      <w:pPr>
        <w:pStyle w:val="Balk2"/>
        <w:jc w:val="center"/>
      </w:pPr>
      <w:r>
        <w:t>Kurum Hakkında Bilgiler</w:t>
      </w:r>
      <w:bookmarkEnd w:id="1"/>
    </w:p>
    <w:p w14:paraId="32768F02" w14:textId="77777777" w:rsidR="00106364" w:rsidRDefault="00106364" w:rsidP="00106364">
      <w:pPr>
        <w:spacing w:before="240" w:after="240"/>
        <w:ind w:right="63"/>
        <w:jc w:val="both"/>
        <w:rPr>
          <w:rFonts w:asciiTheme="minorHAnsi" w:eastAsia="CamberW04-Regular" w:hAnsiTheme="minorHAnsi" w:cstheme="minorHAnsi"/>
          <w:b/>
          <w:bCs/>
          <w:color w:val="2F5496" w:themeColor="accent1" w:themeShade="BF"/>
          <w:spacing w:val="-2"/>
          <w:sz w:val="24"/>
          <w:szCs w:val="24"/>
        </w:rPr>
      </w:pPr>
      <w:r>
        <w:rPr>
          <w:rFonts w:asciiTheme="minorHAnsi" w:eastAsia="CamberW04-Regular" w:hAnsiTheme="minorHAnsi" w:cstheme="minorHAnsi"/>
          <w:b/>
          <w:bCs/>
          <w:color w:val="2F5496" w:themeColor="accent1" w:themeShade="BF"/>
          <w:spacing w:val="-2"/>
          <w:sz w:val="24"/>
          <w:szCs w:val="24"/>
        </w:rPr>
        <w:t xml:space="preserve">Bu bölümde, kurumun iletişim bilgileri, tarihsel gelişimi, misyonu, vizyonu, değerleri, hedefleri, organizasyon yapısı ve iyileştirme alanları hakkında bilgi verilmeli ve aşağıdaki hususları içerecek şekilde düzenlenmelidir. </w:t>
      </w:r>
    </w:p>
    <w:p w14:paraId="095912C0" w14:textId="40C70B38" w:rsidR="00106364" w:rsidRDefault="00106364" w:rsidP="00106364">
      <w:pPr>
        <w:ind w:firstLine="720"/>
        <w:rPr>
          <w:rFonts w:ascii="CamberW04-Regular" w:hAnsi="CamberW04-Regular"/>
          <w:b/>
          <w:bCs/>
          <w:sz w:val="24"/>
          <w:szCs w:val="24"/>
        </w:rPr>
      </w:pPr>
      <w:r>
        <w:rPr>
          <w:rFonts w:ascii="CamberW04-Regular" w:hAnsi="CamberW04-Regular"/>
          <w:b/>
          <w:bCs/>
          <w:sz w:val="24"/>
          <w:szCs w:val="24"/>
        </w:rPr>
        <w:t>1. İletişim Bilgileri</w:t>
      </w:r>
    </w:p>
    <w:p w14:paraId="2F06335E" w14:textId="77777777" w:rsidR="00D05892" w:rsidRDefault="00D05892" w:rsidP="00106364">
      <w:pPr>
        <w:ind w:firstLine="720"/>
        <w:rPr>
          <w:rFonts w:ascii="CamberW04-Regular" w:hAnsi="CamberW04-Regular"/>
          <w:b/>
          <w:bCs/>
          <w:sz w:val="24"/>
          <w:szCs w:val="24"/>
        </w:rPr>
      </w:pP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276"/>
        <w:gridCol w:w="1228"/>
        <w:gridCol w:w="1831"/>
        <w:gridCol w:w="2240"/>
      </w:tblGrid>
      <w:tr w:rsidR="00D05892" w:rsidRPr="004E6EC1" w14:paraId="2A7B201F" w14:textId="77777777" w:rsidTr="00C07F01">
        <w:trPr>
          <w:trHeight w:val="137"/>
          <w:jc w:val="center"/>
        </w:trPr>
        <w:tc>
          <w:tcPr>
            <w:tcW w:w="2972" w:type="dxa"/>
            <w:shd w:val="clear" w:color="auto" w:fill="auto"/>
          </w:tcPr>
          <w:p w14:paraId="6DC42E15" w14:textId="77777777" w:rsidR="00D05892" w:rsidRPr="004E6EC1" w:rsidRDefault="00D05892" w:rsidP="00C07F01">
            <w:pPr>
              <w:ind w:right="1097"/>
              <w:rPr>
                <w:rFonts w:ascii="Times New Roman" w:hAnsi="Times New Roman" w:cs="Times New Roman"/>
                <w:b/>
                <w:szCs w:val="32"/>
              </w:rPr>
            </w:pPr>
            <w:r w:rsidRPr="004E6EC1">
              <w:rPr>
                <w:rFonts w:ascii="Times New Roman" w:hAnsi="Times New Roman" w:cs="Times New Roman"/>
                <w:b/>
                <w:szCs w:val="32"/>
              </w:rPr>
              <w:t>Adı Soyadı</w:t>
            </w:r>
          </w:p>
        </w:tc>
        <w:tc>
          <w:tcPr>
            <w:tcW w:w="1276" w:type="dxa"/>
            <w:shd w:val="clear" w:color="auto" w:fill="auto"/>
          </w:tcPr>
          <w:p w14:paraId="1A28C73B" w14:textId="77777777" w:rsidR="00D05892" w:rsidRPr="004E6EC1" w:rsidRDefault="00D05892" w:rsidP="00C07F01">
            <w:pPr>
              <w:ind w:left="-108" w:right="-96"/>
              <w:rPr>
                <w:rFonts w:ascii="Times New Roman" w:hAnsi="Times New Roman" w:cs="Times New Roman"/>
                <w:b/>
                <w:szCs w:val="32"/>
              </w:rPr>
            </w:pPr>
            <w:r w:rsidRPr="004E6EC1">
              <w:rPr>
                <w:rFonts w:ascii="Times New Roman" w:hAnsi="Times New Roman" w:cs="Times New Roman"/>
                <w:b/>
                <w:szCs w:val="32"/>
              </w:rPr>
              <w:t>Görevi</w:t>
            </w:r>
          </w:p>
        </w:tc>
        <w:tc>
          <w:tcPr>
            <w:tcW w:w="1228" w:type="dxa"/>
            <w:shd w:val="clear" w:color="auto" w:fill="auto"/>
          </w:tcPr>
          <w:p w14:paraId="296FCF9E" w14:textId="77777777" w:rsidR="00D05892" w:rsidRPr="004E6EC1" w:rsidRDefault="00D05892" w:rsidP="00C07F01">
            <w:pPr>
              <w:rPr>
                <w:rFonts w:ascii="Times New Roman" w:hAnsi="Times New Roman" w:cs="Times New Roman"/>
                <w:b/>
                <w:szCs w:val="32"/>
              </w:rPr>
            </w:pPr>
            <w:r w:rsidRPr="004E6EC1">
              <w:rPr>
                <w:rFonts w:ascii="Times New Roman" w:hAnsi="Times New Roman" w:cs="Times New Roman"/>
                <w:b/>
                <w:szCs w:val="32"/>
              </w:rPr>
              <w:t>Adres</w:t>
            </w:r>
          </w:p>
        </w:tc>
        <w:tc>
          <w:tcPr>
            <w:tcW w:w="1831" w:type="dxa"/>
            <w:shd w:val="clear" w:color="auto" w:fill="auto"/>
          </w:tcPr>
          <w:p w14:paraId="417CA82E" w14:textId="77777777" w:rsidR="00D05892" w:rsidRPr="004E6EC1" w:rsidRDefault="00D05892" w:rsidP="00C07F01">
            <w:pPr>
              <w:tabs>
                <w:tab w:val="decimal" w:pos="-106"/>
                <w:tab w:val="decimal" w:pos="1739"/>
              </w:tabs>
              <w:ind w:right="-108"/>
              <w:rPr>
                <w:rFonts w:ascii="Times New Roman" w:hAnsi="Times New Roman" w:cs="Times New Roman"/>
                <w:b/>
                <w:szCs w:val="32"/>
              </w:rPr>
            </w:pPr>
            <w:r w:rsidRPr="004E6EC1">
              <w:rPr>
                <w:rFonts w:ascii="Times New Roman" w:hAnsi="Times New Roman" w:cs="Times New Roman"/>
                <w:b/>
                <w:szCs w:val="32"/>
              </w:rPr>
              <w:t>Telefon</w:t>
            </w:r>
          </w:p>
        </w:tc>
        <w:tc>
          <w:tcPr>
            <w:tcW w:w="2240" w:type="dxa"/>
            <w:shd w:val="clear" w:color="auto" w:fill="auto"/>
          </w:tcPr>
          <w:p w14:paraId="664CC6FF" w14:textId="77777777" w:rsidR="00D05892" w:rsidRPr="004E6EC1" w:rsidRDefault="00D05892" w:rsidP="00C07F01">
            <w:pPr>
              <w:ind w:right="1097"/>
              <w:rPr>
                <w:rFonts w:ascii="Times New Roman" w:hAnsi="Times New Roman" w:cs="Times New Roman"/>
                <w:b/>
                <w:szCs w:val="32"/>
              </w:rPr>
            </w:pPr>
            <w:r w:rsidRPr="004E6EC1">
              <w:rPr>
                <w:rFonts w:ascii="Times New Roman" w:hAnsi="Times New Roman" w:cs="Times New Roman"/>
                <w:b/>
                <w:szCs w:val="32"/>
              </w:rPr>
              <w:t>e-posta</w:t>
            </w:r>
          </w:p>
        </w:tc>
      </w:tr>
      <w:tr w:rsidR="00D05892" w:rsidRPr="004E6EC1" w14:paraId="39C4CA2D" w14:textId="77777777" w:rsidTr="00C07F01">
        <w:trPr>
          <w:trHeight w:val="472"/>
          <w:jc w:val="center"/>
        </w:trPr>
        <w:tc>
          <w:tcPr>
            <w:tcW w:w="2972" w:type="dxa"/>
            <w:shd w:val="clear" w:color="auto" w:fill="auto"/>
          </w:tcPr>
          <w:p w14:paraId="508C05ED"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 xml:space="preserve">Doç. Dr. Gürkan </w:t>
            </w:r>
          </w:p>
          <w:p w14:paraId="26CC2593"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AKDAĞ</w:t>
            </w:r>
          </w:p>
        </w:tc>
        <w:tc>
          <w:tcPr>
            <w:tcW w:w="1276" w:type="dxa"/>
            <w:shd w:val="clear" w:color="auto" w:fill="auto"/>
          </w:tcPr>
          <w:p w14:paraId="00CA2F07"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Bölüm Baş.</w:t>
            </w:r>
          </w:p>
        </w:tc>
        <w:tc>
          <w:tcPr>
            <w:tcW w:w="1228" w:type="dxa"/>
            <w:shd w:val="clear" w:color="auto" w:fill="auto"/>
          </w:tcPr>
          <w:p w14:paraId="677AE2FA"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Turizm Fak.</w:t>
            </w:r>
          </w:p>
        </w:tc>
        <w:tc>
          <w:tcPr>
            <w:tcW w:w="1831" w:type="dxa"/>
            <w:shd w:val="clear" w:color="auto" w:fill="auto"/>
          </w:tcPr>
          <w:p w14:paraId="70627CF1"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0544 330 76 94</w:t>
            </w:r>
          </w:p>
        </w:tc>
        <w:tc>
          <w:tcPr>
            <w:tcW w:w="2240" w:type="dxa"/>
            <w:shd w:val="clear" w:color="auto" w:fill="auto"/>
          </w:tcPr>
          <w:p w14:paraId="0D6012FA"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shd w:val="clear" w:color="auto" w:fill="FFFFFF"/>
              </w:rPr>
              <w:t>gurkanakdag@mersin.edu.tr </w:t>
            </w:r>
          </w:p>
        </w:tc>
      </w:tr>
      <w:tr w:rsidR="00D05892" w:rsidRPr="004E6EC1" w14:paraId="3A97A930" w14:textId="77777777" w:rsidTr="00C07F01">
        <w:trPr>
          <w:trHeight w:val="397"/>
          <w:jc w:val="center"/>
        </w:trPr>
        <w:tc>
          <w:tcPr>
            <w:tcW w:w="2972" w:type="dxa"/>
            <w:shd w:val="clear" w:color="auto" w:fill="auto"/>
          </w:tcPr>
          <w:p w14:paraId="4D8CF384"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Dr. Öğr. Üyesi Gülser YAVUZ</w:t>
            </w:r>
          </w:p>
        </w:tc>
        <w:tc>
          <w:tcPr>
            <w:tcW w:w="1276" w:type="dxa"/>
            <w:shd w:val="clear" w:color="auto" w:fill="auto"/>
          </w:tcPr>
          <w:p w14:paraId="3367009F"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Bölüm Baş.</w:t>
            </w:r>
          </w:p>
          <w:p w14:paraId="118F9C4C"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 xml:space="preserve">Yrd. </w:t>
            </w:r>
          </w:p>
        </w:tc>
        <w:tc>
          <w:tcPr>
            <w:tcW w:w="1228" w:type="dxa"/>
            <w:shd w:val="clear" w:color="auto" w:fill="auto"/>
          </w:tcPr>
          <w:p w14:paraId="4D6BBC7E"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Turizm Fak.</w:t>
            </w:r>
          </w:p>
        </w:tc>
        <w:tc>
          <w:tcPr>
            <w:tcW w:w="1831" w:type="dxa"/>
            <w:shd w:val="clear" w:color="auto" w:fill="auto"/>
          </w:tcPr>
          <w:p w14:paraId="392B000C"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0535 896 02 70</w:t>
            </w:r>
          </w:p>
        </w:tc>
        <w:tc>
          <w:tcPr>
            <w:tcW w:w="2240" w:type="dxa"/>
            <w:shd w:val="clear" w:color="auto" w:fill="auto"/>
          </w:tcPr>
          <w:p w14:paraId="41AD90C5" w14:textId="77777777" w:rsidR="00D05892" w:rsidRPr="004E6EC1" w:rsidRDefault="00D05892" w:rsidP="00C07F01">
            <w:pPr>
              <w:ind w:right="-1667"/>
              <w:rPr>
                <w:rFonts w:ascii="Times New Roman" w:hAnsi="Times New Roman" w:cs="Times New Roman"/>
                <w:szCs w:val="32"/>
              </w:rPr>
            </w:pPr>
            <w:r w:rsidRPr="004E6EC1">
              <w:rPr>
                <w:rFonts w:ascii="Times New Roman" w:hAnsi="Times New Roman" w:cs="Times New Roman"/>
                <w:szCs w:val="32"/>
              </w:rPr>
              <w:t>gulser@mersin.edu.tr</w:t>
            </w:r>
          </w:p>
        </w:tc>
      </w:tr>
    </w:tbl>
    <w:p w14:paraId="2C9F2D04" w14:textId="77777777" w:rsidR="006274BB" w:rsidRDefault="006274BB" w:rsidP="00106364">
      <w:pPr>
        <w:ind w:firstLine="720"/>
        <w:rPr>
          <w:rFonts w:ascii="CamberW04-Regular" w:hAnsi="CamberW04-Regular"/>
          <w:b/>
          <w:bCs/>
          <w:sz w:val="24"/>
          <w:szCs w:val="24"/>
        </w:rPr>
      </w:pPr>
    </w:p>
    <w:p w14:paraId="29D108AC" w14:textId="6F7C8056" w:rsidR="00106364" w:rsidRDefault="00106364" w:rsidP="00106364">
      <w:pPr>
        <w:ind w:firstLine="720"/>
        <w:rPr>
          <w:rFonts w:ascii="CamberW04-Regular" w:hAnsi="CamberW04-Regular"/>
          <w:b/>
          <w:bCs/>
          <w:sz w:val="24"/>
          <w:szCs w:val="24"/>
        </w:rPr>
      </w:pPr>
      <w:r>
        <w:rPr>
          <w:rFonts w:ascii="CamberW04-Regular" w:hAnsi="CamberW04-Regular"/>
          <w:b/>
          <w:bCs/>
          <w:sz w:val="24"/>
          <w:szCs w:val="24"/>
        </w:rPr>
        <w:t xml:space="preserve">2. Tarihsel Gelişimi </w:t>
      </w:r>
    </w:p>
    <w:p w14:paraId="16545E47" w14:textId="77777777" w:rsidR="00D05892" w:rsidRDefault="00D05892" w:rsidP="00106364">
      <w:pPr>
        <w:ind w:firstLine="720"/>
        <w:rPr>
          <w:rFonts w:ascii="CamberW04-Regular" w:hAnsi="CamberW04-Regular"/>
          <w:b/>
          <w:bCs/>
          <w:sz w:val="24"/>
          <w:szCs w:val="24"/>
        </w:rPr>
      </w:pPr>
    </w:p>
    <w:p w14:paraId="60BBF088" w14:textId="77777777" w:rsidR="00D05892" w:rsidRPr="00807908" w:rsidRDefault="00D05892" w:rsidP="00D05892">
      <w:pPr>
        <w:ind w:right="48" w:firstLine="709"/>
        <w:jc w:val="both"/>
        <w:rPr>
          <w:rFonts w:ascii="Times New Roman" w:hAnsi="Times New Roman" w:cs="Times New Roman"/>
          <w:sz w:val="24"/>
          <w:szCs w:val="24"/>
        </w:rPr>
      </w:pPr>
      <w:r w:rsidRPr="00807908">
        <w:rPr>
          <w:rFonts w:ascii="Times New Roman" w:hAnsi="Times New Roman" w:cs="Times New Roman"/>
          <w:sz w:val="24"/>
          <w:szCs w:val="24"/>
        </w:rPr>
        <w:t xml:space="preserve">Mersin Üniversitesi Gastronomi ve Mutfak Sanatları Bölümü 2014-2015 Eğitim – Öğretim yılında Turizm Fakültesine bağlı olarak bölüme ilk öğrenci alımını yapmış olup lisans düzeyinde eğitime başlamıştır. Gastronomi ve Mutfak Sanatları Bölümü Yükseköğretim Kurulu Başkanlığının 07.03.2012 tarih ve 011152 sayılı kararı ile Turizm Fakültesine bağlı olarak kurulmuştur. Yüksek lisans düzeyinde eğitim ise 2015-2016 güz dönemi itibari ile başlamıştır. </w:t>
      </w:r>
      <w:r w:rsidRPr="00807908">
        <w:rPr>
          <w:rFonts w:ascii="Times New Roman" w:hAnsi="Times New Roman" w:cs="Times New Roman"/>
          <w:bCs/>
          <w:sz w:val="24"/>
          <w:szCs w:val="24"/>
        </w:rPr>
        <w:t xml:space="preserve">Mersin Üniversitesi Turizm Fakültesi Gastronomi ve Mutfak Sanatları Bölümü kadrosunda 2 doçent doktor, 2 doktor öğretim üyesi bulunmaktadır. Diğer yandan 2 öğretim görevlisi ve 1 araştırma görevlisi, 1 araştırma görevlisi doktor ve 2 öğretim görevlisi doktor bölüm bünyesinde istihdam edilmektedir.  Bölümde </w:t>
      </w:r>
      <w:r>
        <w:rPr>
          <w:rFonts w:ascii="Times New Roman" w:hAnsi="Times New Roman" w:cs="Times New Roman"/>
          <w:bCs/>
          <w:sz w:val="24"/>
          <w:szCs w:val="24"/>
        </w:rPr>
        <w:t>378</w:t>
      </w:r>
      <w:r w:rsidRPr="00807908">
        <w:rPr>
          <w:rFonts w:ascii="Times New Roman" w:hAnsi="Times New Roman" w:cs="Times New Roman"/>
          <w:bCs/>
          <w:sz w:val="24"/>
          <w:szCs w:val="24"/>
        </w:rPr>
        <w:t xml:space="preserve"> öğrenci bulunmaktadır. Bölüm idari sorumlusu ise Halil AYLO’dur. </w:t>
      </w:r>
    </w:p>
    <w:p w14:paraId="2507754A" w14:textId="77777777" w:rsidR="00D05892" w:rsidRPr="00807908" w:rsidRDefault="00D05892" w:rsidP="00D05892">
      <w:pPr>
        <w:pStyle w:val="m13278177202912204standard"/>
        <w:shd w:val="clear" w:color="auto" w:fill="FFFFFF"/>
        <w:spacing w:before="0" w:beforeAutospacing="0" w:after="0" w:afterAutospacing="0"/>
        <w:ind w:firstLine="720"/>
        <w:rPr>
          <w:bCs/>
        </w:rPr>
      </w:pPr>
    </w:p>
    <w:p w14:paraId="2A2B503B" w14:textId="77777777" w:rsidR="00D05892" w:rsidRPr="00807908" w:rsidRDefault="00D05892" w:rsidP="00D05892">
      <w:pPr>
        <w:pStyle w:val="GvdeMetni"/>
        <w:ind w:left="0" w:right="63" w:firstLine="709"/>
        <w:jc w:val="both"/>
        <w:rPr>
          <w:rFonts w:cs="Times New Roman"/>
        </w:rPr>
      </w:pPr>
      <w:r w:rsidRPr="00807908">
        <w:rPr>
          <w:rFonts w:cs="Times New Roman"/>
        </w:rPr>
        <w:t>Bu bölüm öğrencilerinin yararlanabileceği 50 bilgisayarlık bilgisayar laboratuvarının yanı sıra, 144 metrekarelik 28 öğrencinin aynı anda uygulama yapabileceği uygulama mutfağı ile 72 metrekarelik alana sahip 30 kişilik uygulama restoranı ve bar bulunmaktadır. Ayrıca, toplam 150 metrekare alana sahip 28 kişilik pastane mutfağının yanı sıra 22 metrekarelik gıda laboratuvarı bulunmaktadır. Turizm sektörü ile geliştirilen yakın ilişkiler doğrultusunda bir yandan öğrencilerin nitelikli işletmelerde staj yapmalarına katkı sağlanırken, diğer yandan ders programlarının sektörün taleplerine göre güncellenmesi de sağlanmaktadır.</w:t>
      </w:r>
    </w:p>
    <w:p w14:paraId="683E0ECF" w14:textId="77777777" w:rsidR="00D05892" w:rsidRDefault="00D05892" w:rsidP="00D05892">
      <w:pPr>
        <w:ind w:firstLine="720"/>
        <w:rPr>
          <w:rFonts w:ascii="CamberW04-Regular" w:hAnsi="CamberW04-Regular"/>
          <w:b/>
          <w:bCs/>
          <w:sz w:val="24"/>
          <w:szCs w:val="24"/>
        </w:rPr>
      </w:pPr>
    </w:p>
    <w:p w14:paraId="52CEF67F" w14:textId="32C5C5B2" w:rsidR="00106364" w:rsidRPr="00D05892" w:rsidRDefault="00D05892" w:rsidP="00D05892">
      <w:pPr>
        <w:ind w:firstLine="720"/>
        <w:rPr>
          <w:rFonts w:ascii="CamberW04-Regular" w:hAnsi="CamberW04-Regular"/>
          <w:b/>
          <w:bCs/>
          <w:sz w:val="24"/>
          <w:szCs w:val="24"/>
        </w:rPr>
      </w:pPr>
      <w:r>
        <w:rPr>
          <w:rFonts w:ascii="CamberW04-Regular" w:hAnsi="CamberW04-Regular"/>
          <w:b/>
          <w:bCs/>
          <w:sz w:val="24"/>
          <w:szCs w:val="24"/>
        </w:rPr>
        <w:t xml:space="preserve">3. Misyonu, Vizyonu, Değerleri ve Hedefleri </w:t>
      </w:r>
    </w:p>
    <w:p w14:paraId="2B124866" w14:textId="77777777" w:rsidR="00D05892" w:rsidRDefault="00D05892" w:rsidP="00D05892">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Misyonumuz:</w:t>
      </w:r>
    </w:p>
    <w:p w14:paraId="77703636" w14:textId="77777777" w:rsidR="00D05892" w:rsidRPr="00D63651" w:rsidRDefault="00D05892" w:rsidP="00D05892">
      <w:pPr>
        <w:pStyle w:val="Balk2"/>
        <w:rPr>
          <w:rFonts w:ascii="Times New Roman" w:hAnsi="Times New Roman" w:cs="Times New Roman"/>
          <w:color w:val="333333"/>
          <w:shd w:val="clear" w:color="auto" w:fill="FFFFFF"/>
        </w:rPr>
      </w:pPr>
      <w:r>
        <w:rPr>
          <w:b w:val="0"/>
          <w:bCs w:val="0"/>
          <w:shd w:val="clear" w:color="auto" w:fill="FFFFFF"/>
        </w:rPr>
        <w:t xml:space="preserve">            </w:t>
      </w:r>
      <w:r w:rsidRPr="00D63651">
        <w:rPr>
          <w:rFonts w:ascii="Times New Roman" w:hAnsi="Times New Roman" w:cs="Times New Roman"/>
          <w:b w:val="0"/>
          <w:bCs w:val="0"/>
          <w:shd w:val="clear" w:color="auto" w:fill="FFFFFF"/>
        </w:rPr>
        <w:t>Gerek lisans, gerekse lisansüstü düzeyde, çağdaş eğitim-öğretim vererek turizm endüstrisinin ihtiyaç duyduğu nitelikli yönetici adayları yetiştirmek; özellikle yiyecek-içecek işletmelerinin ihtiyaç duyacağı yönetsel yaklaşımları karşılayacak bireyler istihdam etmek, çalışma alanları ile alakalı bilimsel yayınlar yaparak hem entellektüel hem de mesleki donanınım açısından üst düzey öğrenciler yetiştirmek</w:t>
      </w:r>
      <w:r w:rsidRPr="00D63651">
        <w:rPr>
          <w:rFonts w:ascii="Times New Roman" w:hAnsi="Times New Roman" w:cs="Times New Roman"/>
          <w:shd w:val="clear" w:color="auto" w:fill="FFFFFF"/>
        </w:rPr>
        <w:t>.</w:t>
      </w:r>
    </w:p>
    <w:p w14:paraId="26DCA88F" w14:textId="77777777" w:rsidR="00D05892" w:rsidRDefault="00D05892" w:rsidP="00D05892">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Vizyonumuz:</w:t>
      </w:r>
    </w:p>
    <w:p w14:paraId="7A3B4200" w14:textId="77777777" w:rsidR="00D05892" w:rsidRPr="00D63651" w:rsidRDefault="00D05892" w:rsidP="00D05892">
      <w:pPr>
        <w:ind w:firstLine="720"/>
        <w:jc w:val="both"/>
        <w:rPr>
          <w:rFonts w:ascii="Times New Roman" w:hAnsi="Times New Roman"/>
          <w:sz w:val="24"/>
          <w:szCs w:val="24"/>
        </w:rPr>
      </w:pPr>
      <w:r w:rsidRPr="005E526B">
        <w:rPr>
          <w:rFonts w:ascii="Times New Roman" w:hAnsi="Times New Roman"/>
          <w:sz w:val="24"/>
          <w:szCs w:val="24"/>
          <w:shd w:val="clear" w:color="auto" w:fill="FFFFFF"/>
        </w:rPr>
        <w:t>Yiyecek-içecek alanında ulusal ve uluslararası düzeyde yüksek eğitim</w:t>
      </w:r>
      <w:r w:rsidRPr="005E526B">
        <w:rPr>
          <w:rFonts w:ascii="Times New Roman" w:hAnsi="Times New Roman"/>
          <w:sz w:val="24"/>
          <w:szCs w:val="24"/>
        </w:rPr>
        <w:br/>
      </w:r>
      <w:r w:rsidRPr="005E526B">
        <w:rPr>
          <w:rFonts w:ascii="Times New Roman" w:hAnsi="Times New Roman"/>
          <w:sz w:val="24"/>
          <w:szCs w:val="24"/>
          <w:shd w:val="clear" w:color="auto" w:fill="FFFFFF"/>
        </w:rPr>
        <w:t>kalitesi ve araştırma faaliyetleri ile birlikte sağlanacak danışmanlık faaliyetleri sayesinde bölgenin ve ülkenin önde gelen kurumlarında biri olmak.</w:t>
      </w:r>
    </w:p>
    <w:p w14:paraId="4E5FE1DA" w14:textId="77777777" w:rsidR="00D05892" w:rsidRDefault="00D05892" w:rsidP="00D05892">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xml:space="preserve">- Değerlerimiz: </w:t>
      </w:r>
    </w:p>
    <w:p w14:paraId="4F6838BE" w14:textId="77777777" w:rsidR="00D05892" w:rsidRPr="00EA3B72" w:rsidRDefault="00D05892" w:rsidP="00D05892">
      <w:pPr>
        <w:rPr>
          <w:rFonts w:ascii="Times New Roman" w:hAnsi="Times New Roman" w:cs="Times New Roman"/>
          <w:sz w:val="24"/>
          <w:szCs w:val="24"/>
          <w:shd w:val="clear" w:color="auto" w:fill="FFFFFF"/>
        </w:rPr>
      </w:pPr>
      <w:r w:rsidRPr="00D63651">
        <w:rPr>
          <w:rFonts w:ascii="Times New Roman" w:hAnsi="Times New Roman"/>
          <w:sz w:val="24"/>
          <w:szCs w:val="24"/>
          <w:shd w:val="clear" w:color="auto" w:fill="FFFFFF"/>
        </w:rPr>
        <w:t>•Atatürk İlke ve Devrimlerine bağlılık</w:t>
      </w:r>
      <w:r w:rsidRPr="00D63651">
        <w:rPr>
          <w:rFonts w:ascii="Times New Roman" w:hAnsi="Times New Roman"/>
          <w:sz w:val="24"/>
          <w:szCs w:val="24"/>
        </w:rPr>
        <w:br/>
      </w:r>
      <w:r w:rsidRPr="00D63651">
        <w:rPr>
          <w:rFonts w:ascii="Times New Roman" w:hAnsi="Times New Roman"/>
          <w:sz w:val="24"/>
          <w:szCs w:val="24"/>
          <w:shd w:val="clear" w:color="auto" w:fill="FFFFFF"/>
        </w:rPr>
        <w:t>• İdealizm</w:t>
      </w:r>
      <w:r w:rsidRPr="00D63651">
        <w:rPr>
          <w:rFonts w:ascii="Times New Roman" w:hAnsi="Times New Roman"/>
          <w:sz w:val="24"/>
          <w:szCs w:val="24"/>
        </w:rPr>
        <w:br/>
      </w:r>
      <w:r w:rsidRPr="00D63651">
        <w:rPr>
          <w:rFonts w:ascii="Times New Roman" w:hAnsi="Times New Roman"/>
          <w:sz w:val="24"/>
          <w:szCs w:val="24"/>
          <w:shd w:val="clear" w:color="auto" w:fill="FFFFFF"/>
        </w:rPr>
        <w:t>• Açıklık</w:t>
      </w:r>
      <w:r w:rsidRPr="00D63651">
        <w:rPr>
          <w:rFonts w:ascii="Times New Roman" w:hAnsi="Times New Roman"/>
          <w:sz w:val="24"/>
          <w:szCs w:val="24"/>
        </w:rPr>
        <w:br/>
      </w:r>
      <w:r w:rsidRPr="00D63651">
        <w:rPr>
          <w:rFonts w:ascii="Times New Roman" w:hAnsi="Times New Roman"/>
          <w:sz w:val="24"/>
          <w:szCs w:val="24"/>
          <w:shd w:val="clear" w:color="auto" w:fill="FFFFFF"/>
        </w:rPr>
        <w:t>• Hesap verebilirlik</w:t>
      </w:r>
      <w:r w:rsidRPr="00D63651">
        <w:rPr>
          <w:rFonts w:ascii="Times New Roman" w:hAnsi="Times New Roman"/>
          <w:sz w:val="24"/>
          <w:szCs w:val="24"/>
        </w:rPr>
        <w:br/>
      </w:r>
      <w:r w:rsidRPr="00D63651">
        <w:rPr>
          <w:rFonts w:ascii="Times New Roman" w:hAnsi="Times New Roman"/>
          <w:sz w:val="24"/>
          <w:szCs w:val="24"/>
          <w:shd w:val="clear" w:color="auto" w:fill="FFFFFF"/>
        </w:rPr>
        <w:t>• Katılımcılık</w:t>
      </w:r>
      <w:r w:rsidRPr="00D63651">
        <w:rPr>
          <w:rFonts w:ascii="Times New Roman" w:hAnsi="Times New Roman"/>
          <w:sz w:val="24"/>
          <w:szCs w:val="24"/>
        </w:rPr>
        <w:br/>
      </w:r>
      <w:r w:rsidRPr="00D63651">
        <w:rPr>
          <w:rFonts w:ascii="Times New Roman" w:hAnsi="Times New Roman"/>
          <w:sz w:val="24"/>
          <w:szCs w:val="24"/>
          <w:shd w:val="clear" w:color="auto" w:fill="FFFFFF"/>
        </w:rPr>
        <w:t>• Yenilikçilik</w:t>
      </w:r>
      <w:r w:rsidRPr="00D63651">
        <w:rPr>
          <w:rFonts w:ascii="Times New Roman" w:hAnsi="Times New Roman"/>
          <w:sz w:val="24"/>
          <w:szCs w:val="24"/>
        </w:rPr>
        <w:br/>
      </w:r>
      <w:r w:rsidRPr="00D63651">
        <w:rPr>
          <w:rFonts w:ascii="Times New Roman" w:hAnsi="Times New Roman"/>
          <w:sz w:val="24"/>
          <w:szCs w:val="24"/>
          <w:shd w:val="clear" w:color="auto" w:fill="FFFFFF"/>
        </w:rPr>
        <w:t>• Yaratıcılık</w:t>
      </w:r>
      <w:r w:rsidRPr="00D63651">
        <w:rPr>
          <w:rFonts w:ascii="Times New Roman" w:hAnsi="Times New Roman"/>
          <w:sz w:val="24"/>
          <w:szCs w:val="24"/>
        </w:rPr>
        <w:br/>
      </w:r>
      <w:r w:rsidRPr="00D63651">
        <w:rPr>
          <w:rFonts w:ascii="Times New Roman" w:hAnsi="Times New Roman"/>
          <w:sz w:val="24"/>
          <w:szCs w:val="24"/>
          <w:shd w:val="clear" w:color="auto" w:fill="FFFFFF"/>
        </w:rPr>
        <w:t>• Adil olmak</w:t>
      </w:r>
      <w:r w:rsidRPr="00D63651">
        <w:rPr>
          <w:rFonts w:ascii="Times New Roman" w:hAnsi="Times New Roman"/>
          <w:sz w:val="24"/>
          <w:szCs w:val="24"/>
        </w:rPr>
        <w:br/>
      </w:r>
      <w:r w:rsidRPr="00D63651">
        <w:rPr>
          <w:rFonts w:ascii="Times New Roman" w:hAnsi="Times New Roman"/>
          <w:sz w:val="24"/>
          <w:szCs w:val="24"/>
          <w:shd w:val="clear" w:color="auto" w:fill="FFFFFF"/>
        </w:rPr>
        <w:t>• Akademik özgürlük</w:t>
      </w:r>
      <w:r w:rsidRPr="00D63651">
        <w:rPr>
          <w:rFonts w:ascii="Times New Roman" w:hAnsi="Times New Roman"/>
          <w:sz w:val="24"/>
          <w:szCs w:val="24"/>
        </w:rPr>
        <w:br/>
      </w:r>
      <w:r w:rsidRPr="00D63651">
        <w:rPr>
          <w:rFonts w:ascii="Times New Roman" w:hAnsi="Times New Roman"/>
          <w:sz w:val="24"/>
          <w:szCs w:val="24"/>
          <w:shd w:val="clear" w:color="auto" w:fill="FFFFFF"/>
        </w:rPr>
        <w:t>• Toplumsal sorumluluk</w:t>
      </w:r>
      <w:r w:rsidRPr="00D63651">
        <w:rPr>
          <w:rFonts w:ascii="Times New Roman" w:hAnsi="Times New Roman"/>
          <w:sz w:val="24"/>
          <w:szCs w:val="24"/>
        </w:rPr>
        <w:br/>
      </w:r>
      <w:r w:rsidRPr="00EA3B72">
        <w:rPr>
          <w:rFonts w:ascii="Times New Roman" w:hAnsi="Times New Roman" w:cs="Times New Roman"/>
          <w:sz w:val="24"/>
          <w:szCs w:val="24"/>
          <w:shd w:val="clear" w:color="auto" w:fill="FFFFFF"/>
        </w:rPr>
        <w:t>• Çevre bilinci</w:t>
      </w:r>
      <w:r w:rsidRPr="00EA3B72">
        <w:rPr>
          <w:rFonts w:ascii="Times New Roman" w:hAnsi="Times New Roman" w:cs="Times New Roman"/>
          <w:sz w:val="24"/>
          <w:szCs w:val="24"/>
        </w:rPr>
        <w:br/>
      </w:r>
      <w:r w:rsidRPr="00EA3B72">
        <w:rPr>
          <w:rFonts w:ascii="Times New Roman" w:hAnsi="Times New Roman" w:cs="Times New Roman"/>
          <w:sz w:val="24"/>
          <w:szCs w:val="24"/>
          <w:shd w:val="clear" w:color="auto" w:fill="FFFFFF"/>
        </w:rPr>
        <w:t>• Kurumsallaşma</w:t>
      </w:r>
      <w:r w:rsidRPr="00EA3B72">
        <w:rPr>
          <w:rFonts w:ascii="Times New Roman" w:hAnsi="Times New Roman" w:cs="Times New Roman"/>
          <w:sz w:val="24"/>
          <w:szCs w:val="24"/>
        </w:rPr>
        <w:br/>
      </w:r>
      <w:r w:rsidRPr="00EA3B72">
        <w:rPr>
          <w:rFonts w:ascii="Times New Roman" w:hAnsi="Times New Roman" w:cs="Times New Roman"/>
          <w:sz w:val="24"/>
          <w:szCs w:val="24"/>
          <w:shd w:val="clear" w:color="auto" w:fill="FFFFFF"/>
        </w:rPr>
        <w:t>• Etik değerlere bağlılık</w:t>
      </w:r>
      <w:r w:rsidRPr="00EA3B72">
        <w:rPr>
          <w:rFonts w:ascii="Times New Roman" w:hAnsi="Times New Roman" w:cs="Times New Roman"/>
          <w:sz w:val="24"/>
          <w:szCs w:val="24"/>
        </w:rPr>
        <w:br/>
      </w:r>
      <w:r w:rsidRPr="00EA3B72">
        <w:rPr>
          <w:rFonts w:ascii="Times New Roman" w:hAnsi="Times New Roman" w:cs="Times New Roman"/>
          <w:sz w:val="24"/>
          <w:szCs w:val="24"/>
          <w:shd w:val="clear" w:color="auto" w:fill="FFFFFF"/>
        </w:rPr>
        <w:t>• İşbirliğine açık olmak</w:t>
      </w:r>
      <w:r w:rsidRPr="00EA3B72">
        <w:rPr>
          <w:rFonts w:ascii="Times New Roman" w:hAnsi="Times New Roman" w:cs="Times New Roman"/>
          <w:sz w:val="24"/>
          <w:szCs w:val="24"/>
        </w:rPr>
        <w:br/>
      </w:r>
      <w:r w:rsidRPr="00EA3B72">
        <w:rPr>
          <w:rFonts w:ascii="Times New Roman" w:hAnsi="Times New Roman" w:cs="Times New Roman"/>
          <w:sz w:val="24"/>
          <w:szCs w:val="24"/>
          <w:shd w:val="clear" w:color="auto" w:fill="FFFFFF"/>
        </w:rPr>
        <w:t>• Hoşgörülü olmak</w:t>
      </w:r>
      <w:r w:rsidRPr="00EA3B72">
        <w:rPr>
          <w:rFonts w:ascii="Times New Roman" w:hAnsi="Times New Roman" w:cs="Times New Roman"/>
          <w:sz w:val="24"/>
          <w:szCs w:val="24"/>
        </w:rPr>
        <w:br/>
      </w:r>
      <w:r w:rsidRPr="00EA3B72">
        <w:rPr>
          <w:rFonts w:ascii="Times New Roman" w:hAnsi="Times New Roman" w:cs="Times New Roman"/>
          <w:sz w:val="24"/>
          <w:szCs w:val="24"/>
          <w:shd w:val="clear" w:color="auto" w:fill="FFFFFF"/>
        </w:rPr>
        <w:t>• Sorumluluk bilincine sahip olmak</w:t>
      </w:r>
    </w:p>
    <w:p w14:paraId="6C55B4FA" w14:textId="77777777" w:rsidR="00D05892" w:rsidRPr="00EA3B72" w:rsidRDefault="00D05892" w:rsidP="00D05892">
      <w:pPr>
        <w:spacing w:before="240" w:after="240"/>
        <w:ind w:right="63"/>
        <w:jc w:val="both"/>
        <w:rPr>
          <w:rFonts w:ascii="Times New Roman" w:eastAsia="CamberW04-Regular" w:hAnsi="Times New Roman" w:cs="Times New Roman"/>
          <w:b/>
          <w:bCs/>
          <w:spacing w:val="-2"/>
          <w:sz w:val="24"/>
          <w:szCs w:val="24"/>
          <w:u w:val="single"/>
        </w:rPr>
      </w:pPr>
      <w:r w:rsidRPr="00EA3B72">
        <w:rPr>
          <w:rFonts w:ascii="Times New Roman" w:hAnsi="Times New Roman" w:cs="Times New Roman"/>
          <w:b/>
          <w:bCs/>
          <w:sz w:val="24"/>
          <w:szCs w:val="24"/>
          <w:u w:val="single"/>
        </w:rPr>
        <w:t>- Hedeflerimiz:</w:t>
      </w:r>
    </w:p>
    <w:p w14:paraId="2F0CC080" w14:textId="77777777" w:rsidR="00D05892" w:rsidRPr="00EA3B72" w:rsidRDefault="00D05892" w:rsidP="00D05892">
      <w:pPr>
        <w:adjustRightInd w:val="0"/>
        <w:jc w:val="both"/>
        <w:rPr>
          <w:rFonts w:ascii="Times New Roman" w:hAnsi="Times New Roman" w:cs="Times New Roman"/>
          <w:b/>
          <w:sz w:val="24"/>
          <w:szCs w:val="24"/>
        </w:rPr>
      </w:pPr>
      <w:r w:rsidRPr="00EA3B72">
        <w:rPr>
          <w:rFonts w:ascii="Times New Roman" w:hAnsi="Times New Roman" w:cs="Times New Roman"/>
          <w:sz w:val="24"/>
          <w:szCs w:val="24"/>
        </w:rPr>
        <w:t>Dünya’da ve Türkiye’de turizm endüstrisinin ihtiyaç duyduğu nitelikli yönetici adaylarını değişen çevre koşullarına kolay uyum sağlayabilen, mezun olduğunda mesleğine hakim; çalıştığı alanda liderlik yapabilecek düzeyde yönetsel becerilere haiz bireyler yetiştirmektir.</w:t>
      </w:r>
    </w:p>
    <w:p w14:paraId="1741B4B6" w14:textId="77777777" w:rsidR="00D05892" w:rsidRPr="00EA3B72" w:rsidRDefault="00D05892" w:rsidP="00D05892">
      <w:pPr>
        <w:adjustRightInd w:val="0"/>
        <w:jc w:val="both"/>
        <w:rPr>
          <w:rFonts w:ascii="Times New Roman" w:hAnsi="Times New Roman" w:cs="Times New Roman"/>
          <w:b/>
          <w:sz w:val="24"/>
          <w:szCs w:val="24"/>
        </w:rPr>
      </w:pPr>
    </w:p>
    <w:p w14:paraId="4EBE6529" w14:textId="77777777" w:rsidR="00D05892" w:rsidRPr="00EA3B72" w:rsidRDefault="00D05892" w:rsidP="00D05892">
      <w:pPr>
        <w:spacing w:after="184"/>
        <w:jc w:val="both"/>
        <w:rPr>
          <w:rFonts w:ascii="Times New Roman" w:hAnsi="Times New Roman" w:cs="Times New Roman"/>
          <w:b/>
          <w:sz w:val="24"/>
          <w:szCs w:val="24"/>
          <w:shd w:val="clear" w:color="auto" w:fill="FFFFFF"/>
        </w:rPr>
      </w:pPr>
      <w:r w:rsidRPr="00EA3B72">
        <w:rPr>
          <w:rFonts w:ascii="Times New Roman" w:hAnsi="Times New Roman" w:cs="Times New Roman"/>
          <w:b/>
          <w:sz w:val="24"/>
          <w:szCs w:val="24"/>
          <w:shd w:val="clear" w:color="auto" w:fill="FFFFFF"/>
        </w:rPr>
        <w:t>Eğitim Politikası</w:t>
      </w:r>
    </w:p>
    <w:p w14:paraId="793BB4D3" w14:textId="77777777" w:rsidR="00D05892" w:rsidRPr="00A95392" w:rsidRDefault="00D05892" w:rsidP="00D05892">
      <w:pPr>
        <w:spacing w:after="184"/>
        <w:jc w:val="both"/>
        <w:rPr>
          <w:rFonts w:ascii="Times New Roman" w:hAnsi="Times New Roman" w:cs="Times New Roman"/>
          <w:sz w:val="24"/>
          <w:szCs w:val="24"/>
          <w:shd w:val="clear" w:color="auto" w:fill="FFFFFF"/>
        </w:rPr>
      </w:pPr>
      <w:r w:rsidRPr="00D63651">
        <w:rPr>
          <w:rFonts w:ascii="Times New Roman" w:hAnsi="Times New Roman" w:cs="Times New Roman"/>
          <w:sz w:val="24"/>
          <w:szCs w:val="24"/>
          <w:shd w:val="clear" w:color="auto" w:fill="FFFFFF"/>
        </w:rPr>
        <w:t>Gastronomi ve Mutfak Sanatları bölümünün eğitim politikası</w:t>
      </w:r>
      <w:r w:rsidRPr="00D63651">
        <w:rPr>
          <w:rStyle w:val="apple-converted-space"/>
          <w:rFonts w:ascii="Times New Roman" w:hAnsi="Times New Roman" w:cs="Times New Roman"/>
          <w:sz w:val="24"/>
          <w:szCs w:val="24"/>
          <w:shd w:val="clear" w:color="auto" w:fill="FFFFFF"/>
        </w:rPr>
        <w:t> </w:t>
      </w:r>
      <w:r w:rsidRPr="00D63651">
        <w:rPr>
          <w:rFonts w:ascii="Times New Roman" w:hAnsi="Times New Roman" w:cs="Times New Roman"/>
          <w:b/>
          <w:bCs/>
          <w:i/>
          <w:iCs/>
          <w:sz w:val="24"/>
          <w:szCs w:val="24"/>
          <w:shd w:val="clear" w:color="auto" w:fill="FFFFFF"/>
        </w:rPr>
        <w:t>"bilimsel ve kültürel birikim”</w:t>
      </w:r>
      <w:r w:rsidRPr="00D63651">
        <w:rPr>
          <w:rStyle w:val="apple-converted-space"/>
          <w:rFonts w:ascii="Times New Roman" w:hAnsi="Times New Roman" w:cs="Times New Roman"/>
          <w:sz w:val="24"/>
          <w:szCs w:val="24"/>
          <w:shd w:val="clear" w:color="auto" w:fill="FFFFFF"/>
        </w:rPr>
        <w:t> </w:t>
      </w:r>
      <w:r w:rsidRPr="00D63651">
        <w:rPr>
          <w:rFonts w:ascii="Times New Roman" w:hAnsi="Times New Roman" w:cs="Times New Roman"/>
          <w:sz w:val="24"/>
          <w:szCs w:val="24"/>
          <w:shd w:val="clear" w:color="auto" w:fill="FFFFFF"/>
        </w:rPr>
        <w:t>yaratma amacıyla şekillenir.</w:t>
      </w:r>
      <w:r w:rsidRPr="00D63651">
        <w:rPr>
          <w:rFonts w:ascii="Times New Roman" w:hAnsi="Times New Roman" w:cs="Times New Roman"/>
          <w:color w:val="FF0000"/>
          <w:sz w:val="24"/>
          <w:szCs w:val="24"/>
        </w:rPr>
        <w:br/>
      </w:r>
      <w:r w:rsidRPr="00D63651">
        <w:rPr>
          <w:rFonts w:ascii="Times New Roman" w:hAnsi="Times New Roman" w:cs="Times New Roman"/>
          <w:b/>
          <w:bCs/>
          <w:i/>
          <w:iCs/>
          <w:sz w:val="24"/>
          <w:szCs w:val="24"/>
          <w:shd w:val="clear" w:color="auto" w:fill="FFFFFF"/>
        </w:rPr>
        <w:t>"Bilimsel birikim”</w:t>
      </w:r>
      <w:r w:rsidRPr="00D63651">
        <w:rPr>
          <w:rStyle w:val="apple-converted-space"/>
          <w:rFonts w:ascii="Times New Roman" w:hAnsi="Times New Roman" w:cs="Times New Roman"/>
          <w:sz w:val="24"/>
          <w:szCs w:val="24"/>
          <w:shd w:val="clear" w:color="auto" w:fill="FFFFFF"/>
        </w:rPr>
        <w:t> </w:t>
      </w:r>
      <w:r w:rsidRPr="00D63651">
        <w:rPr>
          <w:rFonts w:ascii="Times New Roman" w:hAnsi="Times New Roman" w:cs="Times New Roman"/>
          <w:sz w:val="24"/>
          <w:szCs w:val="24"/>
          <w:shd w:val="clear" w:color="auto" w:fill="FFFFFF"/>
        </w:rPr>
        <w:t>yaratma amacı doğrultusunda; mesleğinin gerektirdiği bilgi ve birikime sahip bireyler yetiştirmek ve bu süreçte yetişen bireylerin devamlı surette sektör ile iç içe olabilmesini sağlamak.</w:t>
      </w:r>
      <w:r w:rsidRPr="00D63651">
        <w:rPr>
          <w:rFonts w:ascii="Times New Roman" w:hAnsi="Times New Roman" w:cs="Times New Roman"/>
          <w:color w:val="FF0000"/>
          <w:sz w:val="24"/>
          <w:szCs w:val="24"/>
        </w:rPr>
        <w:br/>
      </w:r>
      <w:r w:rsidRPr="00D63651">
        <w:rPr>
          <w:rFonts w:ascii="Times New Roman" w:hAnsi="Times New Roman" w:cs="Times New Roman"/>
          <w:b/>
          <w:bCs/>
          <w:i/>
          <w:iCs/>
          <w:sz w:val="24"/>
          <w:szCs w:val="24"/>
          <w:shd w:val="clear" w:color="auto" w:fill="FFFFFF"/>
        </w:rPr>
        <w:t>"Kültürel birikim”</w:t>
      </w:r>
      <w:r w:rsidRPr="00D63651">
        <w:rPr>
          <w:rFonts w:ascii="Times New Roman" w:hAnsi="Times New Roman" w:cs="Times New Roman"/>
          <w:sz w:val="24"/>
          <w:szCs w:val="24"/>
          <w:shd w:val="clear" w:color="auto" w:fill="FFFFFF"/>
        </w:rPr>
        <w:t>, Mersin Turizmli olmakla ilgilidir. Mersin Turizm diplomasını 1983’de ilk alanlardan bugüne, Türkiye içinde ve dışında pek çok farklı konum ve sektörde çalışan mezunlarımız, birbirine daima el veren ayrıcalıklı bir güçtür. Çatımız altındaki yaklaşım ve paylaşımlar kültürümüzün süreğenliğini sağlar. Mersin Turizmli olma şansını yakalamış her öğrenci bu kültürle donanır.</w:t>
      </w:r>
      <w:r w:rsidRPr="00D63651">
        <w:rPr>
          <w:rFonts w:ascii="Times New Roman" w:eastAsia="MS PGothic" w:hAnsi="Times New Roman" w:cs="Times New Roman"/>
          <w:color w:val="000000"/>
          <w:kern w:val="24"/>
          <w:sz w:val="24"/>
          <w:szCs w:val="24"/>
        </w:rPr>
        <w:t xml:space="preserve">                                                                                                                                 </w:t>
      </w:r>
    </w:p>
    <w:p w14:paraId="0295082E" w14:textId="77777777" w:rsidR="00D05892" w:rsidRPr="00A95392" w:rsidRDefault="00D05892" w:rsidP="00D05892">
      <w:pPr>
        <w:spacing w:before="240" w:after="240"/>
        <w:ind w:right="63" w:firstLine="720"/>
        <w:jc w:val="both"/>
        <w:rPr>
          <w:rFonts w:ascii="Times New Roman" w:hAnsi="Times New Roman" w:cs="Times New Roman"/>
          <w:b/>
          <w:bCs/>
          <w:sz w:val="24"/>
          <w:szCs w:val="24"/>
        </w:rPr>
      </w:pPr>
      <w:r w:rsidRPr="00A95392">
        <w:rPr>
          <w:rFonts w:ascii="Times New Roman" w:hAnsi="Times New Roman" w:cs="Times New Roman"/>
          <w:b/>
          <w:bCs/>
          <w:sz w:val="24"/>
          <w:szCs w:val="24"/>
        </w:rPr>
        <w:t>4. Organizasyon Yapısı</w:t>
      </w:r>
    </w:p>
    <w:tbl>
      <w:tblPr>
        <w:tblStyle w:val="TabloKlavuzu"/>
        <w:tblW w:w="0" w:type="auto"/>
        <w:tblInd w:w="137" w:type="dxa"/>
        <w:tblLook w:val="04A0" w:firstRow="1" w:lastRow="0" w:firstColumn="1" w:lastColumn="0" w:noHBand="0" w:noVBand="1"/>
      </w:tblPr>
      <w:tblGrid>
        <w:gridCol w:w="4161"/>
        <w:gridCol w:w="3683"/>
      </w:tblGrid>
      <w:tr w:rsidR="00D05892" w14:paraId="32898B0F" w14:textId="77777777" w:rsidTr="00C07F01">
        <w:trPr>
          <w:trHeight w:val="254"/>
        </w:trPr>
        <w:tc>
          <w:tcPr>
            <w:tcW w:w="4161" w:type="dxa"/>
          </w:tcPr>
          <w:p w14:paraId="2A677433" w14:textId="77777777" w:rsidR="00D05892" w:rsidRDefault="00D05892" w:rsidP="00C07F01">
            <w:pPr>
              <w:ind w:right="63"/>
              <w:jc w:val="both"/>
              <w:rPr>
                <w:rFonts w:ascii="Times New Roman" w:hAnsi="Times New Roman" w:cs="Times New Roman"/>
                <w:b/>
                <w:bCs/>
                <w:sz w:val="24"/>
                <w:szCs w:val="24"/>
              </w:rPr>
            </w:pPr>
            <w:r>
              <w:rPr>
                <w:rFonts w:ascii="Times New Roman" w:hAnsi="Times New Roman" w:cs="Times New Roman"/>
                <w:b/>
                <w:bCs/>
                <w:sz w:val="24"/>
                <w:szCs w:val="24"/>
              </w:rPr>
              <w:t>Bölüm Başkanı</w:t>
            </w:r>
          </w:p>
        </w:tc>
        <w:tc>
          <w:tcPr>
            <w:tcW w:w="3683" w:type="dxa"/>
          </w:tcPr>
          <w:p w14:paraId="5DE197CD" w14:textId="77777777" w:rsidR="00D05892" w:rsidRPr="006B75BE" w:rsidRDefault="00D05892" w:rsidP="00C07F01">
            <w:pPr>
              <w:ind w:right="63"/>
              <w:jc w:val="both"/>
              <w:rPr>
                <w:rFonts w:ascii="Times New Roman" w:hAnsi="Times New Roman" w:cs="Times New Roman"/>
                <w:sz w:val="24"/>
                <w:szCs w:val="24"/>
              </w:rPr>
            </w:pPr>
            <w:r w:rsidRPr="006B75BE">
              <w:rPr>
                <w:rFonts w:ascii="Times New Roman" w:hAnsi="Times New Roman" w:cs="Times New Roman"/>
                <w:sz w:val="24"/>
                <w:szCs w:val="24"/>
              </w:rPr>
              <w:t>Doç. Dr. Gürkan AKDAĞ</w:t>
            </w:r>
          </w:p>
        </w:tc>
      </w:tr>
      <w:tr w:rsidR="00D05892" w14:paraId="268B3EAA" w14:textId="77777777" w:rsidTr="00C07F01">
        <w:trPr>
          <w:trHeight w:val="254"/>
        </w:trPr>
        <w:tc>
          <w:tcPr>
            <w:tcW w:w="4161" w:type="dxa"/>
          </w:tcPr>
          <w:p w14:paraId="61A89464" w14:textId="77777777" w:rsidR="00D05892" w:rsidRDefault="00D05892" w:rsidP="00C07F01">
            <w:pPr>
              <w:ind w:right="63"/>
              <w:jc w:val="both"/>
              <w:rPr>
                <w:rFonts w:ascii="Times New Roman" w:hAnsi="Times New Roman" w:cs="Times New Roman"/>
                <w:b/>
                <w:bCs/>
                <w:sz w:val="24"/>
                <w:szCs w:val="24"/>
              </w:rPr>
            </w:pPr>
            <w:r>
              <w:rPr>
                <w:rFonts w:ascii="Times New Roman" w:hAnsi="Times New Roman" w:cs="Times New Roman"/>
                <w:b/>
                <w:bCs/>
                <w:sz w:val="24"/>
                <w:szCs w:val="24"/>
              </w:rPr>
              <w:t>Bölüm Başkan Yardımcısı</w:t>
            </w:r>
          </w:p>
        </w:tc>
        <w:tc>
          <w:tcPr>
            <w:tcW w:w="3683" w:type="dxa"/>
          </w:tcPr>
          <w:p w14:paraId="1B51A748" w14:textId="77777777" w:rsidR="00D05892" w:rsidRPr="006B75BE" w:rsidRDefault="00D05892" w:rsidP="00C07F01">
            <w:pPr>
              <w:ind w:right="63"/>
              <w:jc w:val="both"/>
              <w:rPr>
                <w:rFonts w:ascii="Times New Roman" w:hAnsi="Times New Roman" w:cs="Times New Roman"/>
                <w:sz w:val="24"/>
                <w:szCs w:val="24"/>
              </w:rPr>
            </w:pPr>
            <w:r w:rsidRPr="006B75BE">
              <w:rPr>
                <w:rFonts w:ascii="Times New Roman" w:hAnsi="Times New Roman" w:cs="Times New Roman"/>
                <w:sz w:val="24"/>
                <w:szCs w:val="24"/>
              </w:rPr>
              <w:t>Dr. Öğr. Üyesi Gülser YAVUZ</w:t>
            </w:r>
          </w:p>
        </w:tc>
      </w:tr>
      <w:tr w:rsidR="00D05892" w14:paraId="2DCDB261" w14:textId="77777777" w:rsidTr="00C07F01">
        <w:trPr>
          <w:trHeight w:val="243"/>
        </w:trPr>
        <w:tc>
          <w:tcPr>
            <w:tcW w:w="4161" w:type="dxa"/>
          </w:tcPr>
          <w:p w14:paraId="46EFBA80" w14:textId="77777777" w:rsidR="00D05892" w:rsidRDefault="00D05892" w:rsidP="00C07F01">
            <w:pPr>
              <w:ind w:right="63"/>
              <w:jc w:val="both"/>
              <w:rPr>
                <w:rFonts w:ascii="Times New Roman" w:hAnsi="Times New Roman" w:cs="Times New Roman"/>
                <w:b/>
                <w:bCs/>
                <w:sz w:val="24"/>
                <w:szCs w:val="24"/>
              </w:rPr>
            </w:pPr>
            <w:r>
              <w:rPr>
                <w:rFonts w:ascii="Times New Roman" w:hAnsi="Times New Roman" w:cs="Times New Roman"/>
                <w:b/>
                <w:bCs/>
                <w:sz w:val="24"/>
                <w:szCs w:val="24"/>
              </w:rPr>
              <w:t>Bölüm Sekreteri</w:t>
            </w:r>
          </w:p>
        </w:tc>
        <w:tc>
          <w:tcPr>
            <w:tcW w:w="3683" w:type="dxa"/>
          </w:tcPr>
          <w:p w14:paraId="75D2A9EC" w14:textId="77777777" w:rsidR="00D05892" w:rsidRPr="006B75BE" w:rsidRDefault="00D05892" w:rsidP="00C07F01">
            <w:pPr>
              <w:ind w:right="63"/>
              <w:jc w:val="both"/>
              <w:rPr>
                <w:rFonts w:ascii="Times New Roman" w:hAnsi="Times New Roman" w:cs="Times New Roman"/>
                <w:sz w:val="24"/>
                <w:szCs w:val="24"/>
              </w:rPr>
            </w:pPr>
            <w:r>
              <w:rPr>
                <w:rFonts w:ascii="Times New Roman" w:hAnsi="Times New Roman" w:cs="Times New Roman"/>
                <w:sz w:val="24"/>
                <w:szCs w:val="24"/>
              </w:rPr>
              <w:t>Halil AYLO</w:t>
            </w:r>
          </w:p>
        </w:tc>
      </w:tr>
      <w:tr w:rsidR="00D05892" w14:paraId="239A2138" w14:textId="77777777" w:rsidTr="00C07F01">
        <w:trPr>
          <w:trHeight w:val="254"/>
        </w:trPr>
        <w:tc>
          <w:tcPr>
            <w:tcW w:w="7844" w:type="dxa"/>
            <w:gridSpan w:val="2"/>
          </w:tcPr>
          <w:p w14:paraId="4740FF97" w14:textId="77777777" w:rsidR="00D05892" w:rsidRDefault="00D05892" w:rsidP="00C07F01">
            <w:pPr>
              <w:ind w:right="63"/>
              <w:jc w:val="center"/>
              <w:rPr>
                <w:rFonts w:ascii="Times New Roman" w:hAnsi="Times New Roman" w:cs="Times New Roman"/>
                <w:b/>
                <w:bCs/>
                <w:sz w:val="24"/>
                <w:szCs w:val="24"/>
              </w:rPr>
            </w:pPr>
            <w:r>
              <w:rPr>
                <w:rFonts w:ascii="Times New Roman" w:hAnsi="Times New Roman" w:cs="Times New Roman"/>
                <w:b/>
                <w:bCs/>
                <w:sz w:val="24"/>
                <w:szCs w:val="24"/>
              </w:rPr>
              <w:t>Diğer Öğretim Elemanları</w:t>
            </w:r>
          </w:p>
        </w:tc>
      </w:tr>
      <w:tr w:rsidR="00D05892" w14:paraId="727DB87D" w14:textId="77777777" w:rsidTr="00C07F01">
        <w:trPr>
          <w:trHeight w:val="254"/>
        </w:trPr>
        <w:tc>
          <w:tcPr>
            <w:tcW w:w="7844" w:type="dxa"/>
            <w:gridSpan w:val="2"/>
          </w:tcPr>
          <w:p w14:paraId="6AF92141" w14:textId="77777777" w:rsidR="00D05892" w:rsidRPr="006B75BE" w:rsidRDefault="00D05892" w:rsidP="00C07F01">
            <w:pPr>
              <w:ind w:right="63"/>
              <w:jc w:val="center"/>
              <w:rPr>
                <w:rFonts w:ascii="Times New Roman" w:hAnsi="Times New Roman" w:cs="Times New Roman"/>
                <w:sz w:val="24"/>
                <w:szCs w:val="24"/>
              </w:rPr>
            </w:pPr>
            <w:r w:rsidRPr="006B75BE">
              <w:rPr>
                <w:rFonts w:ascii="Times New Roman" w:hAnsi="Times New Roman" w:cs="Times New Roman"/>
                <w:sz w:val="24"/>
                <w:szCs w:val="24"/>
              </w:rPr>
              <w:t>Doç. Dr. Ahmet YARIŞ</w:t>
            </w:r>
          </w:p>
        </w:tc>
      </w:tr>
      <w:tr w:rsidR="00D05892" w14:paraId="29E0B570" w14:textId="77777777" w:rsidTr="00C07F01">
        <w:trPr>
          <w:trHeight w:val="254"/>
        </w:trPr>
        <w:tc>
          <w:tcPr>
            <w:tcW w:w="7844" w:type="dxa"/>
            <w:gridSpan w:val="2"/>
          </w:tcPr>
          <w:p w14:paraId="5C1B999B" w14:textId="77777777" w:rsidR="00D05892" w:rsidRPr="006B75BE" w:rsidRDefault="00D05892" w:rsidP="00C07F01">
            <w:pPr>
              <w:ind w:right="63"/>
              <w:jc w:val="center"/>
              <w:rPr>
                <w:rFonts w:ascii="Times New Roman" w:hAnsi="Times New Roman" w:cs="Times New Roman"/>
                <w:sz w:val="24"/>
                <w:szCs w:val="24"/>
              </w:rPr>
            </w:pPr>
            <w:r w:rsidRPr="006B75BE">
              <w:rPr>
                <w:rFonts w:ascii="Times New Roman" w:hAnsi="Times New Roman" w:cs="Times New Roman"/>
                <w:sz w:val="24"/>
                <w:szCs w:val="24"/>
              </w:rPr>
              <w:t>Dr. Öğr. Üyesi Serpil YALIM KAYA</w:t>
            </w:r>
          </w:p>
        </w:tc>
      </w:tr>
      <w:tr w:rsidR="00D05892" w14:paraId="2A903FC8" w14:textId="77777777" w:rsidTr="00C07F01">
        <w:trPr>
          <w:trHeight w:val="254"/>
        </w:trPr>
        <w:tc>
          <w:tcPr>
            <w:tcW w:w="7844" w:type="dxa"/>
            <w:gridSpan w:val="2"/>
          </w:tcPr>
          <w:p w14:paraId="2C9D5345" w14:textId="77777777" w:rsidR="00D05892" w:rsidRPr="006B75BE" w:rsidRDefault="00D05892" w:rsidP="00C07F01">
            <w:pPr>
              <w:ind w:right="63"/>
              <w:jc w:val="center"/>
              <w:rPr>
                <w:rFonts w:ascii="Times New Roman" w:hAnsi="Times New Roman" w:cs="Times New Roman"/>
                <w:sz w:val="24"/>
                <w:szCs w:val="24"/>
              </w:rPr>
            </w:pPr>
            <w:r w:rsidRPr="006B75BE">
              <w:rPr>
                <w:rFonts w:ascii="Times New Roman" w:hAnsi="Times New Roman" w:cs="Times New Roman"/>
                <w:sz w:val="24"/>
                <w:szCs w:val="24"/>
              </w:rPr>
              <w:t>Öğr. Gör. Dr. Yaşam Umut BILDIRCIN</w:t>
            </w:r>
          </w:p>
        </w:tc>
      </w:tr>
      <w:tr w:rsidR="00D05892" w14:paraId="3B96A93D" w14:textId="77777777" w:rsidTr="00C07F01">
        <w:trPr>
          <w:trHeight w:val="254"/>
        </w:trPr>
        <w:tc>
          <w:tcPr>
            <w:tcW w:w="7844" w:type="dxa"/>
            <w:gridSpan w:val="2"/>
          </w:tcPr>
          <w:p w14:paraId="7AEB9A98" w14:textId="77777777" w:rsidR="00D05892" w:rsidRPr="006B75BE" w:rsidRDefault="00D05892" w:rsidP="00C07F01">
            <w:pPr>
              <w:ind w:right="63"/>
              <w:jc w:val="center"/>
              <w:rPr>
                <w:rFonts w:ascii="Times New Roman" w:hAnsi="Times New Roman" w:cs="Times New Roman"/>
                <w:sz w:val="24"/>
                <w:szCs w:val="24"/>
              </w:rPr>
            </w:pPr>
            <w:r w:rsidRPr="006B75BE">
              <w:rPr>
                <w:rFonts w:ascii="Times New Roman" w:hAnsi="Times New Roman" w:cs="Times New Roman"/>
                <w:sz w:val="24"/>
                <w:szCs w:val="24"/>
              </w:rPr>
              <w:t>Öğr. Gör. Dr. Cevat ERCİK</w:t>
            </w:r>
          </w:p>
        </w:tc>
      </w:tr>
      <w:tr w:rsidR="00D05892" w14:paraId="4E3E6628" w14:textId="77777777" w:rsidTr="00C07F01">
        <w:trPr>
          <w:trHeight w:val="243"/>
        </w:trPr>
        <w:tc>
          <w:tcPr>
            <w:tcW w:w="7844" w:type="dxa"/>
            <w:gridSpan w:val="2"/>
          </w:tcPr>
          <w:p w14:paraId="1DE751EB" w14:textId="77777777" w:rsidR="00D05892" w:rsidRPr="006B75BE" w:rsidRDefault="00D05892" w:rsidP="00C07F01">
            <w:pPr>
              <w:ind w:right="63"/>
              <w:jc w:val="center"/>
              <w:rPr>
                <w:rFonts w:ascii="Times New Roman" w:hAnsi="Times New Roman" w:cs="Times New Roman"/>
                <w:sz w:val="24"/>
                <w:szCs w:val="24"/>
              </w:rPr>
            </w:pPr>
            <w:r w:rsidRPr="006B75BE">
              <w:rPr>
                <w:rFonts w:ascii="Times New Roman" w:hAnsi="Times New Roman" w:cs="Times New Roman"/>
                <w:sz w:val="24"/>
                <w:szCs w:val="24"/>
              </w:rPr>
              <w:t>Arş. Gör. Dr. Aykut Göktuğ SOYLU</w:t>
            </w:r>
          </w:p>
        </w:tc>
      </w:tr>
      <w:tr w:rsidR="00D05892" w14:paraId="5A12BC5E" w14:textId="77777777" w:rsidTr="00C07F01">
        <w:trPr>
          <w:trHeight w:val="254"/>
        </w:trPr>
        <w:tc>
          <w:tcPr>
            <w:tcW w:w="7844" w:type="dxa"/>
            <w:gridSpan w:val="2"/>
          </w:tcPr>
          <w:p w14:paraId="4AE1F8CD" w14:textId="77777777" w:rsidR="00D05892" w:rsidRPr="006B75BE" w:rsidRDefault="00D05892" w:rsidP="00C07F01">
            <w:pPr>
              <w:ind w:right="63"/>
              <w:jc w:val="center"/>
              <w:rPr>
                <w:rFonts w:ascii="Times New Roman" w:hAnsi="Times New Roman" w:cs="Times New Roman"/>
                <w:sz w:val="24"/>
                <w:szCs w:val="24"/>
              </w:rPr>
            </w:pPr>
            <w:r w:rsidRPr="006B75BE">
              <w:rPr>
                <w:rFonts w:ascii="Times New Roman" w:hAnsi="Times New Roman" w:cs="Times New Roman"/>
                <w:sz w:val="24"/>
                <w:szCs w:val="24"/>
              </w:rPr>
              <w:t>Öğr. Gör. Nuray ALTUN</w:t>
            </w:r>
          </w:p>
        </w:tc>
      </w:tr>
      <w:tr w:rsidR="00D05892" w14:paraId="48330556" w14:textId="77777777" w:rsidTr="00C07F01">
        <w:trPr>
          <w:trHeight w:val="254"/>
        </w:trPr>
        <w:tc>
          <w:tcPr>
            <w:tcW w:w="7844" w:type="dxa"/>
            <w:gridSpan w:val="2"/>
          </w:tcPr>
          <w:p w14:paraId="1BD15192" w14:textId="77777777" w:rsidR="00D05892" w:rsidRPr="006B75BE" w:rsidRDefault="00D05892" w:rsidP="00C07F01">
            <w:pPr>
              <w:ind w:right="63"/>
              <w:jc w:val="center"/>
              <w:rPr>
                <w:rFonts w:ascii="Times New Roman" w:hAnsi="Times New Roman" w:cs="Times New Roman"/>
                <w:sz w:val="24"/>
                <w:szCs w:val="24"/>
              </w:rPr>
            </w:pPr>
            <w:r w:rsidRPr="006B75BE">
              <w:rPr>
                <w:rFonts w:ascii="Times New Roman" w:hAnsi="Times New Roman" w:cs="Times New Roman"/>
                <w:sz w:val="24"/>
                <w:szCs w:val="24"/>
              </w:rPr>
              <w:t>Öğr. Gör. Adem YETİM</w:t>
            </w:r>
          </w:p>
        </w:tc>
      </w:tr>
      <w:tr w:rsidR="00D05892" w14:paraId="5B8249F0" w14:textId="77777777" w:rsidTr="00C07F01">
        <w:trPr>
          <w:trHeight w:val="254"/>
        </w:trPr>
        <w:tc>
          <w:tcPr>
            <w:tcW w:w="7844" w:type="dxa"/>
            <w:gridSpan w:val="2"/>
          </w:tcPr>
          <w:p w14:paraId="68609007" w14:textId="77777777" w:rsidR="00D05892" w:rsidRPr="006B75BE" w:rsidRDefault="00D05892" w:rsidP="00C07F01">
            <w:pPr>
              <w:ind w:right="63"/>
              <w:jc w:val="center"/>
              <w:rPr>
                <w:rFonts w:ascii="Times New Roman" w:hAnsi="Times New Roman" w:cs="Times New Roman"/>
                <w:sz w:val="24"/>
                <w:szCs w:val="24"/>
              </w:rPr>
            </w:pPr>
            <w:r w:rsidRPr="006B75BE">
              <w:rPr>
                <w:rFonts w:ascii="Times New Roman" w:hAnsi="Times New Roman" w:cs="Times New Roman"/>
                <w:sz w:val="24"/>
                <w:szCs w:val="24"/>
              </w:rPr>
              <w:t>Arş. Gör. Neslihan ŞİMŞEK</w:t>
            </w:r>
          </w:p>
        </w:tc>
      </w:tr>
    </w:tbl>
    <w:p w14:paraId="7437BCF2" w14:textId="15271E6B" w:rsidR="005B23CE" w:rsidRDefault="00106364"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5. İyileştirme Alanları</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A5AE7" w:rsidRPr="00766111" w14:paraId="6C377DB1" w14:textId="77777777" w:rsidTr="00FC6A8A">
        <w:trPr>
          <w:trHeight w:val="170"/>
          <w:jc w:val="center"/>
        </w:trPr>
        <w:tc>
          <w:tcPr>
            <w:tcW w:w="10314" w:type="dxa"/>
            <w:gridSpan w:val="5"/>
            <w:tcBorders>
              <w:top w:val="nil"/>
              <w:left w:val="nil"/>
              <w:bottom w:val="single" w:sz="4" w:space="0" w:color="auto"/>
              <w:right w:val="nil"/>
            </w:tcBorders>
            <w:shd w:val="clear" w:color="auto" w:fill="auto"/>
          </w:tcPr>
          <w:p w14:paraId="2A99E01D" w14:textId="1548C06E" w:rsidR="004A5AE7" w:rsidRPr="004A5AE7" w:rsidRDefault="004A5AE7" w:rsidP="00FC6A8A">
            <w:pPr>
              <w:pStyle w:val="b1"/>
              <w:framePr w:hSpace="0" w:wrap="auto" w:vAnchor="margin" w:hAnchor="text" w:xAlign="left" w:yAlign="inline"/>
              <w:jc w:val="center"/>
              <w:rPr>
                <w:rFonts w:asciiTheme="minorHAnsi" w:hAnsiTheme="minorHAnsi" w:cstheme="minorHAnsi"/>
                <w:bCs/>
                <w:color w:val="000000" w:themeColor="text1"/>
              </w:rPr>
            </w:pPr>
            <w:r w:rsidRPr="004A5AE7">
              <w:rPr>
                <w:rFonts w:asciiTheme="minorHAnsi" w:hAnsiTheme="minorHAnsi" w:cstheme="minorHAnsi"/>
                <w:bCs/>
                <w:color w:val="000000" w:themeColor="text1"/>
              </w:rPr>
              <w:t>YÖKAK DERECELİ DEĞERLENDİRME ANAHTARI KULLANILARAK ELE ALINAN BAŞLIKLAR</w:t>
            </w:r>
          </w:p>
        </w:tc>
      </w:tr>
      <w:tr w:rsidR="004A5AE7" w:rsidRPr="00766111" w14:paraId="6C4EB7B1" w14:textId="77777777" w:rsidTr="00FC6A8A">
        <w:trPr>
          <w:trHeight w:val="170"/>
          <w:jc w:val="center"/>
        </w:trPr>
        <w:tc>
          <w:tcPr>
            <w:tcW w:w="10314" w:type="dxa"/>
            <w:gridSpan w:val="5"/>
            <w:tcBorders>
              <w:top w:val="single" w:sz="4" w:space="0" w:color="auto"/>
              <w:left w:val="single" w:sz="4" w:space="0" w:color="auto"/>
            </w:tcBorders>
            <w:shd w:val="clear" w:color="auto" w:fill="auto"/>
          </w:tcPr>
          <w:p w14:paraId="7A56BAF1" w14:textId="08AE344C" w:rsidR="004A5AE7" w:rsidRPr="00766111" w:rsidRDefault="00134B5C" w:rsidP="0053009B">
            <w:pPr>
              <w:pStyle w:val="b1"/>
              <w:framePr w:hSpace="0" w:wrap="auto" w:vAnchor="margin" w:hAnchor="text" w:xAlign="left" w:yAlign="inline"/>
              <w:jc w:val="center"/>
              <w:rPr>
                <w:color w:val="000000"/>
              </w:rPr>
            </w:pPr>
            <w:r w:rsidRPr="002B5C3A">
              <w:t>A. LİDERLİK, YÖNETİŞİM ve KALİTE</w:t>
            </w:r>
            <w:r w:rsidR="005F62A4">
              <w:t xml:space="preserve"> </w:t>
            </w:r>
          </w:p>
        </w:tc>
      </w:tr>
      <w:tr w:rsidR="004A5AE7" w:rsidRPr="00766111" w14:paraId="0687C0C5" w14:textId="77777777" w:rsidTr="00FC6A8A">
        <w:trPr>
          <w:trHeight w:val="196"/>
          <w:jc w:val="center"/>
        </w:trPr>
        <w:tc>
          <w:tcPr>
            <w:tcW w:w="10314" w:type="dxa"/>
            <w:gridSpan w:val="5"/>
            <w:tcBorders>
              <w:left w:val="single" w:sz="4" w:space="0" w:color="auto"/>
            </w:tcBorders>
            <w:shd w:val="clear" w:color="auto" w:fill="auto"/>
            <w:vAlign w:val="center"/>
          </w:tcPr>
          <w:p w14:paraId="22EA0327" w14:textId="47E2032A" w:rsidR="004A5AE7" w:rsidRPr="00BA73DF" w:rsidRDefault="00134B5C" w:rsidP="0053009B">
            <w:pPr>
              <w:spacing w:line="276" w:lineRule="auto"/>
              <w:rPr>
                <w:b/>
              </w:rPr>
            </w:pPr>
            <w:r w:rsidRPr="002B5C3A">
              <w:rPr>
                <w:b/>
              </w:rPr>
              <w:t>A.1. Liderlik ve Kalite</w:t>
            </w:r>
            <w:r w:rsidR="00BA73DF">
              <w:rPr>
                <w:b/>
              </w:rPr>
              <w:t xml:space="preserve"> </w:t>
            </w:r>
          </w:p>
        </w:tc>
      </w:tr>
      <w:tr w:rsidR="004A5AE7" w:rsidRPr="00766111" w14:paraId="4586B873" w14:textId="77777777" w:rsidTr="00FC6A8A">
        <w:trPr>
          <w:trHeight w:val="196"/>
          <w:jc w:val="center"/>
        </w:trPr>
        <w:tc>
          <w:tcPr>
            <w:tcW w:w="10314" w:type="dxa"/>
            <w:gridSpan w:val="5"/>
            <w:tcBorders>
              <w:left w:val="single" w:sz="4" w:space="0" w:color="auto"/>
            </w:tcBorders>
            <w:shd w:val="clear" w:color="auto" w:fill="auto"/>
            <w:vAlign w:val="center"/>
          </w:tcPr>
          <w:p w14:paraId="04564138" w14:textId="77777777" w:rsidR="0053009B" w:rsidRDefault="00134B5C" w:rsidP="0053009B">
            <w:pPr>
              <w:jc w:val="both"/>
              <w:rPr>
                <w:b/>
                <w:u w:val="single"/>
              </w:rPr>
            </w:pPr>
            <w:r w:rsidRPr="002B5C3A">
              <w:rPr>
                <w:b/>
                <w:u w:val="single"/>
              </w:rPr>
              <w:t>A.1.</w:t>
            </w:r>
            <w:r>
              <w:rPr>
                <w:b/>
                <w:u w:val="single"/>
              </w:rPr>
              <w:t>1</w:t>
            </w:r>
            <w:r w:rsidRPr="002B5C3A">
              <w:rPr>
                <w:b/>
                <w:u w:val="single"/>
              </w:rPr>
              <w:t>. İç kalite güvencesi mekanizmaları</w:t>
            </w:r>
          </w:p>
          <w:p w14:paraId="3D2080F8" w14:textId="77777777" w:rsidR="0053009B" w:rsidRDefault="0053009B" w:rsidP="0053009B">
            <w:pPr>
              <w:jc w:val="both"/>
              <w:rPr>
                <w:b/>
                <w:u w:val="single"/>
              </w:rPr>
            </w:pPr>
          </w:p>
          <w:p w14:paraId="79D55573" w14:textId="56E1D165" w:rsidR="0053009B" w:rsidRDefault="00ED7353" w:rsidP="0053009B">
            <w:pPr>
              <w:jc w:val="both"/>
              <w:rPr>
                <w:rFonts w:ascii="Times New Roman" w:hAnsi="Times New Roman" w:cs="Times New Roman"/>
                <w:bCs/>
              </w:rPr>
            </w:pPr>
            <w:r>
              <w:rPr>
                <w:b/>
                <w:u w:val="single"/>
              </w:rPr>
              <w:t xml:space="preserve"> </w:t>
            </w:r>
            <w:r w:rsidR="0053009B" w:rsidRPr="00B3747E">
              <w:rPr>
                <w:rFonts w:ascii="Times New Roman" w:hAnsi="Times New Roman" w:cs="Times New Roman"/>
                <w:bCs/>
              </w:rPr>
              <w:t xml:space="preserve">Bölümde Doç. Dr. Gürkan Akdağ bölüm başkanlığını, Dr. Öğr. Üyesi Gülser Yavuz bölüm başkan yardımcılığını yürütmektedir. Bölümün </w:t>
            </w:r>
            <w:r w:rsidR="0053009B">
              <w:rPr>
                <w:rFonts w:ascii="Times New Roman" w:hAnsi="Times New Roman" w:cs="Times New Roman"/>
                <w:bCs/>
              </w:rPr>
              <w:t xml:space="preserve">idari işlerini Halil Aylo yürütmektedir. Bununla birlikte, her bir sınıfın danışmanlığını yürüten öğretim elemanı bulunmaktadır. Bölümün ERASMUS sorumlusu Arş. Gör. Aykut Göktuğ Soylu’dur. Bölüm kalite sorumlusu Arş. Gör. Neslihan ŞİMŞEK’tir. Bununla birlikte, bölümümüz mezun danışmanı olarak Dr. Öğr. Üyesi Gülser YAVUZ görevlendiirlmiştir. </w:t>
            </w:r>
          </w:p>
          <w:p w14:paraId="15BA1F83" w14:textId="77777777" w:rsidR="00213DF2" w:rsidRDefault="00213DF2" w:rsidP="00213DF2">
            <w:pPr>
              <w:jc w:val="both"/>
              <w:rPr>
                <w:rFonts w:ascii="Times New Roman" w:hAnsi="Times New Roman" w:cs="Times New Roman"/>
                <w:bCs/>
              </w:rPr>
            </w:pPr>
          </w:p>
          <w:p w14:paraId="6A427B93" w14:textId="3FC578DA" w:rsidR="00213DF2" w:rsidRPr="00B3747E" w:rsidRDefault="00213DF2" w:rsidP="00213DF2">
            <w:pPr>
              <w:jc w:val="both"/>
              <w:rPr>
                <w:rFonts w:ascii="Times New Roman" w:hAnsi="Times New Roman" w:cs="Times New Roman"/>
                <w:bCs/>
              </w:rPr>
            </w:pPr>
            <w:r w:rsidRPr="00213DF2">
              <w:rPr>
                <w:rFonts w:ascii="Times New Roman" w:hAnsi="Times New Roman" w:cs="Times New Roman"/>
                <w:bCs/>
              </w:rPr>
              <w:t>Gastronomi ve Mutfak Sanatları Bölümünde Bölüm Kalite Temsilcisi olarak Arş. Gör. Neslihan ŞİMŞEK görevlendirilmiştir. Bölümdeki kalite yönetimine ilişkin çalışmalar, Periyodik İşler Eylem Planı ve Kalite Komisyonu İç Değerlendirme Çalışma Takvimine göre yapılmaktadır. Üniversite genelinde öğrenci, idari ve akademik personel memnuniyet anketleri yapılmakta olup, bölüme ilişkin değerlendirmelere ulaşılamamıştır. Bununla birlikte, 2023 yılına ilişkin memnuniyet anketleri bulunmakta olup, eklerde iç değerlendirme belgesinin tümünde, kanıt olarak istenilen bölümlere konulmuştur. Bununla birlikte, bölüme ilişkin hesap verilebilirlik ve kalite süreçlerine ilişkin kamuoyu, bölüme ilişkin web sitesinde yer alan pano bölümünde sunulan evraklarla bilgilendirilmektedir. Yapılan toplantılar, komisyonlar, kalite yönetimine ve faaliyet bilgi sistemine yönelik çıktılara panoda yer verilmektedir.</w:t>
            </w:r>
          </w:p>
          <w:p w14:paraId="2619C426" w14:textId="62949998" w:rsidR="004A5AE7" w:rsidRPr="00455997" w:rsidRDefault="004A5AE7" w:rsidP="00FC6A8A">
            <w:pPr>
              <w:spacing w:line="276" w:lineRule="auto"/>
              <w:jc w:val="both"/>
              <w:rPr>
                <w:b/>
                <w:color w:val="000000"/>
                <w:sz w:val="24"/>
                <w:szCs w:val="24"/>
              </w:rPr>
            </w:pPr>
          </w:p>
        </w:tc>
      </w:tr>
      <w:tr w:rsidR="004A5AE7" w:rsidRPr="00766111" w14:paraId="42D120EC" w14:textId="77777777" w:rsidTr="00FC6A8A">
        <w:trPr>
          <w:trHeight w:val="196"/>
          <w:jc w:val="center"/>
        </w:trPr>
        <w:tc>
          <w:tcPr>
            <w:tcW w:w="10314" w:type="dxa"/>
            <w:gridSpan w:val="5"/>
            <w:tcBorders>
              <w:left w:val="single" w:sz="4" w:space="0" w:color="auto"/>
            </w:tcBorders>
            <w:shd w:val="clear" w:color="auto" w:fill="auto"/>
            <w:vAlign w:val="center"/>
          </w:tcPr>
          <w:p w14:paraId="5C5EFB07" w14:textId="77777777" w:rsidR="004A5AE7" w:rsidRDefault="004A5AE7" w:rsidP="00FC6A8A">
            <w:pPr>
              <w:spacing w:line="276" w:lineRule="auto"/>
              <w:rPr>
                <w:b/>
                <w:color w:val="000000"/>
                <w:sz w:val="24"/>
                <w:szCs w:val="24"/>
              </w:rPr>
            </w:pPr>
            <w:r>
              <w:rPr>
                <w:b/>
              </w:rPr>
              <w:t>Alt ölçüt ile ilgili değerlendirme (Puanla ilgili kutucuğu işaretleyiniz)</w:t>
            </w:r>
          </w:p>
        </w:tc>
      </w:tr>
      <w:tr w:rsidR="004A5AE7" w:rsidRPr="00766111" w14:paraId="554FA6CE" w14:textId="77777777" w:rsidTr="00FC6A8A">
        <w:trPr>
          <w:trHeight w:val="196"/>
          <w:jc w:val="center"/>
        </w:trPr>
        <w:tc>
          <w:tcPr>
            <w:tcW w:w="2373" w:type="dxa"/>
            <w:tcBorders>
              <w:left w:val="single" w:sz="4" w:space="0" w:color="auto"/>
            </w:tcBorders>
            <w:shd w:val="clear" w:color="auto" w:fill="auto"/>
            <w:vAlign w:val="bottom"/>
          </w:tcPr>
          <w:p w14:paraId="6BE8CE5B" w14:textId="77777777" w:rsidR="004A5AE7" w:rsidRPr="00766111" w:rsidRDefault="004A5AE7" w:rsidP="00FC6A8A">
            <w:pPr>
              <w:spacing w:line="276" w:lineRule="auto"/>
              <w:jc w:val="center"/>
              <w:rPr>
                <w:b/>
              </w:rPr>
            </w:pPr>
            <w:r w:rsidRPr="00766111">
              <w:rPr>
                <w:b/>
              </w:rPr>
              <w:t>1</w:t>
            </w:r>
          </w:p>
        </w:tc>
        <w:tc>
          <w:tcPr>
            <w:tcW w:w="1957" w:type="dxa"/>
            <w:shd w:val="clear" w:color="auto" w:fill="auto"/>
            <w:vAlign w:val="bottom"/>
          </w:tcPr>
          <w:p w14:paraId="5D4163FB" w14:textId="77777777" w:rsidR="004A5AE7" w:rsidRPr="00766111" w:rsidRDefault="004A5AE7" w:rsidP="00FC6A8A">
            <w:pPr>
              <w:spacing w:line="276" w:lineRule="auto"/>
              <w:jc w:val="center"/>
              <w:rPr>
                <w:b/>
              </w:rPr>
            </w:pPr>
            <w:r w:rsidRPr="00766111">
              <w:rPr>
                <w:b/>
              </w:rPr>
              <w:t>2</w:t>
            </w:r>
          </w:p>
        </w:tc>
        <w:tc>
          <w:tcPr>
            <w:tcW w:w="2017" w:type="dxa"/>
            <w:shd w:val="clear" w:color="auto" w:fill="auto"/>
            <w:vAlign w:val="bottom"/>
          </w:tcPr>
          <w:p w14:paraId="30A575D1" w14:textId="77777777" w:rsidR="004A5AE7" w:rsidRPr="00766111" w:rsidRDefault="004A5AE7" w:rsidP="00FC6A8A">
            <w:pPr>
              <w:spacing w:line="276" w:lineRule="auto"/>
              <w:jc w:val="center"/>
              <w:rPr>
                <w:b/>
              </w:rPr>
            </w:pPr>
            <w:r w:rsidRPr="00766111">
              <w:rPr>
                <w:b/>
              </w:rPr>
              <w:t>3</w:t>
            </w:r>
          </w:p>
        </w:tc>
        <w:tc>
          <w:tcPr>
            <w:tcW w:w="2000" w:type="dxa"/>
            <w:shd w:val="clear" w:color="auto" w:fill="auto"/>
            <w:vAlign w:val="bottom"/>
          </w:tcPr>
          <w:p w14:paraId="56A5A067" w14:textId="77777777" w:rsidR="004A5AE7" w:rsidRPr="00766111" w:rsidRDefault="004A5AE7" w:rsidP="00FC6A8A">
            <w:pPr>
              <w:spacing w:line="276" w:lineRule="auto"/>
              <w:jc w:val="center"/>
              <w:rPr>
                <w:b/>
              </w:rPr>
            </w:pPr>
            <w:r w:rsidRPr="00766111">
              <w:rPr>
                <w:b/>
              </w:rPr>
              <w:t>4</w:t>
            </w:r>
          </w:p>
        </w:tc>
        <w:tc>
          <w:tcPr>
            <w:tcW w:w="1967" w:type="dxa"/>
            <w:shd w:val="clear" w:color="auto" w:fill="auto"/>
            <w:vAlign w:val="bottom"/>
          </w:tcPr>
          <w:p w14:paraId="2B076237" w14:textId="77777777" w:rsidR="004A5AE7" w:rsidRPr="00766111" w:rsidRDefault="004A5AE7" w:rsidP="00FC6A8A">
            <w:pPr>
              <w:spacing w:line="276" w:lineRule="auto"/>
              <w:jc w:val="center"/>
              <w:rPr>
                <w:b/>
              </w:rPr>
            </w:pPr>
            <w:r w:rsidRPr="00766111">
              <w:rPr>
                <w:b/>
              </w:rPr>
              <w:t>5</w:t>
            </w:r>
          </w:p>
        </w:tc>
      </w:tr>
      <w:tr w:rsidR="004A5AE7" w:rsidRPr="00766111" w14:paraId="54DE4F74" w14:textId="77777777" w:rsidTr="00FC6A8A">
        <w:trPr>
          <w:trHeight w:val="196"/>
          <w:jc w:val="center"/>
        </w:trPr>
        <w:sdt>
          <w:sdtPr>
            <w:rPr>
              <w:b/>
            </w:rPr>
            <w:id w:val="-80508428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BBF09F8" w14:textId="77777777" w:rsidR="004A5AE7" w:rsidRPr="00766111" w:rsidRDefault="004A5AE7" w:rsidP="00FC6A8A">
                <w:pPr>
                  <w:spacing w:line="276" w:lineRule="auto"/>
                  <w:jc w:val="center"/>
                  <w:rPr>
                    <w:b/>
                  </w:rPr>
                </w:pPr>
                <w:r>
                  <w:rPr>
                    <w:rFonts w:ascii="MS Gothic" w:eastAsia="MS Gothic" w:hAnsi="MS Gothic" w:hint="eastAsia"/>
                    <w:b/>
                  </w:rPr>
                  <w:t>☐</w:t>
                </w:r>
              </w:p>
            </w:tc>
          </w:sdtContent>
        </w:sdt>
        <w:sdt>
          <w:sdtPr>
            <w:rPr>
              <w:b/>
            </w:rPr>
            <w:id w:val="933173962"/>
            <w14:checkbox>
              <w14:checked w14:val="1"/>
              <w14:checkedState w14:val="2612" w14:font="MS Gothic"/>
              <w14:uncheckedState w14:val="2610" w14:font="MS Gothic"/>
            </w14:checkbox>
          </w:sdtPr>
          <w:sdtContent>
            <w:tc>
              <w:tcPr>
                <w:tcW w:w="1957" w:type="dxa"/>
                <w:shd w:val="clear" w:color="auto" w:fill="auto"/>
                <w:vAlign w:val="bottom"/>
              </w:tcPr>
              <w:p w14:paraId="1AEE66D5" w14:textId="649AEE1E" w:rsidR="004A5AE7" w:rsidRPr="00766111" w:rsidRDefault="00213DF2" w:rsidP="00FC6A8A">
                <w:pPr>
                  <w:spacing w:line="276" w:lineRule="auto"/>
                  <w:jc w:val="center"/>
                  <w:rPr>
                    <w:b/>
                  </w:rPr>
                </w:pPr>
                <w:r>
                  <w:rPr>
                    <w:rFonts w:ascii="MS Gothic" w:eastAsia="MS Gothic" w:hAnsi="MS Gothic" w:hint="eastAsia"/>
                    <w:b/>
                  </w:rPr>
                  <w:t>☒</w:t>
                </w:r>
              </w:p>
            </w:tc>
          </w:sdtContent>
        </w:sdt>
        <w:sdt>
          <w:sdtPr>
            <w:rPr>
              <w:b/>
            </w:rPr>
            <w:id w:val="-115607610"/>
            <w14:checkbox>
              <w14:checked w14:val="0"/>
              <w14:checkedState w14:val="2612" w14:font="MS Gothic"/>
              <w14:uncheckedState w14:val="2610" w14:font="MS Gothic"/>
            </w14:checkbox>
          </w:sdtPr>
          <w:sdtContent>
            <w:tc>
              <w:tcPr>
                <w:tcW w:w="2017" w:type="dxa"/>
                <w:shd w:val="clear" w:color="auto" w:fill="auto"/>
                <w:vAlign w:val="bottom"/>
              </w:tcPr>
              <w:p w14:paraId="46EBB70B" w14:textId="77777777" w:rsidR="004A5AE7" w:rsidRPr="00766111" w:rsidRDefault="004A5AE7" w:rsidP="00FC6A8A">
                <w:pPr>
                  <w:spacing w:line="276" w:lineRule="auto"/>
                  <w:jc w:val="center"/>
                  <w:rPr>
                    <w:b/>
                  </w:rPr>
                </w:pPr>
                <w:r>
                  <w:rPr>
                    <w:rFonts w:ascii="MS Gothic" w:eastAsia="MS Gothic" w:hAnsi="MS Gothic" w:hint="eastAsia"/>
                    <w:b/>
                  </w:rPr>
                  <w:t>☐</w:t>
                </w:r>
              </w:p>
            </w:tc>
          </w:sdtContent>
        </w:sdt>
        <w:sdt>
          <w:sdtPr>
            <w:rPr>
              <w:b/>
            </w:rPr>
            <w:id w:val="-552693838"/>
            <w14:checkbox>
              <w14:checked w14:val="0"/>
              <w14:checkedState w14:val="2612" w14:font="MS Gothic"/>
              <w14:uncheckedState w14:val="2610" w14:font="MS Gothic"/>
            </w14:checkbox>
          </w:sdtPr>
          <w:sdtContent>
            <w:tc>
              <w:tcPr>
                <w:tcW w:w="2000" w:type="dxa"/>
                <w:shd w:val="clear" w:color="auto" w:fill="auto"/>
                <w:vAlign w:val="bottom"/>
              </w:tcPr>
              <w:p w14:paraId="5BDA0DA4" w14:textId="77777777" w:rsidR="004A5AE7" w:rsidRPr="00766111" w:rsidRDefault="004A5AE7" w:rsidP="00FC6A8A">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Content>
            <w:tc>
              <w:tcPr>
                <w:tcW w:w="1967" w:type="dxa"/>
                <w:shd w:val="clear" w:color="auto" w:fill="auto"/>
                <w:vAlign w:val="bottom"/>
              </w:tcPr>
              <w:p w14:paraId="574A34F4" w14:textId="77777777" w:rsidR="004A5AE7" w:rsidRPr="00766111" w:rsidRDefault="004A5AE7" w:rsidP="00FC6A8A">
                <w:pPr>
                  <w:spacing w:line="276" w:lineRule="auto"/>
                  <w:jc w:val="center"/>
                  <w:rPr>
                    <w:b/>
                  </w:rPr>
                </w:pPr>
                <w:r>
                  <w:rPr>
                    <w:rFonts w:ascii="MS Gothic" w:eastAsia="MS Gothic" w:hAnsi="MS Gothic" w:hint="eastAsia"/>
                    <w:b/>
                  </w:rPr>
                  <w:t>☐</w:t>
                </w:r>
              </w:p>
            </w:tc>
          </w:sdtContent>
        </w:sdt>
      </w:tr>
      <w:tr w:rsidR="00134B5C" w:rsidRPr="00766111" w14:paraId="25DA04AC" w14:textId="77777777" w:rsidTr="00FC6A8A">
        <w:trPr>
          <w:trHeight w:val="1838"/>
          <w:jc w:val="center"/>
        </w:trPr>
        <w:tc>
          <w:tcPr>
            <w:tcW w:w="2373" w:type="dxa"/>
            <w:tcBorders>
              <w:left w:val="single" w:sz="4" w:space="0" w:color="auto"/>
            </w:tcBorders>
            <w:shd w:val="clear" w:color="auto" w:fill="auto"/>
          </w:tcPr>
          <w:p w14:paraId="6F9AF4AC" w14:textId="16922E53" w:rsidR="00134B5C" w:rsidRPr="00766111" w:rsidRDefault="00134B5C" w:rsidP="00FC6A8A">
            <w:pPr>
              <w:spacing w:line="276" w:lineRule="auto"/>
            </w:pPr>
            <w:r w:rsidRPr="002B5C3A">
              <w:t>Kurumun tanımlanmış bir iç kalite güvencesi sistemi bulunmamaktadır.</w:t>
            </w:r>
          </w:p>
        </w:tc>
        <w:tc>
          <w:tcPr>
            <w:tcW w:w="1957" w:type="dxa"/>
            <w:shd w:val="clear" w:color="auto" w:fill="auto"/>
          </w:tcPr>
          <w:p w14:paraId="0107E10D" w14:textId="77777777" w:rsidR="00134B5C" w:rsidRPr="002B5C3A" w:rsidRDefault="00134B5C" w:rsidP="00FC6A8A">
            <w:pPr>
              <w:spacing w:line="276" w:lineRule="auto"/>
            </w:pPr>
            <w:r w:rsidRPr="002B5C3A">
              <w:t xml:space="preserve">Kurumun iç kalite güvencesi süreç ve mekanizmaları tanımlanmıştır. </w:t>
            </w:r>
          </w:p>
          <w:p w14:paraId="26A95B07" w14:textId="77777777" w:rsidR="00134B5C" w:rsidRPr="00766111" w:rsidRDefault="00134B5C" w:rsidP="00FC6A8A">
            <w:pPr>
              <w:spacing w:line="276" w:lineRule="auto"/>
            </w:pPr>
          </w:p>
        </w:tc>
        <w:tc>
          <w:tcPr>
            <w:tcW w:w="2017" w:type="dxa"/>
            <w:shd w:val="clear" w:color="auto" w:fill="auto"/>
          </w:tcPr>
          <w:p w14:paraId="4A15EECA" w14:textId="26515A5C" w:rsidR="00134B5C" w:rsidRPr="00766111" w:rsidRDefault="00134B5C" w:rsidP="00FC6A8A">
            <w:pPr>
              <w:spacing w:line="276" w:lineRule="auto"/>
            </w:pPr>
            <w:r w:rsidRPr="002B5C3A">
              <w:t>İç kalite güvencesi sistemi kurumun geneline yayılmış, şeffaf ve bütüncül olarak yürütülmektedir.</w:t>
            </w:r>
          </w:p>
        </w:tc>
        <w:tc>
          <w:tcPr>
            <w:tcW w:w="2000" w:type="dxa"/>
            <w:shd w:val="clear" w:color="auto" w:fill="auto"/>
          </w:tcPr>
          <w:p w14:paraId="46768DA7" w14:textId="1A043C77" w:rsidR="00134B5C" w:rsidRPr="00766111" w:rsidRDefault="00134B5C" w:rsidP="00FC6A8A">
            <w:pPr>
              <w:spacing w:line="276" w:lineRule="auto"/>
            </w:pPr>
            <w:r w:rsidRPr="002B5C3A">
              <w:t>İç kalite güvencesi sistemi mekanizmaları izlenmekte ve ilgili paydaşlarla birlikte iyileştirilmektedir.</w:t>
            </w:r>
          </w:p>
        </w:tc>
        <w:tc>
          <w:tcPr>
            <w:tcW w:w="1967" w:type="dxa"/>
            <w:shd w:val="clear" w:color="auto" w:fill="auto"/>
          </w:tcPr>
          <w:p w14:paraId="4D252A71" w14:textId="2F905352" w:rsidR="00134B5C" w:rsidRPr="00766111" w:rsidRDefault="00134B5C" w:rsidP="00FC6A8A">
            <w:pPr>
              <w:spacing w:line="276" w:lineRule="auto"/>
            </w:pPr>
            <w:r w:rsidRPr="002B5C3A">
              <w:t>İçselleştirilmiş, sistematik, sürdürülebilir ve örnek gösterilebilir uygulamalar bulunmaktadır.</w:t>
            </w:r>
          </w:p>
        </w:tc>
      </w:tr>
      <w:tr w:rsidR="004A5AE7" w:rsidRPr="00766111" w14:paraId="4A131B36" w14:textId="77777777" w:rsidTr="003B7554">
        <w:trPr>
          <w:trHeight w:val="558"/>
          <w:jc w:val="center"/>
        </w:trPr>
        <w:tc>
          <w:tcPr>
            <w:tcW w:w="10314" w:type="dxa"/>
            <w:gridSpan w:val="5"/>
            <w:tcBorders>
              <w:left w:val="single" w:sz="4" w:space="0" w:color="auto"/>
            </w:tcBorders>
            <w:shd w:val="clear" w:color="auto" w:fill="auto"/>
          </w:tcPr>
          <w:p w14:paraId="37F2093C" w14:textId="0A92C661" w:rsidR="004A5AE7" w:rsidRDefault="004A5AE7" w:rsidP="00FC6A8A">
            <w:pPr>
              <w:spacing w:line="276" w:lineRule="auto"/>
              <w:rPr>
                <w:b/>
                <w:i/>
              </w:rPr>
            </w:pPr>
            <w:r w:rsidRPr="00766111">
              <w:rPr>
                <w:b/>
                <w:i/>
              </w:rPr>
              <w:t>Kanıtla</w:t>
            </w:r>
            <w:r>
              <w:rPr>
                <w:b/>
                <w:i/>
              </w:rPr>
              <w:t>r</w:t>
            </w:r>
            <w:r w:rsidR="006B563F">
              <w:rPr>
                <w:b/>
                <w:i/>
              </w:rPr>
              <w:t xml:space="preserve"> </w:t>
            </w:r>
            <w:r w:rsidR="006B563F">
              <w:rPr>
                <w:rFonts w:asciiTheme="minorHAnsi" w:eastAsia="CamberW04-Regular" w:hAnsiTheme="minorHAnsi" w:cstheme="minorHAnsi"/>
                <w:b/>
                <w:color w:val="2F5496" w:themeColor="accent1" w:themeShade="BF"/>
                <w:spacing w:val="-2"/>
              </w:rPr>
              <w:t>(ALT ÖLÇÜT ile ilgili kanıtlarınızı lütfen aşağıda sununuz)</w:t>
            </w:r>
          </w:p>
          <w:p w14:paraId="5B5918F7" w14:textId="77D121F4" w:rsidR="004A5AE7" w:rsidRPr="000615D2" w:rsidRDefault="0072552E" w:rsidP="000615D2">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58E20564" w14:textId="77777777" w:rsidR="00134B5C" w:rsidRPr="0090306D" w:rsidRDefault="00134B5C"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90306D">
              <w:rPr>
                <w:rFonts w:asciiTheme="minorHAnsi" w:eastAsia="CamberW04-Regular" w:hAnsiTheme="minorHAnsi" w:cstheme="minorHAnsi"/>
                <w:b/>
                <w:color w:val="2F5496" w:themeColor="accent1" w:themeShade="BF"/>
                <w:spacing w:val="-2"/>
              </w:rPr>
              <w:t>Örnek Kanıtlar</w:t>
            </w:r>
          </w:p>
          <w:p w14:paraId="71F5A8D0" w14:textId="77777777" w:rsidR="00134B5C" w:rsidRPr="008C1EC1" w:rsidRDefault="00134B5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 xml:space="preserve">Kalite güvencesi rehberi gibi tanımlı </w:t>
            </w:r>
            <w:r w:rsidRPr="008C1EC1">
              <w:rPr>
                <w:rFonts w:asciiTheme="minorHAnsi" w:eastAsia="CamberW04-Regular" w:hAnsiTheme="minorHAnsi" w:cstheme="minorHAnsi"/>
                <w:bCs/>
                <w:color w:val="2F5496" w:themeColor="accent1" w:themeShade="BF"/>
                <w:spacing w:val="-2"/>
              </w:rPr>
              <w:t>süreç belgeleri, Kalite Komisyonu çalışma usul ve esasları</w:t>
            </w:r>
          </w:p>
          <w:p w14:paraId="3641A63B" w14:textId="01E66476" w:rsidR="00134B5C" w:rsidRPr="008C1EC1" w:rsidRDefault="00134B5C" w:rsidP="00C07F01">
            <w:pPr>
              <w:pStyle w:val="ListeParagraf"/>
              <w:widowControl/>
              <w:numPr>
                <w:ilvl w:val="0"/>
                <w:numId w:val="1"/>
              </w:numPr>
              <w:spacing w:line="276" w:lineRule="auto"/>
              <w:ind w:right="62"/>
              <w:jc w:val="both"/>
              <w:rPr>
                <w:rFonts w:asciiTheme="minorHAnsi" w:eastAsia="CamberW04-Regular" w:hAnsiTheme="minorHAnsi" w:cstheme="minorHAnsi"/>
                <w:bCs/>
                <w:color w:val="2F5496" w:themeColor="accent1" w:themeShade="BF"/>
                <w:spacing w:val="-2"/>
              </w:rPr>
            </w:pPr>
            <w:r w:rsidRPr="008C1EC1">
              <w:rPr>
                <w:rFonts w:asciiTheme="minorHAnsi" w:eastAsia="CamberW04-Regular" w:hAnsiTheme="minorHAnsi" w:cstheme="minorHAnsi"/>
                <w:bCs/>
                <w:color w:val="2F5496" w:themeColor="accent1" w:themeShade="BF"/>
                <w:spacing w:val="-2"/>
              </w:rPr>
              <w:t>İş akış şemaları, takvim, görev ve sorumluluklar ve paydaşların rollerini gösteren kanıtlar</w:t>
            </w:r>
            <w:r w:rsidR="00213DF2" w:rsidRPr="008C1EC1">
              <w:rPr>
                <w:rFonts w:asciiTheme="minorHAnsi" w:eastAsia="CamberW04-Regular" w:hAnsiTheme="minorHAnsi" w:cstheme="minorHAnsi"/>
                <w:bCs/>
                <w:color w:val="2F5496" w:themeColor="accent1" w:themeShade="BF"/>
                <w:spacing w:val="-2"/>
              </w:rPr>
              <w:t xml:space="preserve"> </w:t>
            </w:r>
            <w:r w:rsidR="00213DF2" w:rsidRPr="008C1EC1">
              <w:rPr>
                <w:iCs/>
                <w:sz w:val="20"/>
                <w:szCs w:val="20"/>
              </w:rPr>
              <w:t>(</w:t>
            </w:r>
            <w:r w:rsidR="00213DF2" w:rsidRPr="008C1EC1">
              <w:rPr>
                <w:rFonts w:cs="Calibri Light"/>
                <w:b/>
                <w:sz w:val="20"/>
                <w:szCs w:val="20"/>
              </w:rPr>
              <w:t xml:space="preserve">KANIT LYK/A.1.1.EK1. BÖLÜM KOMİSYONLARI) </w:t>
            </w:r>
            <w:r w:rsidR="00213DF2" w:rsidRPr="008C1EC1">
              <w:rPr>
                <w:i/>
                <w:sz w:val="20"/>
                <w:szCs w:val="20"/>
              </w:rPr>
              <w:t>(</w:t>
            </w:r>
            <w:r w:rsidR="00213DF2" w:rsidRPr="008C1EC1">
              <w:rPr>
                <w:rFonts w:cs="Calibri Light"/>
                <w:b/>
                <w:sz w:val="20"/>
                <w:szCs w:val="20"/>
              </w:rPr>
              <w:t>KANIT LYK/A.1.1.EK2. BÖLÜM AKADEMİK TEŞVİK KOMİSYONU)</w:t>
            </w:r>
            <w:r w:rsidR="00213DF2" w:rsidRPr="008C1EC1">
              <w:rPr>
                <w:iCs/>
                <w:sz w:val="20"/>
                <w:szCs w:val="20"/>
              </w:rPr>
              <w:t xml:space="preserve"> (</w:t>
            </w:r>
            <w:r w:rsidR="00213DF2" w:rsidRPr="008C1EC1">
              <w:rPr>
                <w:rFonts w:cs="Calibri Light"/>
                <w:b/>
                <w:sz w:val="20"/>
                <w:szCs w:val="20"/>
              </w:rPr>
              <w:t xml:space="preserve">KANIT LYK/A.1.1.EK3. BÖLÜM MEZUN DANIŞMANI GÖREVLENDİRİLMESİ) </w:t>
            </w:r>
            <w:r w:rsidR="00213DF2" w:rsidRPr="008C1EC1">
              <w:rPr>
                <w:iCs/>
                <w:sz w:val="20"/>
                <w:szCs w:val="20"/>
              </w:rPr>
              <w:t>(</w:t>
            </w:r>
            <w:r w:rsidR="00213DF2" w:rsidRPr="008C1EC1">
              <w:rPr>
                <w:rFonts w:cs="Calibri Light"/>
                <w:b/>
                <w:sz w:val="20"/>
                <w:szCs w:val="20"/>
              </w:rPr>
              <w:t xml:space="preserve">KANIT LYK/A.1.1.EK 4. BÖLÜM VERİ YETKİLİSİ GÖREVLENDİRİLMESİ) </w:t>
            </w:r>
            <w:r w:rsidR="00213DF2" w:rsidRPr="008C1EC1">
              <w:rPr>
                <w:iCs/>
                <w:sz w:val="20"/>
                <w:szCs w:val="20"/>
              </w:rPr>
              <w:t>(</w:t>
            </w:r>
            <w:r w:rsidR="00213DF2" w:rsidRPr="008C1EC1">
              <w:rPr>
                <w:rFonts w:cs="Calibri Light"/>
                <w:b/>
                <w:sz w:val="20"/>
                <w:szCs w:val="20"/>
              </w:rPr>
              <w:t xml:space="preserve">KANIT LYK/A.1.1.EK 5. BÖLÜM KALİTE </w:t>
            </w:r>
            <w:r w:rsidR="00CE257F" w:rsidRPr="008C1EC1">
              <w:rPr>
                <w:rFonts w:cs="Calibri Light"/>
                <w:b/>
                <w:sz w:val="20"/>
                <w:szCs w:val="20"/>
              </w:rPr>
              <w:t>KOMİSYONU</w:t>
            </w:r>
            <w:r w:rsidR="00213DF2" w:rsidRPr="008C1EC1">
              <w:rPr>
                <w:rFonts w:cs="Calibri Light"/>
                <w:b/>
                <w:sz w:val="20"/>
                <w:szCs w:val="20"/>
              </w:rPr>
              <w:t xml:space="preserve"> GÖREVLENDİRİLMESİ) </w:t>
            </w:r>
            <w:r w:rsidR="00213DF2" w:rsidRPr="008C1EC1">
              <w:rPr>
                <w:rFonts w:asciiTheme="minorHAnsi" w:eastAsia="CamberW04-Regular" w:hAnsiTheme="minorHAnsi" w:cstheme="minorHAnsi"/>
                <w:bCs/>
                <w:color w:val="2F5496" w:themeColor="accent1" w:themeShade="BF"/>
                <w:spacing w:val="-2"/>
              </w:rPr>
              <w:t>(</w:t>
            </w:r>
            <w:r w:rsidR="00213DF2" w:rsidRPr="008C1EC1">
              <w:rPr>
                <w:rFonts w:cs="Calibri Light"/>
                <w:b/>
                <w:sz w:val="20"/>
                <w:szCs w:val="20"/>
              </w:rPr>
              <w:t>KANIT LYK/A.1.1.EK6. 2023-2024 BAHAR DÖNEMİ</w:t>
            </w:r>
            <w:r w:rsidR="00CE257F" w:rsidRPr="008C1EC1">
              <w:rPr>
                <w:rFonts w:cs="Calibri Light"/>
                <w:b/>
                <w:sz w:val="20"/>
                <w:szCs w:val="20"/>
              </w:rPr>
              <w:t xml:space="preserve"> VE GÜZ DÖNEMİ</w:t>
            </w:r>
            <w:r w:rsidR="00213DF2" w:rsidRPr="008C1EC1">
              <w:rPr>
                <w:rFonts w:cs="Calibri Light"/>
                <w:b/>
                <w:sz w:val="20"/>
                <w:szCs w:val="20"/>
              </w:rPr>
              <w:t xml:space="preserve"> DERS GÖREVLENDİRMESİ) </w:t>
            </w:r>
            <w:r w:rsidRPr="008C1EC1">
              <w:rPr>
                <w:rFonts w:asciiTheme="minorHAnsi" w:eastAsia="CamberW04-Regular" w:hAnsiTheme="minorHAnsi" w:cstheme="minorHAnsi"/>
                <w:bCs/>
                <w:color w:val="2F5496" w:themeColor="accent1" w:themeShade="BF"/>
                <w:spacing w:val="-2"/>
              </w:rPr>
              <w:t>Bilgi Yönetim Sistemi</w:t>
            </w:r>
            <w:r w:rsidR="00213DF2" w:rsidRPr="008C1EC1">
              <w:rPr>
                <w:rFonts w:asciiTheme="minorHAnsi" w:eastAsia="CamberW04-Regular" w:hAnsiTheme="minorHAnsi" w:cstheme="minorHAnsi"/>
                <w:bCs/>
                <w:color w:val="2F5496" w:themeColor="accent1" w:themeShade="BF"/>
                <w:spacing w:val="-2"/>
              </w:rPr>
              <w:t xml:space="preserve"> </w:t>
            </w:r>
          </w:p>
          <w:p w14:paraId="0F92FBFB" w14:textId="77777777" w:rsidR="00134B5C" w:rsidRPr="008C1EC1" w:rsidRDefault="00134B5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8C1EC1">
              <w:rPr>
                <w:rFonts w:asciiTheme="minorHAnsi" w:eastAsia="CamberW04-Regular" w:hAnsiTheme="minorHAnsi" w:cstheme="minorHAnsi"/>
                <w:bCs/>
                <w:color w:val="2F5496" w:themeColor="accent1" w:themeShade="BF"/>
                <w:spacing w:val="-2"/>
              </w:rPr>
              <w:t>Kurumsal Risk Yönetim Planı</w:t>
            </w:r>
          </w:p>
          <w:p w14:paraId="14D977CB" w14:textId="77777777" w:rsidR="00134B5C" w:rsidRPr="008C1EC1" w:rsidRDefault="00134B5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8C1EC1">
              <w:rPr>
                <w:rFonts w:asciiTheme="minorHAnsi" w:eastAsia="CamberW04-Regular" w:hAnsiTheme="minorHAnsi" w:cstheme="minorHAnsi"/>
                <w:bCs/>
                <w:color w:val="2F5496" w:themeColor="accent1" w:themeShade="BF"/>
                <w:spacing w:val="-2"/>
              </w:rPr>
              <w:t>Geri bildirim yöntemleri</w:t>
            </w:r>
          </w:p>
          <w:p w14:paraId="75D575A5" w14:textId="68181A44" w:rsidR="00134B5C" w:rsidRPr="0090306D" w:rsidRDefault="00134B5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8C1EC1">
              <w:rPr>
                <w:rFonts w:asciiTheme="minorHAnsi" w:eastAsia="CamberW04-Regular" w:hAnsiTheme="minorHAnsi" w:cstheme="minorHAnsi"/>
                <w:bCs/>
                <w:color w:val="2F5496" w:themeColor="accent1" w:themeShade="BF"/>
                <w:spacing w:val="-2"/>
              </w:rPr>
              <w:t>Paydaş katılımına ilişkin belgeler</w:t>
            </w:r>
            <w:r w:rsidR="00213DF2" w:rsidRPr="008C1EC1">
              <w:rPr>
                <w:rFonts w:asciiTheme="minorHAnsi" w:eastAsia="CamberW04-Regular" w:hAnsiTheme="minorHAnsi" w:cstheme="minorHAnsi"/>
                <w:bCs/>
                <w:color w:val="2F5496" w:themeColor="accent1" w:themeShade="BF"/>
                <w:spacing w:val="-2"/>
              </w:rPr>
              <w:t xml:space="preserve"> </w:t>
            </w:r>
            <w:r w:rsidR="00213DF2" w:rsidRPr="008C1EC1">
              <w:rPr>
                <w:iCs/>
                <w:sz w:val="20"/>
                <w:szCs w:val="20"/>
              </w:rPr>
              <w:t>(</w:t>
            </w:r>
            <w:r w:rsidR="00213DF2" w:rsidRPr="008C1EC1">
              <w:rPr>
                <w:rFonts w:cs="Calibri Light"/>
                <w:b/>
                <w:sz w:val="20"/>
                <w:szCs w:val="20"/>
              </w:rPr>
              <w:t>KANIT LYK/A.1.1.EK</w:t>
            </w:r>
            <w:r w:rsidR="00CE257F" w:rsidRPr="008C1EC1">
              <w:rPr>
                <w:rFonts w:cs="Calibri Light"/>
                <w:b/>
                <w:sz w:val="20"/>
                <w:szCs w:val="20"/>
              </w:rPr>
              <w:t>7</w:t>
            </w:r>
            <w:r w:rsidR="00213DF2" w:rsidRPr="008C1EC1">
              <w:rPr>
                <w:rFonts w:cs="Calibri Light"/>
                <w:b/>
                <w:sz w:val="20"/>
                <w:szCs w:val="20"/>
              </w:rPr>
              <w:t xml:space="preserve">. KALİTE KÜLTÜRÜ VE KALİTE GÜVENCESİ KONULU BİLGİLENDİRME TOPLANTISI YAZISI) </w:t>
            </w:r>
            <w:r w:rsidR="00213DF2" w:rsidRPr="008C1EC1">
              <w:rPr>
                <w:iCs/>
                <w:sz w:val="20"/>
                <w:szCs w:val="20"/>
              </w:rPr>
              <w:t>(</w:t>
            </w:r>
            <w:r w:rsidR="00213DF2" w:rsidRPr="008C1EC1">
              <w:rPr>
                <w:rFonts w:cs="Calibri Light"/>
                <w:b/>
                <w:sz w:val="20"/>
                <w:szCs w:val="20"/>
              </w:rPr>
              <w:t>KANIT LYK/A.1.1.EK</w:t>
            </w:r>
            <w:r w:rsidR="00CE257F" w:rsidRPr="008C1EC1">
              <w:rPr>
                <w:rFonts w:cs="Calibri Light"/>
                <w:b/>
                <w:sz w:val="20"/>
                <w:szCs w:val="20"/>
              </w:rPr>
              <w:t>8</w:t>
            </w:r>
            <w:r w:rsidR="00213DF2" w:rsidRPr="008C1EC1">
              <w:rPr>
                <w:rFonts w:cs="Calibri Light"/>
                <w:b/>
                <w:sz w:val="20"/>
                <w:szCs w:val="20"/>
              </w:rPr>
              <w:t>. KALİTE TOPLANTISINA KATILAN ÖĞRENCİ LİSTESİ</w:t>
            </w:r>
            <w:r w:rsidR="00213DF2">
              <w:rPr>
                <w:rFonts w:cs="Calibri Light"/>
                <w:b/>
                <w:sz w:val="20"/>
                <w:szCs w:val="20"/>
              </w:rPr>
              <w:t>)</w:t>
            </w:r>
          </w:p>
          <w:p w14:paraId="164AE08B" w14:textId="310668B4" w:rsidR="0036145F" w:rsidRDefault="00134B5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Yıllık izleme ve iyileştirme raporları</w:t>
            </w:r>
            <w:r w:rsidR="00213DF2">
              <w:rPr>
                <w:rFonts w:asciiTheme="minorHAnsi" w:eastAsia="CamberW04-Regular" w:hAnsiTheme="minorHAnsi" w:cstheme="minorHAnsi"/>
                <w:bCs/>
                <w:color w:val="2F5496" w:themeColor="accent1" w:themeShade="BF"/>
                <w:spacing w:val="-2"/>
              </w:rPr>
              <w:t xml:space="preserve"> </w:t>
            </w:r>
            <w:r w:rsidR="00213DF2" w:rsidRPr="00070004">
              <w:rPr>
                <w:rFonts w:asciiTheme="minorHAnsi" w:eastAsia="CamberW04-Regular" w:hAnsiTheme="minorHAnsi" w:cstheme="minorHAnsi"/>
                <w:bCs/>
                <w:color w:val="2F5496" w:themeColor="accent1" w:themeShade="BF"/>
                <w:spacing w:val="-2"/>
                <w:highlight w:val="red"/>
              </w:rPr>
              <w:t>(</w:t>
            </w:r>
            <w:r w:rsidR="00213DF2" w:rsidRPr="00070004">
              <w:rPr>
                <w:rFonts w:cs="Calibri Light"/>
                <w:b/>
                <w:sz w:val="20"/>
                <w:szCs w:val="20"/>
                <w:highlight w:val="red"/>
              </w:rPr>
              <w:t>KANIT LYK/A.1.1.EK</w:t>
            </w:r>
            <w:r w:rsidR="00CE257F" w:rsidRPr="00070004">
              <w:rPr>
                <w:rFonts w:cs="Calibri Light"/>
                <w:b/>
                <w:sz w:val="20"/>
                <w:szCs w:val="20"/>
                <w:highlight w:val="red"/>
              </w:rPr>
              <w:t>9</w:t>
            </w:r>
            <w:r w:rsidR="00213DF2" w:rsidRPr="00070004">
              <w:rPr>
                <w:rFonts w:cs="Calibri Light"/>
                <w:b/>
                <w:sz w:val="20"/>
                <w:szCs w:val="20"/>
                <w:highlight w:val="red"/>
              </w:rPr>
              <w:t>. 2024 KALİTE HEDEFLERİ KAPATMA FORMU)</w:t>
            </w:r>
            <w:r w:rsidR="00213DF2">
              <w:rPr>
                <w:rFonts w:cs="Calibri Light"/>
                <w:b/>
                <w:sz w:val="20"/>
                <w:szCs w:val="20"/>
              </w:rPr>
              <w:t xml:space="preserve"> </w:t>
            </w:r>
            <w:r w:rsidR="00213DF2" w:rsidRPr="008C1EC1">
              <w:rPr>
                <w:rFonts w:asciiTheme="minorHAnsi" w:eastAsia="CamberW04-Regular" w:hAnsiTheme="minorHAnsi" w:cstheme="minorHAnsi"/>
                <w:bCs/>
                <w:color w:val="2F5496" w:themeColor="accent1" w:themeShade="BF"/>
                <w:spacing w:val="-2"/>
              </w:rPr>
              <w:t>(</w:t>
            </w:r>
            <w:r w:rsidR="00213DF2" w:rsidRPr="008C1EC1">
              <w:rPr>
                <w:rFonts w:cs="Calibri Light"/>
                <w:b/>
                <w:sz w:val="20"/>
                <w:szCs w:val="20"/>
              </w:rPr>
              <w:t>KANIT LYK/A.1.1.EK1</w:t>
            </w:r>
            <w:r w:rsidR="00070004" w:rsidRPr="008C1EC1">
              <w:rPr>
                <w:rFonts w:cs="Calibri Light"/>
                <w:b/>
                <w:sz w:val="20"/>
                <w:szCs w:val="20"/>
              </w:rPr>
              <w:t>0</w:t>
            </w:r>
            <w:r w:rsidR="00213DF2" w:rsidRPr="008C1EC1">
              <w:rPr>
                <w:rFonts w:cs="Calibri Light"/>
                <w:b/>
                <w:sz w:val="20"/>
                <w:szCs w:val="20"/>
              </w:rPr>
              <w:t>. 2024 SÜREÇ İZLEME FORMU</w:t>
            </w:r>
            <w:r w:rsidR="00213DF2">
              <w:rPr>
                <w:rFonts w:cs="Calibri Light"/>
                <w:b/>
                <w:sz w:val="20"/>
                <w:szCs w:val="20"/>
              </w:rPr>
              <w:t>)</w:t>
            </w:r>
          </w:p>
          <w:p w14:paraId="041F913A" w14:textId="787AB3A6" w:rsidR="004A5AE7" w:rsidRPr="0036145F" w:rsidRDefault="00134B5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4FFE5ABA" w14:textId="3385645A"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5B0CA6FB" w14:textId="77777777" w:rsidTr="00FC6A8A">
        <w:trPr>
          <w:trHeight w:val="170"/>
          <w:jc w:val="center"/>
        </w:trPr>
        <w:tc>
          <w:tcPr>
            <w:tcW w:w="10314" w:type="dxa"/>
            <w:gridSpan w:val="5"/>
            <w:tcBorders>
              <w:left w:val="single" w:sz="4" w:space="0" w:color="auto"/>
            </w:tcBorders>
            <w:shd w:val="clear" w:color="auto" w:fill="auto"/>
          </w:tcPr>
          <w:p w14:paraId="5F5856F4" w14:textId="3FB5E3FA" w:rsidR="005B23CE" w:rsidRPr="00766111" w:rsidRDefault="00F2313C" w:rsidP="003B7554">
            <w:pPr>
              <w:pStyle w:val="b1"/>
              <w:framePr w:hSpace="0" w:wrap="auto" w:vAnchor="margin" w:hAnchor="text" w:xAlign="left" w:yAlign="inline"/>
              <w:jc w:val="center"/>
              <w:rPr>
                <w:color w:val="000000"/>
              </w:rPr>
            </w:pPr>
            <w:r w:rsidRPr="002B5C3A">
              <w:t>A. LİDERLİK, YÖNETİŞİM ve KALİTE</w:t>
            </w:r>
          </w:p>
        </w:tc>
      </w:tr>
      <w:tr w:rsidR="005B23CE" w:rsidRPr="00766111" w14:paraId="286C5EA3" w14:textId="77777777" w:rsidTr="00FC6A8A">
        <w:trPr>
          <w:trHeight w:val="196"/>
          <w:jc w:val="center"/>
        </w:trPr>
        <w:tc>
          <w:tcPr>
            <w:tcW w:w="10314" w:type="dxa"/>
            <w:gridSpan w:val="5"/>
            <w:tcBorders>
              <w:left w:val="single" w:sz="4" w:space="0" w:color="auto"/>
            </w:tcBorders>
            <w:shd w:val="clear" w:color="auto" w:fill="auto"/>
            <w:vAlign w:val="center"/>
          </w:tcPr>
          <w:p w14:paraId="0F6ECAF2" w14:textId="74C18198" w:rsidR="005B23CE" w:rsidRPr="003B7554" w:rsidRDefault="00F2313C" w:rsidP="003B7554">
            <w:pPr>
              <w:spacing w:line="276" w:lineRule="auto"/>
              <w:rPr>
                <w:rFonts w:asciiTheme="minorHAnsi" w:eastAsia="CamberW04-Regular" w:hAnsiTheme="minorHAnsi" w:cstheme="minorHAnsi"/>
                <w:bCs/>
                <w:color w:val="2F5496" w:themeColor="accent1" w:themeShade="BF"/>
                <w:spacing w:val="-2"/>
              </w:rPr>
            </w:pPr>
            <w:r w:rsidRPr="002B5C3A">
              <w:rPr>
                <w:b/>
              </w:rPr>
              <w:t xml:space="preserve">A.2. </w:t>
            </w:r>
            <w:r w:rsidRPr="002B5C3A">
              <w:t xml:space="preserve"> </w:t>
            </w:r>
            <w:r w:rsidRPr="002B5C3A">
              <w:rPr>
                <w:b/>
              </w:rPr>
              <w:t>Misyon ve Stratejik Amaçlar</w:t>
            </w:r>
          </w:p>
        </w:tc>
      </w:tr>
      <w:tr w:rsidR="005B23CE" w:rsidRPr="00766111" w14:paraId="6FA98DD2" w14:textId="77777777" w:rsidTr="00FC6A8A">
        <w:trPr>
          <w:trHeight w:val="196"/>
          <w:jc w:val="center"/>
        </w:trPr>
        <w:tc>
          <w:tcPr>
            <w:tcW w:w="10314" w:type="dxa"/>
            <w:gridSpan w:val="5"/>
            <w:tcBorders>
              <w:left w:val="single" w:sz="4" w:space="0" w:color="auto"/>
            </w:tcBorders>
            <w:shd w:val="clear" w:color="auto" w:fill="auto"/>
            <w:vAlign w:val="center"/>
          </w:tcPr>
          <w:p w14:paraId="311BD88D" w14:textId="77777777" w:rsidR="003B7554" w:rsidRDefault="00F2313C" w:rsidP="003B7554">
            <w:pPr>
              <w:ind w:right="63"/>
              <w:jc w:val="both"/>
              <w:rPr>
                <w:b/>
                <w:u w:val="single"/>
              </w:rPr>
            </w:pPr>
            <w:r w:rsidRPr="002B5C3A">
              <w:rPr>
                <w:b/>
                <w:u w:val="single"/>
              </w:rPr>
              <w:t xml:space="preserve">A.2.1. Misyon, vizyon ve politikalar </w:t>
            </w:r>
          </w:p>
          <w:p w14:paraId="0BA2B0C2" w14:textId="77777777" w:rsidR="003B7554" w:rsidRDefault="003B7554" w:rsidP="003B7554">
            <w:pPr>
              <w:ind w:right="63"/>
              <w:jc w:val="both"/>
              <w:rPr>
                <w:b/>
                <w:u w:val="single"/>
              </w:rPr>
            </w:pPr>
          </w:p>
          <w:p w14:paraId="0F9F8E7B" w14:textId="765A9212" w:rsidR="003B7554" w:rsidRPr="002017E1" w:rsidRDefault="003B7554" w:rsidP="003B7554">
            <w:pPr>
              <w:ind w:right="63"/>
              <w:jc w:val="both"/>
              <w:rPr>
                <w:rFonts w:ascii="Times New Roman" w:hAnsi="Times New Roman" w:cs="Times New Roman"/>
                <w:sz w:val="24"/>
                <w:szCs w:val="24"/>
              </w:rPr>
            </w:pPr>
            <w:r w:rsidRPr="002017E1">
              <w:rPr>
                <w:rFonts w:ascii="Times New Roman" w:hAnsi="Times New Roman" w:cs="Times New Roman"/>
                <w:sz w:val="24"/>
                <w:szCs w:val="24"/>
              </w:rPr>
              <w:t xml:space="preserve">Gastronomi ve Mutfak Sanatları Bölümü misyon, vizyon ve hedeflerine ulaşabilmek için, alanında yetkin öğretim elemanları tarafından dersler verilmektedir. Bu derslerin içerisinde “Temel Yemek Pişirme Teknikleri 1, Temel Yemek Pişirme Teknikleri 2, Osmanlı ve Yöresel Türk Mutfağı, Bilgisayar Bilgi ve Becerileri, Yiyecek İçecek Otomasyonu, İleri Pastacılık Uygulamaları ve Uluslararası Mutfak Uygulamaları dersleri </w:t>
            </w:r>
            <w:r w:rsidRPr="002017E1">
              <w:rPr>
                <w:rFonts w:ascii="Times New Roman" w:hAnsi="Times New Roman" w:cs="Times New Roman"/>
                <w:b/>
                <w:sz w:val="24"/>
                <w:szCs w:val="24"/>
              </w:rPr>
              <w:t>uygulamalı</w:t>
            </w:r>
            <w:r w:rsidRPr="002017E1">
              <w:rPr>
                <w:rFonts w:ascii="Times New Roman" w:hAnsi="Times New Roman" w:cs="Times New Roman"/>
                <w:sz w:val="24"/>
                <w:szCs w:val="24"/>
              </w:rPr>
              <w:t xml:space="preserve"> </w:t>
            </w:r>
            <w:r w:rsidRPr="002017E1">
              <w:rPr>
                <w:rFonts w:ascii="Times New Roman" w:hAnsi="Times New Roman" w:cs="Times New Roman"/>
                <w:b/>
                <w:sz w:val="24"/>
                <w:szCs w:val="24"/>
              </w:rPr>
              <w:t xml:space="preserve">olarak </w:t>
            </w:r>
            <w:r w:rsidRPr="002017E1">
              <w:rPr>
                <w:rFonts w:ascii="Times New Roman" w:hAnsi="Times New Roman" w:cs="Times New Roman"/>
                <w:sz w:val="24"/>
                <w:szCs w:val="24"/>
              </w:rPr>
              <w:t xml:space="preserve">verilmektedir. Bunun yanı sıra, öğrencilerin dil gelişimlerini sağlayabilmeleri için, İngilizce, Mesleki İngilizce ve ikinci bir yabancı dil dersi verilmektedir. Ayrıca öğrencilerin alana yönelik becerilerini geliştirebilmeleri adına, 2. sınıfta 70 takvim günü ve 3. Sınıfın 2. Döneminde 154 takvim günü staj yapmaları zorunlu tutulmuştur. Bölümdeki ders değişiklikleri vb. için müfredat toplantıları yapılmaktadır. Ayrıca, Erasmus-Farabi-Mevlana, Bologna, Müfredat ve Mezun izleme için bölümde koordinatörler görevlendirilmiştir. </w:t>
            </w:r>
          </w:p>
          <w:p w14:paraId="7729C3C5" w14:textId="77777777" w:rsidR="003B7554" w:rsidRPr="002017E1" w:rsidRDefault="003B7554" w:rsidP="003B7554">
            <w:pPr>
              <w:ind w:right="63"/>
              <w:jc w:val="both"/>
              <w:rPr>
                <w:rFonts w:ascii="Times New Roman" w:hAnsi="Times New Roman" w:cs="Times New Roman"/>
                <w:sz w:val="24"/>
                <w:szCs w:val="24"/>
              </w:rPr>
            </w:pPr>
          </w:p>
          <w:p w14:paraId="4D3E7208" w14:textId="41CB018C" w:rsidR="005B23CE" w:rsidRPr="00455997" w:rsidRDefault="003B7554" w:rsidP="003B7554">
            <w:pPr>
              <w:spacing w:line="276" w:lineRule="auto"/>
              <w:rPr>
                <w:b/>
                <w:color w:val="000000"/>
                <w:sz w:val="24"/>
                <w:szCs w:val="24"/>
              </w:rPr>
            </w:pPr>
            <w:r w:rsidRPr="002017E1">
              <w:rPr>
                <w:rFonts w:ascii="Times New Roman" w:hAnsi="Times New Roman" w:cs="Times New Roman"/>
                <w:sz w:val="24"/>
                <w:szCs w:val="24"/>
              </w:rPr>
              <w:t xml:space="preserve">Öğrencilerin sektörü daha yakından tanıyabilmeleri adına, öğrenciler öğretim elemanları eşliğinde çeşitli ulusal ve uluslararası yarışmalara hazırlanmaktadır. Ayrıca öğrencilerin uygulama derslerinde sektör temsilcileri ile bir araya gelerek uygulama yapma imkanı da bulunmaktadır. Her yıl şubat ayında bütün Turizm Fakültesi öğrencileri, ileriye yönelik çalışma planı kapsamında özgeçmişlerini bıraktıkları sektör temsilcileri ile Kariyer günlerinde buluşmaktadırlar. </w:t>
            </w:r>
          </w:p>
        </w:tc>
      </w:tr>
      <w:tr w:rsidR="005B23CE" w:rsidRPr="00766111" w14:paraId="1EC63251" w14:textId="77777777" w:rsidTr="00FC6A8A">
        <w:trPr>
          <w:trHeight w:val="196"/>
          <w:jc w:val="center"/>
        </w:trPr>
        <w:tc>
          <w:tcPr>
            <w:tcW w:w="10314" w:type="dxa"/>
            <w:gridSpan w:val="5"/>
            <w:tcBorders>
              <w:left w:val="single" w:sz="4" w:space="0" w:color="auto"/>
            </w:tcBorders>
            <w:shd w:val="clear" w:color="auto" w:fill="auto"/>
            <w:vAlign w:val="center"/>
          </w:tcPr>
          <w:p w14:paraId="56B2A73A"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3249496" w14:textId="77777777" w:rsidTr="00FC6A8A">
        <w:trPr>
          <w:trHeight w:val="196"/>
          <w:jc w:val="center"/>
        </w:trPr>
        <w:tc>
          <w:tcPr>
            <w:tcW w:w="2373" w:type="dxa"/>
            <w:tcBorders>
              <w:left w:val="single" w:sz="4" w:space="0" w:color="auto"/>
            </w:tcBorders>
            <w:shd w:val="clear" w:color="auto" w:fill="auto"/>
            <w:vAlign w:val="bottom"/>
          </w:tcPr>
          <w:p w14:paraId="34850386"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6DE50B10"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06E6476C"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4B4EAF35"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24A46E34" w14:textId="77777777" w:rsidR="005B23CE" w:rsidRPr="00766111" w:rsidRDefault="005B23CE" w:rsidP="00FC6A8A">
            <w:pPr>
              <w:spacing w:line="276" w:lineRule="auto"/>
              <w:jc w:val="center"/>
              <w:rPr>
                <w:b/>
              </w:rPr>
            </w:pPr>
            <w:r w:rsidRPr="00766111">
              <w:rPr>
                <w:b/>
              </w:rPr>
              <w:t>5</w:t>
            </w:r>
          </w:p>
        </w:tc>
      </w:tr>
      <w:tr w:rsidR="005B23CE" w:rsidRPr="00766111" w14:paraId="029F87D9" w14:textId="77777777" w:rsidTr="00FC6A8A">
        <w:trPr>
          <w:trHeight w:val="196"/>
          <w:jc w:val="center"/>
        </w:trPr>
        <w:sdt>
          <w:sdtPr>
            <w:rPr>
              <w:b/>
            </w:rPr>
            <w:id w:val="-15059846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D65143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41058407"/>
            <w14:checkbox>
              <w14:checked w14:val="1"/>
              <w14:checkedState w14:val="2612" w14:font="MS Gothic"/>
              <w14:uncheckedState w14:val="2610" w14:font="MS Gothic"/>
            </w14:checkbox>
          </w:sdtPr>
          <w:sdtContent>
            <w:tc>
              <w:tcPr>
                <w:tcW w:w="1957" w:type="dxa"/>
                <w:shd w:val="clear" w:color="auto" w:fill="auto"/>
                <w:vAlign w:val="bottom"/>
              </w:tcPr>
              <w:p w14:paraId="69C52DA9" w14:textId="48594074" w:rsidR="005B23CE" w:rsidRPr="00766111" w:rsidRDefault="00C07F01" w:rsidP="00FC6A8A">
                <w:pPr>
                  <w:spacing w:line="276" w:lineRule="auto"/>
                  <w:jc w:val="center"/>
                  <w:rPr>
                    <w:b/>
                  </w:rPr>
                </w:pPr>
                <w:r>
                  <w:rPr>
                    <w:rFonts w:ascii="MS Gothic" w:eastAsia="MS Gothic" w:hAnsi="MS Gothic" w:hint="eastAsia"/>
                    <w:b/>
                  </w:rPr>
                  <w:t>☒</w:t>
                </w:r>
              </w:p>
            </w:tc>
          </w:sdtContent>
        </w:sdt>
        <w:sdt>
          <w:sdtPr>
            <w:rPr>
              <w:b/>
            </w:rPr>
            <w:id w:val="600999106"/>
            <w14:checkbox>
              <w14:checked w14:val="0"/>
              <w14:checkedState w14:val="2612" w14:font="MS Gothic"/>
              <w14:uncheckedState w14:val="2610" w14:font="MS Gothic"/>
            </w14:checkbox>
          </w:sdtPr>
          <w:sdtContent>
            <w:tc>
              <w:tcPr>
                <w:tcW w:w="2017" w:type="dxa"/>
                <w:shd w:val="clear" w:color="auto" w:fill="auto"/>
                <w:vAlign w:val="bottom"/>
              </w:tcPr>
              <w:p w14:paraId="4C75A8A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93487437"/>
            <w14:checkbox>
              <w14:checked w14:val="0"/>
              <w14:checkedState w14:val="2612" w14:font="MS Gothic"/>
              <w14:uncheckedState w14:val="2610" w14:font="MS Gothic"/>
            </w14:checkbox>
          </w:sdtPr>
          <w:sdtContent>
            <w:tc>
              <w:tcPr>
                <w:tcW w:w="2000" w:type="dxa"/>
                <w:shd w:val="clear" w:color="auto" w:fill="auto"/>
                <w:vAlign w:val="bottom"/>
              </w:tcPr>
              <w:p w14:paraId="58D2E21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85703600"/>
            <w14:checkbox>
              <w14:checked w14:val="0"/>
              <w14:checkedState w14:val="2612" w14:font="MS Gothic"/>
              <w14:uncheckedState w14:val="2610" w14:font="MS Gothic"/>
            </w14:checkbox>
          </w:sdtPr>
          <w:sdtContent>
            <w:tc>
              <w:tcPr>
                <w:tcW w:w="1967" w:type="dxa"/>
                <w:shd w:val="clear" w:color="auto" w:fill="auto"/>
                <w:vAlign w:val="bottom"/>
              </w:tcPr>
              <w:p w14:paraId="2D3919C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F2313C" w:rsidRPr="00766111" w14:paraId="58644C6F" w14:textId="77777777" w:rsidTr="00FC6A8A">
        <w:trPr>
          <w:trHeight w:val="3094"/>
          <w:jc w:val="center"/>
        </w:trPr>
        <w:tc>
          <w:tcPr>
            <w:tcW w:w="2373" w:type="dxa"/>
            <w:tcBorders>
              <w:left w:val="single" w:sz="4" w:space="0" w:color="auto"/>
            </w:tcBorders>
            <w:shd w:val="clear" w:color="auto" w:fill="auto"/>
          </w:tcPr>
          <w:p w14:paraId="3D2B300D" w14:textId="5308E0B0" w:rsidR="00F2313C" w:rsidRPr="00766111" w:rsidRDefault="00F2313C" w:rsidP="00FC6A8A">
            <w:pPr>
              <w:spacing w:line="276" w:lineRule="auto"/>
            </w:pPr>
            <w:r w:rsidRPr="002B5C3A">
              <w:t>Kurumda tanımlanmış misyon, vizyon  ve politikalar bulunmamaktadır.</w:t>
            </w:r>
          </w:p>
        </w:tc>
        <w:tc>
          <w:tcPr>
            <w:tcW w:w="1957" w:type="dxa"/>
            <w:shd w:val="clear" w:color="auto" w:fill="auto"/>
          </w:tcPr>
          <w:p w14:paraId="3CDF409C" w14:textId="16A0B341" w:rsidR="00F2313C" w:rsidRPr="00766111" w:rsidRDefault="00F2313C" w:rsidP="00FC6A8A">
            <w:pPr>
              <w:spacing w:line="276" w:lineRule="auto"/>
            </w:pPr>
            <w:r w:rsidRPr="002B5C3A">
              <w:t>Kurumun tanımlanmış ve kuruma özgü misyon, vizyon ve politikaları bulunmaktadır.</w:t>
            </w:r>
          </w:p>
        </w:tc>
        <w:tc>
          <w:tcPr>
            <w:tcW w:w="2017" w:type="dxa"/>
            <w:shd w:val="clear" w:color="auto" w:fill="auto"/>
          </w:tcPr>
          <w:p w14:paraId="5BBE8201" w14:textId="2E098CFF" w:rsidR="00F2313C" w:rsidRPr="00766111" w:rsidRDefault="00F2313C" w:rsidP="00FC6A8A">
            <w:pPr>
              <w:spacing w:line="276" w:lineRule="auto"/>
            </w:pPr>
            <w:r w:rsidRPr="002B5C3A">
              <w:t xml:space="preserve">Kurumun genelinde misyon, vizyon ve politikalarla uyumlu uygulamalar bulunmaktadır. </w:t>
            </w:r>
          </w:p>
        </w:tc>
        <w:tc>
          <w:tcPr>
            <w:tcW w:w="2000" w:type="dxa"/>
            <w:shd w:val="clear" w:color="auto" w:fill="auto"/>
          </w:tcPr>
          <w:p w14:paraId="368E3854" w14:textId="3F72D7F2" w:rsidR="00F2313C" w:rsidRPr="00766111" w:rsidRDefault="00F2313C" w:rsidP="00FC6A8A">
            <w:pPr>
              <w:spacing w:line="276" w:lineRule="auto"/>
            </w:pPr>
            <w:r w:rsidRPr="002B5C3A">
              <w:t>Misyon, vizyon ve politikalar doğrultusunda gerçekleştirilen uygulamalar izlenmekte ve paydaşlarla birlikte değerlendirilerek önlemler alınmaktadır.</w:t>
            </w:r>
          </w:p>
        </w:tc>
        <w:tc>
          <w:tcPr>
            <w:tcW w:w="1967" w:type="dxa"/>
            <w:shd w:val="clear" w:color="auto" w:fill="auto"/>
          </w:tcPr>
          <w:p w14:paraId="0913D1CD" w14:textId="33D3396E" w:rsidR="00F2313C" w:rsidRPr="00766111" w:rsidRDefault="00F2313C" w:rsidP="00FC6A8A">
            <w:pPr>
              <w:spacing w:line="276" w:lineRule="auto"/>
            </w:pPr>
            <w:r w:rsidRPr="002B5C3A">
              <w:t>İçselleştirilmiş, sistematik, sürdürülebilir ve örnek gösterilebilir uygulamalar bulunmaktadır.</w:t>
            </w:r>
          </w:p>
        </w:tc>
      </w:tr>
      <w:tr w:rsidR="005B23CE" w:rsidRPr="00766111" w14:paraId="36FE338A" w14:textId="77777777" w:rsidTr="00C07F01">
        <w:trPr>
          <w:trHeight w:val="1551"/>
          <w:jc w:val="center"/>
        </w:trPr>
        <w:tc>
          <w:tcPr>
            <w:tcW w:w="10314" w:type="dxa"/>
            <w:gridSpan w:val="5"/>
            <w:tcBorders>
              <w:left w:val="single" w:sz="4" w:space="0" w:color="auto"/>
            </w:tcBorders>
            <w:shd w:val="clear" w:color="auto" w:fill="auto"/>
          </w:tcPr>
          <w:p w14:paraId="1AD5298D" w14:textId="366919E1" w:rsidR="005B23CE" w:rsidRDefault="005B23CE" w:rsidP="00FC6A8A">
            <w:pPr>
              <w:spacing w:line="276" w:lineRule="auto"/>
              <w:rPr>
                <w:b/>
                <w:i/>
              </w:rPr>
            </w:pPr>
            <w:r w:rsidRPr="00766111">
              <w:rPr>
                <w:b/>
                <w:i/>
              </w:rPr>
              <w:t>Kanıtla</w:t>
            </w:r>
            <w:r>
              <w:rPr>
                <w:b/>
                <w:i/>
              </w:rPr>
              <w:t>r</w:t>
            </w:r>
            <w:r w:rsidR="006B563F">
              <w:rPr>
                <w:b/>
                <w:i/>
              </w:rPr>
              <w:t xml:space="preserve"> </w:t>
            </w:r>
            <w:r w:rsidR="006B563F">
              <w:rPr>
                <w:rFonts w:asciiTheme="minorHAnsi" w:eastAsia="CamberW04-Regular" w:hAnsiTheme="minorHAnsi" w:cstheme="minorHAnsi"/>
                <w:b/>
                <w:color w:val="2F5496" w:themeColor="accent1" w:themeShade="BF"/>
                <w:spacing w:val="-2"/>
              </w:rPr>
              <w:t>(ALT ÖLÇÜT ile ilgili kanıtlarınızı lütfen aşağıda sununuz)</w:t>
            </w:r>
          </w:p>
          <w:p w14:paraId="6215F978"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7EA7B6EC" w14:textId="77777777" w:rsidR="005B23CE" w:rsidRDefault="005B23CE" w:rsidP="00FC6A8A">
            <w:pPr>
              <w:spacing w:line="276" w:lineRule="auto"/>
              <w:rPr>
                <w:b/>
                <w:i/>
              </w:rPr>
            </w:pPr>
          </w:p>
          <w:p w14:paraId="41EC5D96" w14:textId="77777777" w:rsidR="00F2313C" w:rsidRPr="0090306D" w:rsidRDefault="00F2313C" w:rsidP="00FC6A8A">
            <w:pPr>
              <w:spacing w:line="276" w:lineRule="auto"/>
              <w:ind w:right="63"/>
              <w:jc w:val="both"/>
              <w:rPr>
                <w:rFonts w:asciiTheme="minorHAnsi" w:eastAsia="CamberW04-Regular" w:hAnsiTheme="minorHAnsi" w:cstheme="minorHAnsi"/>
                <w:b/>
                <w:color w:val="2F5496" w:themeColor="accent1" w:themeShade="BF"/>
                <w:spacing w:val="-2"/>
              </w:rPr>
            </w:pPr>
            <w:r w:rsidRPr="0090306D">
              <w:rPr>
                <w:rFonts w:asciiTheme="minorHAnsi" w:eastAsia="CamberW04-Regular" w:hAnsiTheme="minorHAnsi" w:cstheme="minorHAnsi"/>
                <w:b/>
                <w:color w:val="2F5496" w:themeColor="accent1" w:themeShade="BF"/>
                <w:spacing w:val="-2"/>
              </w:rPr>
              <w:t>Örnek Kanıtlar</w:t>
            </w:r>
          </w:p>
          <w:p w14:paraId="23CF0894" w14:textId="17BC00C6" w:rsidR="00F2313C" w:rsidRPr="0090306D"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Misyon ve vizyon</w:t>
            </w:r>
            <w:r w:rsidR="00C07F01" w:rsidRPr="006C58D6">
              <w:rPr>
                <w:iCs/>
                <w:sz w:val="20"/>
                <w:szCs w:val="20"/>
              </w:rPr>
              <w:t>(</w:t>
            </w:r>
            <w:r w:rsidR="00C07F01" w:rsidRPr="005E526B">
              <w:rPr>
                <w:rFonts w:cs="Calibri Light"/>
                <w:b/>
                <w:sz w:val="20"/>
                <w:szCs w:val="20"/>
              </w:rPr>
              <w:t xml:space="preserve">KANIT </w:t>
            </w:r>
            <w:r w:rsidR="00C07F01">
              <w:rPr>
                <w:rFonts w:cs="Calibri Light"/>
                <w:b/>
                <w:sz w:val="20"/>
                <w:szCs w:val="20"/>
              </w:rPr>
              <w:t>LYK/</w:t>
            </w:r>
            <w:r w:rsidR="00C07F01" w:rsidRPr="005E526B">
              <w:rPr>
                <w:rFonts w:cs="Calibri Light"/>
                <w:b/>
                <w:sz w:val="20"/>
                <w:szCs w:val="20"/>
              </w:rPr>
              <w:t>A.</w:t>
            </w:r>
            <w:r w:rsidR="00C07F01">
              <w:rPr>
                <w:rFonts w:cs="Calibri Light"/>
                <w:b/>
                <w:sz w:val="20"/>
                <w:szCs w:val="20"/>
              </w:rPr>
              <w:t>2</w:t>
            </w:r>
            <w:r w:rsidR="00C07F01" w:rsidRPr="005E526B">
              <w:rPr>
                <w:rFonts w:cs="Calibri Light"/>
                <w:b/>
                <w:sz w:val="20"/>
                <w:szCs w:val="20"/>
              </w:rPr>
              <w:t>.</w:t>
            </w:r>
            <w:r w:rsidR="00C07F01">
              <w:rPr>
                <w:rFonts w:cs="Calibri Light"/>
                <w:b/>
                <w:sz w:val="20"/>
                <w:szCs w:val="20"/>
              </w:rPr>
              <w:t xml:space="preserve">1.EK1. BOLOGNA’DAN ÇEKİLEN BİRİM AMAÇ VE HEDEFLERİ) </w:t>
            </w:r>
            <w:r w:rsidR="00C07F01" w:rsidRPr="00371173">
              <w:rPr>
                <w:rFonts w:asciiTheme="minorHAnsi" w:eastAsia="CamberW04-Regular" w:hAnsiTheme="minorHAnsi" w:cstheme="minorHAnsi"/>
                <w:bCs/>
                <w:color w:val="2F5496" w:themeColor="accent1" w:themeShade="BF"/>
                <w:spacing w:val="-2"/>
              </w:rPr>
              <w:t xml:space="preserve">                             </w:t>
            </w:r>
          </w:p>
          <w:p w14:paraId="5888DB5F" w14:textId="77777777" w:rsidR="00F2313C" w:rsidRPr="0090306D"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Politika belgeleri (Eğitim ve öğretim politika belgesi uzaktan eğitimi de içermelidir)</w:t>
            </w:r>
          </w:p>
          <w:p w14:paraId="1554C1E7" w14:textId="77777777" w:rsidR="00F2313C" w:rsidRPr="0090306D"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Politika belgelerinin ilgili paydaş katılımıyla hazırlandığını kanıtlayan belgeler</w:t>
            </w:r>
          </w:p>
          <w:p w14:paraId="6F9F6E17" w14:textId="77777777" w:rsidR="00F2313C" w:rsidRPr="0090306D"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Politika belgelerinde bütüncül ilişkiyi gösteren ifadeler ve uygulama örnekleri (Eğitim programlarında araştırma vurgusu, araştırma süreçlerinde topluma hizmet vurgusu, uzaktan eğitim vurgusu)</w:t>
            </w:r>
          </w:p>
          <w:p w14:paraId="3D6F227B" w14:textId="77777777" w:rsidR="0036145F"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Politikaların izlendiğine ve değerlendirildiğine ilişkin kanıtlar</w:t>
            </w:r>
          </w:p>
          <w:p w14:paraId="03217E7D" w14:textId="0B5455E0" w:rsidR="005B23CE" w:rsidRPr="0036145F"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2BA4D67B" w14:textId="2315F0C3"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086B2164" w14:textId="77777777" w:rsidTr="00FC6A8A">
        <w:trPr>
          <w:trHeight w:val="170"/>
          <w:jc w:val="center"/>
        </w:trPr>
        <w:tc>
          <w:tcPr>
            <w:tcW w:w="10314" w:type="dxa"/>
            <w:gridSpan w:val="5"/>
            <w:tcBorders>
              <w:left w:val="single" w:sz="4" w:space="0" w:color="auto"/>
            </w:tcBorders>
            <w:shd w:val="clear" w:color="auto" w:fill="auto"/>
          </w:tcPr>
          <w:p w14:paraId="38BEBD26" w14:textId="3C2808FA" w:rsidR="005B23CE" w:rsidRPr="00766111" w:rsidRDefault="00F2313C" w:rsidP="00573224">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63496586" w14:textId="77777777" w:rsidTr="00FC6A8A">
        <w:trPr>
          <w:trHeight w:val="196"/>
          <w:jc w:val="center"/>
        </w:trPr>
        <w:tc>
          <w:tcPr>
            <w:tcW w:w="10314" w:type="dxa"/>
            <w:gridSpan w:val="5"/>
            <w:tcBorders>
              <w:left w:val="single" w:sz="4" w:space="0" w:color="auto"/>
            </w:tcBorders>
            <w:shd w:val="clear" w:color="auto" w:fill="auto"/>
            <w:vAlign w:val="center"/>
          </w:tcPr>
          <w:p w14:paraId="10ECB0DA" w14:textId="65DA765F" w:rsidR="005B23CE" w:rsidRPr="00766111" w:rsidRDefault="00F2313C" w:rsidP="00573224">
            <w:pPr>
              <w:spacing w:line="276" w:lineRule="auto"/>
              <w:rPr>
                <w:b/>
                <w:color w:val="000000"/>
                <w:sz w:val="24"/>
                <w:szCs w:val="24"/>
              </w:rPr>
            </w:pPr>
            <w:r w:rsidRPr="002B5C3A">
              <w:rPr>
                <w:b/>
              </w:rPr>
              <w:t xml:space="preserve">A.2. </w:t>
            </w:r>
            <w:r w:rsidRPr="002B5C3A">
              <w:t xml:space="preserve"> </w:t>
            </w:r>
            <w:r w:rsidRPr="002B5C3A">
              <w:rPr>
                <w:b/>
              </w:rPr>
              <w:t>Misyon ve Stratejik Amaçlar</w:t>
            </w:r>
            <w:r w:rsidR="00BA73DF">
              <w:rPr>
                <w:b/>
              </w:rPr>
              <w:t xml:space="preserve"> </w:t>
            </w:r>
          </w:p>
        </w:tc>
      </w:tr>
      <w:tr w:rsidR="00573224" w:rsidRPr="00766111" w14:paraId="00FC6628" w14:textId="77777777" w:rsidTr="00FC6A8A">
        <w:trPr>
          <w:trHeight w:val="196"/>
          <w:jc w:val="center"/>
        </w:trPr>
        <w:tc>
          <w:tcPr>
            <w:tcW w:w="10314" w:type="dxa"/>
            <w:gridSpan w:val="5"/>
            <w:tcBorders>
              <w:left w:val="single" w:sz="4" w:space="0" w:color="auto"/>
            </w:tcBorders>
            <w:shd w:val="clear" w:color="auto" w:fill="auto"/>
            <w:vAlign w:val="center"/>
          </w:tcPr>
          <w:p w14:paraId="622E7BF6" w14:textId="5AB149D3" w:rsidR="00573224" w:rsidRDefault="00573224" w:rsidP="00573224">
            <w:pPr>
              <w:spacing w:line="276" w:lineRule="auto"/>
              <w:jc w:val="both"/>
              <w:rPr>
                <w:b/>
                <w:u w:val="single"/>
              </w:rPr>
            </w:pPr>
            <w:r w:rsidRPr="005379C3">
              <w:rPr>
                <w:b/>
                <w:u w:val="single"/>
              </w:rPr>
              <w:t>A.2.2. Stratejik amaç ve hedefler</w:t>
            </w:r>
            <w:r>
              <w:rPr>
                <w:b/>
                <w:u w:val="single"/>
              </w:rPr>
              <w:t xml:space="preserve"> </w:t>
            </w:r>
          </w:p>
          <w:p w14:paraId="5E6A0249" w14:textId="77777777" w:rsidR="00573224" w:rsidRDefault="00573224" w:rsidP="00573224">
            <w:pPr>
              <w:spacing w:line="276" w:lineRule="auto"/>
              <w:jc w:val="both"/>
              <w:rPr>
                <w:rFonts w:asciiTheme="minorHAnsi" w:eastAsia="CamberW04-Regular" w:hAnsiTheme="minorHAnsi" w:cstheme="minorHAnsi"/>
                <w:b/>
                <w:color w:val="2F5496" w:themeColor="accent1" w:themeShade="BF"/>
                <w:spacing w:val="-2"/>
              </w:rPr>
            </w:pPr>
          </w:p>
          <w:p w14:paraId="04BDD0B5" w14:textId="2C5671BF" w:rsidR="00573224" w:rsidRPr="00455997" w:rsidRDefault="00573224" w:rsidP="00573224">
            <w:pPr>
              <w:spacing w:line="276" w:lineRule="auto"/>
              <w:jc w:val="both"/>
              <w:rPr>
                <w:b/>
                <w:color w:val="000000"/>
                <w:sz w:val="24"/>
                <w:szCs w:val="24"/>
              </w:rPr>
            </w:pPr>
            <w:r w:rsidRPr="002017E1">
              <w:rPr>
                <w:rFonts w:ascii="Times New Roman" w:hAnsi="Times New Roman" w:cs="Times New Roman"/>
                <w:sz w:val="24"/>
                <w:szCs w:val="24"/>
              </w:rPr>
              <w:t xml:space="preserve">Bölümün hedefleri, hedeflerine ulaşıp ulaşmadıklarına ilişkin bilgilerin takibi ise Faaliyet Bilgi Sisteminde yapılmaktadır. Bunun yanı sıra, her yıl Aralık ayı sonunda Bölüm İç Değerlendirme Raporu” hazırlanmakta ve bilgiler KİDBİS’e girilmektedir. </w:t>
            </w:r>
            <w:r>
              <w:rPr>
                <w:rFonts w:ascii="Times New Roman" w:hAnsi="Times New Roman" w:cs="Times New Roman"/>
                <w:sz w:val="24"/>
                <w:szCs w:val="24"/>
              </w:rPr>
              <w:t xml:space="preserve">Bununla birlikte, bölüme ilişkin kalite hedefleri, süreç faaliyet planlaması ve ilgili yıla ilişkin riskler fırsatlar listesi belirlenmektedir. Bölüme ilişkin faaliyet bilgi sistemine girilen bilgiler ve kalite hedefleri incelendiğinde yurtdışına ERASMUS ile gönderilen öğrencinin bulunmadığı ve SSC-I yayın sayısında artış çalıştığı söylenebilir.  </w:t>
            </w:r>
          </w:p>
        </w:tc>
      </w:tr>
      <w:tr w:rsidR="00573224" w:rsidRPr="00766111" w14:paraId="6E0026EF" w14:textId="77777777" w:rsidTr="00FC6A8A">
        <w:trPr>
          <w:trHeight w:val="196"/>
          <w:jc w:val="center"/>
        </w:trPr>
        <w:tc>
          <w:tcPr>
            <w:tcW w:w="10314" w:type="dxa"/>
            <w:gridSpan w:val="5"/>
            <w:tcBorders>
              <w:left w:val="single" w:sz="4" w:space="0" w:color="auto"/>
            </w:tcBorders>
            <w:shd w:val="clear" w:color="auto" w:fill="auto"/>
            <w:vAlign w:val="center"/>
          </w:tcPr>
          <w:p w14:paraId="6DE7BB0F" w14:textId="77777777" w:rsidR="00573224" w:rsidRDefault="00573224" w:rsidP="00573224">
            <w:pPr>
              <w:spacing w:line="276" w:lineRule="auto"/>
              <w:rPr>
                <w:b/>
                <w:color w:val="000000"/>
                <w:sz w:val="24"/>
                <w:szCs w:val="24"/>
              </w:rPr>
            </w:pPr>
            <w:r>
              <w:rPr>
                <w:b/>
              </w:rPr>
              <w:t>Alt ölçüt ile ilgili değerlendirme (Puanla ilgili kutucuğu işaretleyiniz)</w:t>
            </w:r>
          </w:p>
        </w:tc>
      </w:tr>
      <w:tr w:rsidR="00573224" w:rsidRPr="00766111" w14:paraId="6F50ED79" w14:textId="77777777" w:rsidTr="00FC6A8A">
        <w:trPr>
          <w:trHeight w:val="196"/>
          <w:jc w:val="center"/>
        </w:trPr>
        <w:tc>
          <w:tcPr>
            <w:tcW w:w="2373" w:type="dxa"/>
            <w:tcBorders>
              <w:left w:val="single" w:sz="4" w:space="0" w:color="auto"/>
            </w:tcBorders>
            <w:shd w:val="clear" w:color="auto" w:fill="auto"/>
            <w:vAlign w:val="bottom"/>
          </w:tcPr>
          <w:p w14:paraId="16E28734" w14:textId="77777777" w:rsidR="00573224" w:rsidRPr="00766111" w:rsidRDefault="00573224" w:rsidP="00573224">
            <w:pPr>
              <w:spacing w:line="276" w:lineRule="auto"/>
              <w:jc w:val="center"/>
              <w:rPr>
                <w:b/>
              </w:rPr>
            </w:pPr>
            <w:r w:rsidRPr="00766111">
              <w:rPr>
                <w:b/>
              </w:rPr>
              <w:t>1</w:t>
            </w:r>
          </w:p>
        </w:tc>
        <w:tc>
          <w:tcPr>
            <w:tcW w:w="1957" w:type="dxa"/>
            <w:shd w:val="clear" w:color="auto" w:fill="auto"/>
            <w:vAlign w:val="bottom"/>
          </w:tcPr>
          <w:p w14:paraId="0B698A6B" w14:textId="77777777" w:rsidR="00573224" w:rsidRPr="00766111" w:rsidRDefault="00573224" w:rsidP="00573224">
            <w:pPr>
              <w:spacing w:line="276" w:lineRule="auto"/>
              <w:jc w:val="center"/>
              <w:rPr>
                <w:b/>
              </w:rPr>
            </w:pPr>
            <w:r w:rsidRPr="00766111">
              <w:rPr>
                <w:b/>
              </w:rPr>
              <w:t>2</w:t>
            </w:r>
          </w:p>
        </w:tc>
        <w:tc>
          <w:tcPr>
            <w:tcW w:w="2017" w:type="dxa"/>
            <w:shd w:val="clear" w:color="auto" w:fill="auto"/>
            <w:vAlign w:val="bottom"/>
          </w:tcPr>
          <w:p w14:paraId="6AEFEB02" w14:textId="77777777" w:rsidR="00573224" w:rsidRPr="00766111" w:rsidRDefault="00573224" w:rsidP="00573224">
            <w:pPr>
              <w:spacing w:line="276" w:lineRule="auto"/>
              <w:jc w:val="center"/>
              <w:rPr>
                <w:b/>
              </w:rPr>
            </w:pPr>
            <w:r w:rsidRPr="00766111">
              <w:rPr>
                <w:b/>
              </w:rPr>
              <w:t>3</w:t>
            </w:r>
          </w:p>
        </w:tc>
        <w:tc>
          <w:tcPr>
            <w:tcW w:w="2000" w:type="dxa"/>
            <w:shd w:val="clear" w:color="auto" w:fill="auto"/>
            <w:vAlign w:val="bottom"/>
          </w:tcPr>
          <w:p w14:paraId="11179827" w14:textId="77777777" w:rsidR="00573224" w:rsidRPr="00766111" w:rsidRDefault="00573224" w:rsidP="00573224">
            <w:pPr>
              <w:spacing w:line="276" w:lineRule="auto"/>
              <w:jc w:val="center"/>
              <w:rPr>
                <w:b/>
              </w:rPr>
            </w:pPr>
            <w:r w:rsidRPr="00766111">
              <w:rPr>
                <w:b/>
              </w:rPr>
              <w:t>4</w:t>
            </w:r>
          </w:p>
        </w:tc>
        <w:tc>
          <w:tcPr>
            <w:tcW w:w="1967" w:type="dxa"/>
            <w:shd w:val="clear" w:color="auto" w:fill="auto"/>
            <w:vAlign w:val="bottom"/>
          </w:tcPr>
          <w:p w14:paraId="5134BD59" w14:textId="77777777" w:rsidR="00573224" w:rsidRPr="00766111" w:rsidRDefault="00573224" w:rsidP="00573224">
            <w:pPr>
              <w:spacing w:line="276" w:lineRule="auto"/>
              <w:jc w:val="center"/>
              <w:rPr>
                <w:b/>
              </w:rPr>
            </w:pPr>
            <w:r w:rsidRPr="00766111">
              <w:rPr>
                <w:b/>
              </w:rPr>
              <w:t>5</w:t>
            </w:r>
          </w:p>
        </w:tc>
      </w:tr>
      <w:tr w:rsidR="00573224" w:rsidRPr="00766111" w14:paraId="70A03EC4" w14:textId="77777777" w:rsidTr="00FC6A8A">
        <w:trPr>
          <w:trHeight w:val="196"/>
          <w:jc w:val="center"/>
        </w:trPr>
        <w:sdt>
          <w:sdtPr>
            <w:rPr>
              <w:b/>
            </w:rPr>
            <w:id w:val="93139818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EB33B9D" w14:textId="77777777" w:rsidR="00573224" w:rsidRPr="00766111" w:rsidRDefault="00573224" w:rsidP="00573224">
                <w:pPr>
                  <w:spacing w:line="276" w:lineRule="auto"/>
                  <w:jc w:val="center"/>
                  <w:rPr>
                    <w:b/>
                  </w:rPr>
                </w:pPr>
                <w:r>
                  <w:rPr>
                    <w:rFonts w:ascii="MS Gothic" w:eastAsia="MS Gothic" w:hAnsi="MS Gothic" w:hint="eastAsia"/>
                    <w:b/>
                  </w:rPr>
                  <w:t>☐</w:t>
                </w:r>
              </w:p>
            </w:tc>
          </w:sdtContent>
        </w:sdt>
        <w:sdt>
          <w:sdtPr>
            <w:rPr>
              <w:b/>
            </w:rPr>
            <w:id w:val="1787628645"/>
            <w14:checkbox>
              <w14:checked w14:val="1"/>
              <w14:checkedState w14:val="2612" w14:font="MS Gothic"/>
              <w14:uncheckedState w14:val="2610" w14:font="MS Gothic"/>
            </w14:checkbox>
          </w:sdtPr>
          <w:sdtContent>
            <w:tc>
              <w:tcPr>
                <w:tcW w:w="1957" w:type="dxa"/>
                <w:shd w:val="clear" w:color="auto" w:fill="auto"/>
                <w:vAlign w:val="bottom"/>
              </w:tcPr>
              <w:p w14:paraId="0D02A4DE" w14:textId="25E75464" w:rsidR="00573224" w:rsidRPr="00766111" w:rsidRDefault="00573224" w:rsidP="00573224">
                <w:pPr>
                  <w:spacing w:line="276" w:lineRule="auto"/>
                  <w:jc w:val="center"/>
                  <w:rPr>
                    <w:b/>
                  </w:rPr>
                </w:pPr>
                <w:r>
                  <w:rPr>
                    <w:rFonts w:ascii="MS Gothic" w:eastAsia="MS Gothic" w:hAnsi="MS Gothic" w:hint="eastAsia"/>
                    <w:b/>
                  </w:rPr>
                  <w:t>☒</w:t>
                </w:r>
              </w:p>
            </w:tc>
          </w:sdtContent>
        </w:sdt>
        <w:sdt>
          <w:sdtPr>
            <w:rPr>
              <w:b/>
            </w:rPr>
            <w:id w:val="-825052253"/>
            <w14:checkbox>
              <w14:checked w14:val="0"/>
              <w14:checkedState w14:val="2612" w14:font="MS Gothic"/>
              <w14:uncheckedState w14:val="2610" w14:font="MS Gothic"/>
            </w14:checkbox>
          </w:sdtPr>
          <w:sdtContent>
            <w:tc>
              <w:tcPr>
                <w:tcW w:w="2017" w:type="dxa"/>
                <w:shd w:val="clear" w:color="auto" w:fill="auto"/>
                <w:vAlign w:val="bottom"/>
              </w:tcPr>
              <w:p w14:paraId="397BA048" w14:textId="77777777" w:rsidR="00573224" w:rsidRPr="00766111" w:rsidRDefault="00573224" w:rsidP="00573224">
                <w:pPr>
                  <w:spacing w:line="276" w:lineRule="auto"/>
                  <w:jc w:val="center"/>
                  <w:rPr>
                    <w:b/>
                  </w:rPr>
                </w:pPr>
                <w:r>
                  <w:rPr>
                    <w:rFonts w:ascii="MS Gothic" w:eastAsia="MS Gothic" w:hAnsi="MS Gothic" w:hint="eastAsia"/>
                    <w:b/>
                  </w:rPr>
                  <w:t>☐</w:t>
                </w:r>
              </w:p>
            </w:tc>
          </w:sdtContent>
        </w:sdt>
        <w:sdt>
          <w:sdtPr>
            <w:rPr>
              <w:b/>
            </w:rPr>
            <w:id w:val="-524864991"/>
            <w14:checkbox>
              <w14:checked w14:val="0"/>
              <w14:checkedState w14:val="2612" w14:font="MS Gothic"/>
              <w14:uncheckedState w14:val="2610" w14:font="MS Gothic"/>
            </w14:checkbox>
          </w:sdtPr>
          <w:sdtContent>
            <w:tc>
              <w:tcPr>
                <w:tcW w:w="2000" w:type="dxa"/>
                <w:shd w:val="clear" w:color="auto" w:fill="auto"/>
                <w:vAlign w:val="bottom"/>
              </w:tcPr>
              <w:p w14:paraId="56C0B682" w14:textId="77777777" w:rsidR="00573224" w:rsidRPr="00766111" w:rsidRDefault="00573224" w:rsidP="00573224">
                <w:pPr>
                  <w:spacing w:line="276" w:lineRule="auto"/>
                  <w:jc w:val="center"/>
                  <w:rPr>
                    <w:b/>
                  </w:rPr>
                </w:pPr>
                <w:r>
                  <w:rPr>
                    <w:rFonts w:ascii="MS Gothic" w:eastAsia="MS Gothic" w:hAnsi="MS Gothic" w:hint="eastAsia"/>
                    <w:b/>
                  </w:rPr>
                  <w:t>☐</w:t>
                </w:r>
              </w:p>
            </w:tc>
          </w:sdtContent>
        </w:sdt>
        <w:sdt>
          <w:sdtPr>
            <w:rPr>
              <w:b/>
            </w:rPr>
            <w:id w:val="2101680978"/>
            <w14:checkbox>
              <w14:checked w14:val="0"/>
              <w14:checkedState w14:val="2612" w14:font="MS Gothic"/>
              <w14:uncheckedState w14:val="2610" w14:font="MS Gothic"/>
            </w14:checkbox>
          </w:sdtPr>
          <w:sdtContent>
            <w:tc>
              <w:tcPr>
                <w:tcW w:w="1967" w:type="dxa"/>
                <w:shd w:val="clear" w:color="auto" w:fill="auto"/>
                <w:vAlign w:val="bottom"/>
              </w:tcPr>
              <w:p w14:paraId="3A267697" w14:textId="77777777" w:rsidR="00573224" w:rsidRPr="00766111" w:rsidRDefault="00573224" w:rsidP="00573224">
                <w:pPr>
                  <w:spacing w:line="276" w:lineRule="auto"/>
                  <w:jc w:val="center"/>
                  <w:rPr>
                    <w:b/>
                  </w:rPr>
                </w:pPr>
                <w:r>
                  <w:rPr>
                    <w:rFonts w:ascii="MS Gothic" w:eastAsia="MS Gothic" w:hAnsi="MS Gothic" w:hint="eastAsia"/>
                    <w:b/>
                  </w:rPr>
                  <w:t>☐</w:t>
                </w:r>
              </w:p>
            </w:tc>
          </w:sdtContent>
        </w:sdt>
      </w:tr>
      <w:tr w:rsidR="00573224" w:rsidRPr="00766111" w14:paraId="05FA9C31" w14:textId="77777777" w:rsidTr="00FC6A8A">
        <w:trPr>
          <w:trHeight w:val="2812"/>
          <w:jc w:val="center"/>
        </w:trPr>
        <w:tc>
          <w:tcPr>
            <w:tcW w:w="2373" w:type="dxa"/>
            <w:tcBorders>
              <w:left w:val="single" w:sz="4" w:space="0" w:color="auto"/>
            </w:tcBorders>
            <w:shd w:val="clear" w:color="auto" w:fill="auto"/>
          </w:tcPr>
          <w:p w14:paraId="4E94E315" w14:textId="1EE6A1F8" w:rsidR="00573224" w:rsidRPr="00766111" w:rsidRDefault="00573224" w:rsidP="00573224">
            <w:pPr>
              <w:spacing w:line="276" w:lineRule="auto"/>
            </w:pPr>
            <w:r w:rsidRPr="002B5C3A">
              <w:t>Kurumun stratejik planı bulunmamaktadır.</w:t>
            </w:r>
          </w:p>
        </w:tc>
        <w:tc>
          <w:tcPr>
            <w:tcW w:w="1957" w:type="dxa"/>
            <w:shd w:val="clear" w:color="auto" w:fill="auto"/>
          </w:tcPr>
          <w:p w14:paraId="40D87C76" w14:textId="10E05B9F" w:rsidR="00573224" w:rsidRPr="00766111" w:rsidRDefault="00573224" w:rsidP="00573224">
            <w:pPr>
              <w:spacing w:line="276" w:lineRule="auto"/>
            </w:pPr>
            <w:r w:rsidRPr="002B5C3A">
              <w:t>Kurumun ilan edilmiş bir stratejik planı bulunmaktadır.</w:t>
            </w:r>
          </w:p>
        </w:tc>
        <w:tc>
          <w:tcPr>
            <w:tcW w:w="2017" w:type="dxa"/>
            <w:shd w:val="clear" w:color="auto" w:fill="auto"/>
          </w:tcPr>
          <w:p w14:paraId="4C2BA0EB" w14:textId="0A27A2E7" w:rsidR="00573224" w:rsidRPr="00766111" w:rsidRDefault="00573224" w:rsidP="00573224">
            <w:pPr>
              <w:spacing w:line="276" w:lineRule="auto"/>
            </w:pPr>
            <w:r w:rsidRPr="002B5C3A">
              <w:t>Kurumun bütünsel, tüm birimleri tarafından benimsenmiş ve paydaşlarınca bilinen stratejik planı ve bu planıyla uyumlu uygulamaları vardır.</w:t>
            </w:r>
          </w:p>
        </w:tc>
        <w:tc>
          <w:tcPr>
            <w:tcW w:w="2000" w:type="dxa"/>
            <w:shd w:val="clear" w:color="auto" w:fill="auto"/>
          </w:tcPr>
          <w:p w14:paraId="40C94059" w14:textId="2DA13DFA" w:rsidR="00573224" w:rsidRPr="00766111" w:rsidRDefault="00573224" w:rsidP="00573224">
            <w:pPr>
              <w:spacing w:line="276" w:lineRule="auto"/>
            </w:pPr>
            <w:r w:rsidRPr="002B5C3A">
              <w:t>Kurum uyguladığı stratejik planı izlemekte ve ilgili paydaşlarla birlikte değerlendirerek gelecek planlarına yansıtılmaktadır.</w:t>
            </w:r>
          </w:p>
        </w:tc>
        <w:tc>
          <w:tcPr>
            <w:tcW w:w="1967" w:type="dxa"/>
            <w:shd w:val="clear" w:color="auto" w:fill="auto"/>
          </w:tcPr>
          <w:p w14:paraId="03B65C2B" w14:textId="1DD3734B" w:rsidR="00573224" w:rsidRPr="00766111" w:rsidRDefault="00573224" w:rsidP="00573224">
            <w:pPr>
              <w:spacing w:line="276" w:lineRule="auto"/>
            </w:pPr>
            <w:r w:rsidRPr="002B5C3A">
              <w:t>İçselleştirilmiş, sistematik, sürdürülebilir ve örnek gösterilebilir uygulamalar bulunmaktadır.</w:t>
            </w:r>
          </w:p>
        </w:tc>
      </w:tr>
      <w:tr w:rsidR="00573224" w:rsidRPr="00766111" w14:paraId="2EE53597" w14:textId="77777777" w:rsidTr="004D08C5">
        <w:trPr>
          <w:trHeight w:val="558"/>
          <w:jc w:val="center"/>
        </w:trPr>
        <w:tc>
          <w:tcPr>
            <w:tcW w:w="10314" w:type="dxa"/>
            <w:gridSpan w:val="5"/>
            <w:tcBorders>
              <w:left w:val="single" w:sz="4" w:space="0" w:color="auto"/>
            </w:tcBorders>
            <w:shd w:val="clear" w:color="auto" w:fill="auto"/>
          </w:tcPr>
          <w:p w14:paraId="7A46AA9C" w14:textId="1DFEDD65" w:rsidR="00573224" w:rsidRDefault="00573224" w:rsidP="00573224">
            <w:pPr>
              <w:spacing w:line="276" w:lineRule="auto"/>
              <w:rPr>
                <w:b/>
                <w:i/>
              </w:rPr>
            </w:pPr>
            <w:r w:rsidRPr="00766111">
              <w:rPr>
                <w:b/>
                <w:i/>
              </w:rPr>
              <w:t>Kanıtla</w:t>
            </w:r>
            <w:r>
              <w:rPr>
                <w:b/>
                <w:i/>
              </w:rPr>
              <w:t xml:space="preserve">r </w:t>
            </w:r>
            <w:r>
              <w:rPr>
                <w:rFonts w:asciiTheme="minorHAnsi" w:eastAsia="CamberW04-Regular" w:hAnsiTheme="minorHAnsi" w:cstheme="minorHAnsi"/>
                <w:b/>
                <w:color w:val="2F5496" w:themeColor="accent1" w:themeShade="BF"/>
                <w:spacing w:val="-2"/>
              </w:rPr>
              <w:t>(ALT ÖLÇÜT ile ilgili kanıtlarınızı lütfen aşağıda sununuz)</w:t>
            </w:r>
          </w:p>
          <w:p w14:paraId="535EAC98" w14:textId="77777777" w:rsidR="00573224" w:rsidRDefault="00573224" w:rsidP="00573224">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040C2653" w14:textId="77777777" w:rsidR="00573224" w:rsidRDefault="00573224" w:rsidP="00573224">
            <w:pPr>
              <w:spacing w:line="276" w:lineRule="auto"/>
              <w:rPr>
                <w:b/>
                <w:i/>
              </w:rPr>
            </w:pPr>
          </w:p>
          <w:p w14:paraId="17723D9E" w14:textId="77777777" w:rsidR="00573224" w:rsidRPr="00651C53" w:rsidRDefault="00573224" w:rsidP="00573224">
            <w:pPr>
              <w:spacing w:line="276" w:lineRule="auto"/>
              <w:ind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14B29EEF" w14:textId="0EA5287C" w:rsidR="00573224" w:rsidRPr="0090306D" w:rsidRDefault="00573224" w:rsidP="00573224">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Kamuoyuna ilan edilmiş, kurumun stratejik amaç ve hedeflerini içeren dokümanlar (stratejik plan, strateji belgesi vb.) ve dokümanın geliştirilme süreci</w:t>
            </w:r>
            <w:r>
              <w:rPr>
                <w:rFonts w:asciiTheme="minorHAnsi" w:eastAsia="CamberW04-Regular" w:hAnsiTheme="minorHAnsi" w:cstheme="minorHAnsi"/>
                <w:bCs/>
                <w:color w:val="2F5496" w:themeColor="accent1" w:themeShade="BF"/>
                <w:spacing w:val="-2"/>
              </w:rPr>
              <w:t xml:space="preserve"> </w:t>
            </w:r>
            <w:r w:rsidRPr="00F01993">
              <w:rPr>
                <w:iCs/>
                <w:sz w:val="20"/>
                <w:szCs w:val="20"/>
                <w:highlight w:val="red"/>
              </w:rPr>
              <w:t>(</w:t>
            </w:r>
            <w:r w:rsidRPr="00F01993">
              <w:rPr>
                <w:rFonts w:cs="Calibri Light"/>
                <w:b/>
                <w:sz w:val="20"/>
                <w:szCs w:val="20"/>
                <w:highlight w:val="red"/>
              </w:rPr>
              <w:t>KANIT LYK/A.2.2.EK1. BÖLÜME İLİŞKİN KALİTE HEDEFLERİ)</w:t>
            </w:r>
            <w:r>
              <w:rPr>
                <w:rFonts w:cs="Calibri Light"/>
                <w:b/>
                <w:sz w:val="20"/>
                <w:szCs w:val="20"/>
              </w:rPr>
              <w:t xml:space="preserve"> </w:t>
            </w:r>
            <w:r w:rsidRPr="006C58D6">
              <w:rPr>
                <w:iCs/>
                <w:sz w:val="20"/>
                <w:szCs w:val="20"/>
              </w:rPr>
              <w:t>(</w:t>
            </w:r>
            <w:r w:rsidRPr="00F01993">
              <w:rPr>
                <w:rFonts w:cs="Calibri Light"/>
                <w:b/>
                <w:sz w:val="20"/>
                <w:szCs w:val="20"/>
                <w:highlight w:val="red"/>
              </w:rPr>
              <w:t xml:space="preserve">KANIT LYK/A.2.2.EK.2. SÜREÇ FAALİYET PLANLAMASI) </w:t>
            </w:r>
            <w:r w:rsidRPr="00F01993">
              <w:rPr>
                <w:rFonts w:asciiTheme="minorHAnsi" w:eastAsia="CamberW04-Regular" w:hAnsiTheme="minorHAnsi" w:cstheme="minorHAnsi"/>
                <w:bCs/>
                <w:color w:val="2F5496" w:themeColor="accent1" w:themeShade="BF"/>
                <w:spacing w:val="-2"/>
                <w:highlight w:val="red"/>
              </w:rPr>
              <w:t xml:space="preserve"> </w:t>
            </w:r>
            <w:r w:rsidRPr="00F01993">
              <w:rPr>
                <w:iCs/>
                <w:sz w:val="20"/>
                <w:szCs w:val="20"/>
                <w:highlight w:val="red"/>
              </w:rPr>
              <w:t>(</w:t>
            </w:r>
            <w:r w:rsidRPr="00F01993">
              <w:rPr>
                <w:rFonts w:cs="Calibri Light"/>
                <w:b/>
                <w:sz w:val="20"/>
                <w:szCs w:val="20"/>
                <w:highlight w:val="red"/>
              </w:rPr>
              <w:t>KANIT LYK/A.2.2.EK3. RİSKLER FIRSATLAR LİSTESİ)</w:t>
            </w:r>
            <w:r>
              <w:rPr>
                <w:rFonts w:cs="Calibri Light"/>
                <w:b/>
                <w:sz w:val="20"/>
                <w:szCs w:val="20"/>
              </w:rPr>
              <w:t xml:space="preserve"> </w:t>
            </w:r>
            <w:r w:rsidRPr="00371173">
              <w:rPr>
                <w:rFonts w:asciiTheme="minorHAnsi" w:eastAsia="CamberW04-Regular" w:hAnsiTheme="minorHAnsi" w:cstheme="minorHAnsi"/>
                <w:bCs/>
                <w:color w:val="2F5496" w:themeColor="accent1" w:themeShade="BF"/>
                <w:spacing w:val="-2"/>
              </w:rPr>
              <w:t xml:space="preserve">                                                                                      </w:t>
            </w:r>
          </w:p>
          <w:p w14:paraId="2387E3B5" w14:textId="77777777" w:rsidR="00573224" w:rsidRPr="0090306D" w:rsidRDefault="00573224" w:rsidP="00573224">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 xml:space="preserve">Kurumun stratejik planına planlama, uygulama, kontrol etme ve önlem alma aşamalarında iç ve dış paydaş katılımını gösteren kanıtlar  </w:t>
            </w:r>
          </w:p>
          <w:p w14:paraId="2F376907" w14:textId="77777777" w:rsidR="00573224" w:rsidRPr="0090306D" w:rsidRDefault="00573224" w:rsidP="00573224">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Stratejik plan ve hedeflerin, Birleşmiş Milletler Sürdürülebilir Kalkınma Amaçları’yla uyumunu gösteren kanıtlar</w:t>
            </w:r>
          </w:p>
          <w:p w14:paraId="7BC4F5F3" w14:textId="2F448051" w:rsidR="00573224" w:rsidRPr="0090306D" w:rsidRDefault="00573224" w:rsidP="00573224">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Stratejik Planda yer alan göstergelerin  yıllık gerçekleşme takibini ve iyileştirme önerilerini içeren  performans raporları</w:t>
            </w:r>
            <w:r>
              <w:rPr>
                <w:rFonts w:asciiTheme="minorHAnsi" w:eastAsia="CamberW04-Regular" w:hAnsiTheme="minorHAnsi" w:cstheme="minorHAnsi"/>
                <w:bCs/>
                <w:color w:val="2F5496" w:themeColor="accent1" w:themeShade="BF"/>
                <w:spacing w:val="-2"/>
              </w:rPr>
              <w:t xml:space="preserve"> </w:t>
            </w:r>
            <w:r w:rsidRPr="006C58D6">
              <w:rPr>
                <w:iCs/>
                <w:sz w:val="20"/>
                <w:szCs w:val="20"/>
              </w:rPr>
              <w:t>(</w:t>
            </w:r>
            <w:r w:rsidRPr="005E526B">
              <w:rPr>
                <w:rFonts w:cs="Calibri Light"/>
                <w:b/>
                <w:sz w:val="20"/>
                <w:szCs w:val="20"/>
              </w:rPr>
              <w:t xml:space="preserve">KANIT </w:t>
            </w:r>
            <w:r>
              <w:rPr>
                <w:rFonts w:cs="Calibri Light"/>
                <w:b/>
                <w:sz w:val="20"/>
                <w:szCs w:val="20"/>
              </w:rPr>
              <w:t>LYK/</w:t>
            </w:r>
            <w:r w:rsidRPr="005E526B">
              <w:rPr>
                <w:rFonts w:cs="Calibri Light"/>
                <w:b/>
                <w:sz w:val="20"/>
                <w:szCs w:val="20"/>
              </w:rPr>
              <w:t>A.</w:t>
            </w:r>
            <w:r>
              <w:rPr>
                <w:rFonts w:cs="Calibri Light"/>
                <w:b/>
                <w:sz w:val="20"/>
                <w:szCs w:val="20"/>
              </w:rPr>
              <w:t>2</w:t>
            </w:r>
            <w:r w:rsidRPr="005E526B">
              <w:rPr>
                <w:rFonts w:cs="Calibri Light"/>
                <w:b/>
                <w:sz w:val="20"/>
                <w:szCs w:val="20"/>
              </w:rPr>
              <w:t>.</w:t>
            </w:r>
            <w:r>
              <w:rPr>
                <w:rFonts w:cs="Calibri Light"/>
                <w:b/>
                <w:sz w:val="20"/>
                <w:szCs w:val="20"/>
              </w:rPr>
              <w:t xml:space="preserve">2.EK4. 2023 İÇ DEĞERLENDİRME RAPORU) </w:t>
            </w:r>
            <w:r w:rsidRPr="00371173">
              <w:rPr>
                <w:rFonts w:asciiTheme="minorHAnsi" w:eastAsia="CamberW04-Regular" w:hAnsiTheme="minorHAnsi" w:cstheme="minorHAnsi"/>
                <w:bCs/>
                <w:color w:val="2F5496" w:themeColor="accent1" w:themeShade="BF"/>
                <w:spacing w:val="-2"/>
              </w:rPr>
              <w:t xml:space="preserve">                                                                                      </w:t>
            </w:r>
          </w:p>
          <w:p w14:paraId="6F649EEE" w14:textId="77777777" w:rsidR="00573224" w:rsidRDefault="00573224" w:rsidP="00573224">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Stratejik amaçlar ve hedefler kapsamında paydaşlardan gelen talep, şikayet vb. kapsayacak şekilde uygulamların sonuçlarını analiz eden iyileştirme raporları</w:t>
            </w:r>
          </w:p>
          <w:p w14:paraId="6126F72C" w14:textId="0D9D8785" w:rsidR="00573224" w:rsidRPr="0036145F" w:rsidRDefault="00573224" w:rsidP="00573224">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278B2CBB" w14:textId="1199B466"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D72D158" w14:textId="77777777" w:rsidTr="00FC6A8A">
        <w:trPr>
          <w:trHeight w:val="170"/>
          <w:jc w:val="center"/>
        </w:trPr>
        <w:tc>
          <w:tcPr>
            <w:tcW w:w="10314" w:type="dxa"/>
            <w:gridSpan w:val="5"/>
            <w:tcBorders>
              <w:left w:val="single" w:sz="4" w:space="0" w:color="auto"/>
            </w:tcBorders>
            <w:shd w:val="clear" w:color="auto" w:fill="auto"/>
          </w:tcPr>
          <w:p w14:paraId="1E13ECDE" w14:textId="3E4EBD98" w:rsidR="005B23CE" w:rsidRPr="00766111" w:rsidRDefault="00EA4838" w:rsidP="00F01993">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0704EB5C" w14:textId="77777777" w:rsidTr="00FC6A8A">
        <w:trPr>
          <w:trHeight w:val="196"/>
          <w:jc w:val="center"/>
        </w:trPr>
        <w:tc>
          <w:tcPr>
            <w:tcW w:w="10314" w:type="dxa"/>
            <w:gridSpan w:val="5"/>
            <w:tcBorders>
              <w:left w:val="single" w:sz="4" w:space="0" w:color="auto"/>
            </w:tcBorders>
            <w:shd w:val="clear" w:color="auto" w:fill="auto"/>
            <w:vAlign w:val="center"/>
          </w:tcPr>
          <w:p w14:paraId="38D60EDC" w14:textId="32C1D17E" w:rsidR="005B23CE" w:rsidRPr="00766111" w:rsidRDefault="00EA4838" w:rsidP="00F01993">
            <w:pPr>
              <w:spacing w:line="276" w:lineRule="auto"/>
              <w:rPr>
                <w:b/>
                <w:color w:val="000000"/>
                <w:sz w:val="24"/>
                <w:szCs w:val="24"/>
              </w:rPr>
            </w:pPr>
            <w:r>
              <w:rPr>
                <w:b/>
              </w:rPr>
              <w:t>A.3</w:t>
            </w:r>
            <w:r w:rsidRPr="002B5C3A">
              <w:rPr>
                <w:b/>
              </w:rPr>
              <w:t>. Paydaş Katılımı</w:t>
            </w:r>
            <w:r w:rsidR="00BA73DF">
              <w:rPr>
                <w:b/>
              </w:rPr>
              <w:t xml:space="preserve"> </w:t>
            </w:r>
          </w:p>
        </w:tc>
      </w:tr>
      <w:tr w:rsidR="005B23CE" w:rsidRPr="00766111" w14:paraId="37CF21B4" w14:textId="77777777" w:rsidTr="00FC6A8A">
        <w:trPr>
          <w:trHeight w:val="196"/>
          <w:jc w:val="center"/>
        </w:trPr>
        <w:tc>
          <w:tcPr>
            <w:tcW w:w="10314" w:type="dxa"/>
            <w:gridSpan w:val="5"/>
            <w:tcBorders>
              <w:left w:val="single" w:sz="4" w:space="0" w:color="auto"/>
            </w:tcBorders>
            <w:shd w:val="clear" w:color="auto" w:fill="auto"/>
            <w:vAlign w:val="center"/>
          </w:tcPr>
          <w:p w14:paraId="69B66257" w14:textId="77777777" w:rsidR="00F01993" w:rsidRDefault="00EA4838" w:rsidP="00FC6A8A">
            <w:pPr>
              <w:spacing w:line="276" w:lineRule="auto"/>
              <w:jc w:val="both"/>
              <w:rPr>
                <w:b/>
                <w:u w:val="single"/>
              </w:rPr>
            </w:pPr>
            <w:r>
              <w:rPr>
                <w:b/>
                <w:u w:val="single"/>
              </w:rPr>
              <w:t>A.3</w:t>
            </w:r>
            <w:r w:rsidRPr="002B5C3A">
              <w:rPr>
                <w:b/>
                <w:u w:val="single"/>
              </w:rPr>
              <w:t>.1. İç ve dış paydaş katılımı</w:t>
            </w:r>
            <w:r w:rsidR="00ED7353">
              <w:rPr>
                <w:b/>
                <w:u w:val="single"/>
              </w:rPr>
              <w:t xml:space="preserve"> </w:t>
            </w:r>
          </w:p>
          <w:p w14:paraId="525E8BA0" w14:textId="77777777" w:rsidR="00F01993" w:rsidRDefault="00F01993" w:rsidP="00FC6A8A">
            <w:pPr>
              <w:spacing w:line="276" w:lineRule="auto"/>
              <w:jc w:val="both"/>
              <w:rPr>
                <w:b/>
                <w:u w:val="single"/>
              </w:rPr>
            </w:pPr>
          </w:p>
          <w:p w14:paraId="13D0440B" w14:textId="01847A90" w:rsidR="005B23CE" w:rsidRPr="00455997" w:rsidRDefault="00F01993" w:rsidP="00FC6A8A">
            <w:pPr>
              <w:spacing w:line="276" w:lineRule="auto"/>
              <w:jc w:val="both"/>
              <w:rPr>
                <w:b/>
                <w:color w:val="000000"/>
                <w:sz w:val="24"/>
                <w:szCs w:val="24"/>
              </w:rPr>
            </w:pPr>
            <w:r w:rsidRPr="00E626CA">
              <w:t>Öğrencilerin derslerinin yürütülmesinde işletmelerden gelen ve alanda yetkin sektör temsilcileri derslere davet edilmektedir. Bununla birlikte, ders kapsamında öğrenciler sektör temsilcilerine konuk olmaktadırlar.</w:t>
            </w:r>
            <w:r>
              <w:t xml:space="preserve"> Bununla birlilkte, sektörel staj ve yaz stajına  giden öğrencilerin sektör çalışanları tarafından değerlendirilmesi yapılmaktadır. Değerlendirme evrakları öğrenciler tarafından staj bitiminde bölüme teslim edilmektedir. </w:t>
            </w:r>
            <w:r w:rsidRPr="00E626CA">
              <w:t xml:space="preserve"> </w:t>
            </w:r>
          </w:p>
        </w:tc>
      </w:tr>
      <w:tr w:rsidR="005B23CE" w:rsidRPr="00766111" w14:paraId="3CE3245B" w14:textId="77777777" w:rsidTr="00FC6A8A">
        <w:trPr>
          <w:trHeight w:val="196"/>
          <w:jc w:val="center"/>
        </w:trPr>
        <w:tc>
          <w:tcPr>
            <w:tcW w:w="10314" w:type="dxa"/>
            <w:gridSpan w:val="5"/>
            <w:tcBorders>
              <w:left w:val="single" w:sz="4" w:space="0" w:color="auto"/>
            </w:tcBorders>
            <w:shd w:val="clear" w:color="auto" w:fill="auto"/>
            <w:vAlign w:val="center"/>
          </w:tcPr>
          <w:p w14:paraId="204CC9B7"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45F80323" w14:textId="77777777" w:rsidTr="00FC6A8A">
        <w:trPr>
          <w:trHeight w:val="196"/>
          <w:jc w:val="center"/>
        </w:trPr>
        <w:tc>
          <w:tcPr>
            <w:tcW w:w="2373" w:type="dxa"/>
            <w:tcBorders>
              <w:left w:val="single" w:sz="4" w:space="0" w:color="auto"/>
            </w:tcBorders>
            <w:shd w:val="clear" w:color="auto" w:fill="auto"/>
            <w:vAlign w:val="bottom"/>
          </w:tcPr>
          <w:p w14:paraId="70F69DB5"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00D231D"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5308DAD6"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5C032A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09636A77" w14:textId="77777777" w:rsidR="005B23CE" w:rsidRPr="00766111" w:rsidRDefault="005B23CE" w:rsidP="00FC6A8A">
            <w:pPr>
              <w:spacing w:line="276" w:lineRule="auto"/>
              <w:jc w:val="center"/>
              <w:rPr>
                <w:b/>
              </w:rPr>
            </w:pPr>
            <w:r w:rsidRPr="00766111">
              <w:rPr>
                <w:b/>
              </w:rPr>
              <w:t>5</w:t>
            </w:r>
          </w:p>
        </w:tc>
      </w:tr>
      <w:tr w:rsidR="005B23CE" w:rsidRPr="00766111" w14:paraId="469E1410" w14:textId="77777777" w:rsidTr="00FC6A8A">
        <w:trPr>
          <w:trHeight w:val="196"/>
          <w:jc w:val="center"/>
        </w:trPr>
        <w:sdt>
          <w:sdtPr>
            <w:rPr>
              <w:b/>
            </w:rPr>
            <w:id w:val="45544808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69D407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915589899"/>
            <w14:checkbox>
              <w14:checked w14:val="0"/>
              <w14:checkedState w14:val="2612" w14:font="MS Gothic"/>
              <w14:uncheckedState w14:val="2610" w14:font="MS Gothic"/>
            </w14:checkbox>
          </w:sdtPr>
          <w:sdtContent>
            <w:tc>
              <w:tcPr>
                <w:tcW w:w="1957" w:type="dxa"/>
                <w:shd w:val="clear" w:color="auto" w:fill="auto"/>
                <w:vAlign w:val="bottom"/>
              </w:tcPr>
              <w:p w14:paraId="69BFCF0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694814234"/>
            <w14:checkbox>
              <w14:checked w14:val="1"/>
              <w14:checkedState w14:val="2612" w14:font="MS Gothic"/>
              <w14:uncheckedState w14:val="2610" w14:font="MS Gothic"/>
            </w14:checkbox>
          </w:sdtPr>
          <w:sdtContent>
            <w:tc>
              <w:tcPr>
                <w:tcW w:w="2017" w:type="dxa"/>
                <w:shd w:val="clear" w:color="auto" w:fill="auto"/>
                <w:vAlign w:val="bottom"/>
              </w:tcPr>
              <w:p w14:paraId="7E7634A7" w14:textId="3DE8F2B4" w:rsidR="005B23CE" w:rsidRPr="00766111" w:rsidRDefault="00F01993" w:rsidP="00FC6A8A">
                <w:pPr>
                  <w:spacing w:line="276" w:lineRule="auto"/>
                  <w:jc w:val="center"/>
                  <w:rPr>
                    <w:b/>
                  </w:rPr>
                </w:pPr>
                <w:r>
                  <w:rPr>
                    <w:rFonts w:ascii="MS Gothic" w:eastAsia="MS Gothic" w:hAnsi="MS Gothic" w:hint="eastAsia"/>
                    <w:b/>
                  </w:rPr>
                  <w:t>☒</w:t>
                </w:r>
              </w:p>
            </w:tc>
          </w:sdtContent>
        </w:sdt>
        <w:sdt>
          <w:sdtPr>
            <w:rPr>
              <w:b/>
            </w:rPr>
            <w:id w:val="1347744740"/>
            <w14:checkbox>
              <w14:checked w14:val="0"/>
              <w14:checkedState w14:val="2612" w14:font="MS Gothic"/>
              <w14:uncheckedState w14:val="2610" w14:font="MS Gothic"/>
            </w14:checkbox>
          </w:sdtPr>
          <w:sdtContent>
            <w:tc>
              <w:tcPr>
                <w:tcW w:w="2000" w:type="dxa"/>
                <w:shd w:val="clear" w:color="auto" w:fill="auto"/>
                <w:vAlign w:val="bottom"/>
              </w:tcPr>
              <w:p w14:paraId="17CEE73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69233809"/>
            <w14:checkbox>
              <w14:checked w14:val="0"/>
              <w14:checkedState w14:val="2612" w14:font="MS Gothic"/>
              <w14:uncheckedState w14:val="2610" w14:font="MS Gothic"/>
            </w14:checkbox>
          </w:sdtPr>
          <w:sdtContent>
            <w:tc>
              <w:tcPr>
                <w:tcW w:w="1967" w:type="dxa"/>
                <w:shd w:val="clear" w:color="auto" w:fill="auto"/>
                <w:vAlign w:val="bottom"/>
              </w:tcPr>
              <w:p w14:paraId="7788652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EA4838" w:rsidRPr="00766111" w14:paraId="2303863D" w14:textId="77777777" w:rsidTr="00FC6A8A">
        <w:trPr>
          <w:trHeight w:val="3509"/>
          <w:jc w:val="center"/>
        </w:trPr>
        <w:tc>
          <w:tcPr>
            <w:tcW w:w="2373" w:type="dxa"/>
            <w:tcBorders>
              <w:left w:val="single" w:sz="4" w:space="0" w:color="auto"/>
            </w:tcBorders>
            <w:shd w:val="clear" w:color="auto" w:fill="auto"/>
          </w:tcPr>
          <w:p w14:paraId="397483F4" w14:textId="66715325" w:rsidR="00EA4838" w:rsidRPr="00766111" w:rsidRDefault="00EA4838" w:rsidP="00FC6A8A">
            <w:pPr>
              <w:spacing w:line="276" w:lineRule="auto"/>
            </w:pPr>
            <w:r w:rsidRPr="002B5C3A">
              <w:t>Kurumun iç kalite güvencesi sistemine paydaş katılımını sağlayacak mekanizmalar bulunmamaktadır.</w:t>
            </w:r>
          </w:p>
        </w:tc>
        <w:tc>
          <w:tcPr>
            <w:tcW w:w="1957" w:type="dxa"/>
            <w:shd w:val="clear" w:color="auto" w:fill="auto"/>
          </w:tcPr>
          <w:p w14:paraId="45F6EED3" w14:textId="248F8E28" w:rsidR="00EA4838" w:rsidRPr="00766111" w:rsidRDefault="00EA4838" w:rsidP="00FC6A8A">
            <w:pPr>
              <w:spacing w:line="276" w:lineRule="auto"/>
            </w:pPr>
            <w:r w:rsidRPr="002B5C3A">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2D34DD8F" w14:textId="324D5499" w:rsidR="00EA4838" w:rsidRPr="00766111" w:rsidRDefault="00EA4838" w:rsidP="00FC6A8A">
            <w:pPr>
              <w:spacing w:line="276" w:lineRule="auto"/>
            </w:pPr>
            <w:r w:rsidRPr="002B5C3A">
              <w:t>Tüm süreçlerdeki PUKÖ katmanlarına paydaş katılımını sağlamak üzere Kurumun geneline yayılmış mekanizmalar bulunmaktadır.</w:t>
            </w:r>
          </w:p>
        </w:tc>
        <w:tc>
          <w:tcPr>
            <w:tcW w:w="2000" w:type="dxa"/>
            <w:shd w:val="clear" w:color="auto" w:fill="auto"/>
          </w:tcPr>
          <w:p w14:paraId="5BB330AC" w14:textId="77777777" w:rsidR="00EA4838" w:rsidRPr="002B5C3A" w:rsidRDefault="00EA4838" w:rsidP="00FC6A8A">
            <w:pPr>
              <w:spacing w:line="276" w:lineRule="auto"/>
            </w:pPr>
            <w:r w:rsidRPr="002B5C3A">
              <w:t xml:space="preserve">Paydaş katılım mekanizmalarının işleyişi izlenmekte ve bağlı iyileştirmeler gerçekleştirilmektedir. </w:t>
            </w:r>
          </w:p>
          <w:p w14:paraId="602486AC" w14:textId="77777777" w:rsidR="00EA4838" w:rsidRPr="00766111" w:rsidRDefault="00EA4838" w:rsidP="00FC6A8A">
            <w:pPr>
              <w:spacing w:line="276" w:lineRule="auto"/>
            </w:pPr>
          </w:p>
        </w:tc>
        <w:tc>
          <w:tcPr>
            <w:tcW w:w="1967" w:type="dxa"/>
            <w:shd w:val="clear" w:color="auto" w:fill="auto"/>
          </w:tcPr>
          <w:p w14:paraId="744F5883" w14:textId="045F0E14" w:rsidR="00EA4838" w:rsidRPr="00766111" w:rsidRDefault="00EA4838" w:rsidP="00FC6A8A">
            <w:pPr>
              <w:spacing w:line="276" w:lineRule="auto"/>
            </w:pPr>
            <w:r w:rsidRPr="002B5C3A">
              <w:t>İçselleştirilmiş, sistematik, sürdürülebilir ve örnek gösterilebilir uygulamalar bulunmaktadır.</w:t>
            </w:r>
          </w:p>
        </w:tc>
      </w:tr>
      <w:tr w:rsidR="005B23CE" w:rsidRPr="00766111" w14:paraId="14A29787" w14:textId="77777777" w:rsidTr="00FC6A8A">
        <w:trPr>
          <w:trHeight w:val="2724"/>
          <w:jc w:val="center"/>
        </w:trPr>
        <w:tc>
          <w:tcPr>
            <w:tcW w:w="10314" w:type="dxa"/>
            <w:gridSpan w:val="5"/>
            <w:tcBorders>
              <w:left w:val="single" w:sz="4" w:space="0" w:color="auto"/>
            </w:tcBorders>
            <w:shd w:val="clear" w:color="auto" w:fill="auto"/>
          </w:tcPr>
          <w:p w14:paraId="59419452" w14:textId="5DDAAE8D" w:rsidR="005B23CE" w:rsidRDefault="005B23CE" w:rsidP="00FC6A8A">
            <w:pPr>
              <w:spacing w:line="276" w:lineRule="auto"/>
              <w:rPr>
                <w:b/>
                <w:i/>
              </w:rPr>
            </w:pPr>
            <w:r w:rsidRPr="00766111">
              <w:rPr>
                <w:b/>
                <w:i/>
              </w:rPr>
              <w:t>Kanıtla</w:t>
            </w:r>
            <w:r>
              <w:rPr>
                <w:b/>
                <w:i/>
              </w:rPr>
              <w:t>r</w:t>
            </w:r>
            <w:r w:rsidR="006B563F">
              <w:rPr>
                <w:b/>
                <w:i/>
              </w:rPr>
              <w:t xml:space="preserve"> </w:t>
            </w:r>
            <w:r w:rsidR="006B563F">
              <w:rPr>
                <w:rFonts w:asciiTheme="minorHAnsi" w:eastAsia="CamberW04-Regular" w:hAnsiTheme="minorHAnsi" w:cstheme="minorHAnsi"/>
                <w:b/>
                <w:color w:val="2F5496" w:themeColor="accent1" w:themeShade="BF"/>
                <w:spacing w:val="-2"/>
              </w:rPr>
              <w:t>(ALT ÖLÇÜT ile ilgili kanıtlarınızı lütfen aşağıda sununuz)</w:t>
            </w:r>
          </w:p>
          <w:p w14:paraId="43E3F68A" w14:textId="4E7AA9A3" w:rsidR="005B23CE" w:rsidRPr="003E4BFA" w:rsidRDefault="0072552E" w:rsidP="003E4BF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 xml:space="preserve">Alt ölçüt ile ilgili değerlendirmenizi diğer bir ifade ile puanladığınız “olgunluk düzeyini” destekleyecek kanıtlarınızı kanıtlar kısmına yazınız. Kısacası sunulan kanıtlar puanladığınız </w:t>
            </w:r>
            <w:r w:rsidR="003E4BFA">
              <w:rPr>
                <w:b/>
                <w:color w:val="FF0000"/>
                <w:sz w:val="20"/>
                <w:szCs w:val="20"/>
              </w:rPr>
              <w:t>olgunluk düzeyine ait olmalıdır</w:t>
            </w:r>
          </w:p>
          <w:p w14:paraId="2EC4C181" w14:textId="77777777" w:rsidR="00EA4838" w:rsidRPr="00651C53" w:rsidRDefault="00EA4838"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4D404E79"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Kurumun süreçlerine özgü oluşturulmuş iç ve dış paydaş listesi ile paydaşların önceliklendirilmesine ilişkin kanıtlar</w:t>
            </w:r>
          </w:p>
          <w:p w14:paraId="370F6547" w14:textId="1826BAA3"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Paydaş görüşlerinin alınması sürecinde kullanılan veri toplama araçları ve yöntemi (Anketler, odak grup toplantıları, çalıştaylar, bilgi yönetim sistemi vb.)</w:t>
            </w:r>
            <w:r w:rsidR="00F01993">
              <w:rPr>
                <w:rFonts w:asciiTheme="minorHAnsi" w:eastAsia="CamberW04-Regular" w:hAnsiTheme="minorHAnsi" w:cstheme="minorHAnsi"/>
                <w:bCs/>
                <w:color w:val="2F5496" w:themeColor="accent1" w:themeShade="BF"/>
                <w:spacing w:val="-2"/>
              </w:rPr>
              <w:t xml:space="preserve"> </w:t>
            </w:r>
            <w:r w:rsidR="00F01993" w:rsidRPr="0029196A">
              <w:rPr>
                <w:rFonts w:cs="Calibri Light"/>
                <w:b/>
                <w:color w:val="000000" w:themeColor="text1"/>
                <w:sz w:val="20"/>
                <w:szCs w:val="20"/>
              </w:rPr>
              <w:t>KANIT LYK/</w:t>
            </w:r>
            <w:r w:rsidR="00F01993" w:rsidRPr="005F40B6">
              <w:rPr>
                <w:rFonts w:cs="Calibri Light"/>
                <w:b/>
                <w:color w:val="000000" w:themeColor="text1"/>
                <w:sz w:val="20"/>
                <w:szCs w:val="20"/>
              </w:rPr>
              <w:t>A.</w:t>
            </w:r>
            <w:r w:rsidR="002E023E">
              <w:rPr>
                <w:rFonts w:cs="Calibri Light"/>
                <w:b/>
                <w:color w:val="000000" w:themeColor="text1"/>
                <w:sz w:val="20"/>
                <w:szCs w:val="20"/>
              </w:rPr>
              <w:t>3</w:t>
            </w:r>
            <w:r w:rsidR="00F01993" w:rsidRPr="005F40B6">
              <w:rPr>
                <w:rFonts w:cs="Calibri Light"/>
                <w:b/>
                <w:color w:val="000000" w:themeColor="text1"/>
                <w:sz w:val="20"/>
                <w:szCs w:val="20"/>
              </w:rPr>
              <w:t>.</w:t>
            </w:r>
            <w:r w:rsidR="00F01993">
              <w:rPr>
                <w:rFonts w:cs="Calibri Light"/>
                <w:b/>
                <w:color w:val="000000" w:themeColor="text1"/>
                <w:sz w:val="20"/>
                <w:szCs w:val="20"/>
              </w:rPr>
              <w:t>1</w:t>
            </w:r>
            <w:r w:rsidR="00F01993" w:rsidRPr="005F40B6">
              <w:rPr>
                <w:rFonts w:cs="Calibri Light"/>
                <w:b/>
                <w:color w:val="000000" w:themeColor="text1"/>
                <w:sz w:val="20"/>
                <w:szCs w:val="20"/>
              </w:rPr>
              <w:t>.EK</w:t>
            </w:r>
            <w:r w:rsidR="00F01993">
              <w:rPr>
                <w:rFonts w:cs="Calibri Light"/>
                <w:b/>
                <w:color w:val="000000" w:themeColor="text1"/>
                <w:sz w:val="20"/>
                <w:szCs w:val="20"/>
              </w:rPr>
              <w:t>1</w:t>
            </w:r>
            <w:r w:rsidR="00F01993" w:rsidRPr="005F40B6">
              <w:rPr>
                <w:rFonts w:cs="Calibri Light"/>
                <w:b/>
                <w:color w:val="000000" w:themeColor="text1"/>
                <w:sz w:val="20"/>
                <w:szCs w:val="20"/>
              </w:rPr>
              <w:t>.</w:t>
            </w:r>
            <w:r w:rsidR="00F01993">
              <w:rPr>
                <w:rFonts w:cs="Calibri Light"/>
                <w:b/>
                <w:color w:val="000000" w:themeColor="text1"/>
                <w:sz w:val="20"/>
                <w:szCs w:val="20"/>
              </w:rPr>
              <w:t>TEMEL YEMEK PİŞİRME TEKNİKLERİ 2 VE YİYECEK İÇECEK HİZMETLERİ 2 DERSLERİNİN DIŞ PAYDAŞLAR EŞLİĞİNDE YAPILMASINA İLİŞKİN ÜST YAZI VE EKLERİ</w:t>
            </w:r>
            <w:r w:rsidR="00F01993" w:rsidRPr="005F40B6">
              <w:rPr>
                <w:rFonts w:cs="Calibri Light"/>
                <w:b/>
                <w:color w:val="000000" w:themeColor="text1"/>
                <w:sz w:val="20"/>
                <w:szCs w:val="20"/>
              </w:rPr>
              <w:t xml:space="preserve"> )</w:t>
            </w:r>
            <w:r w:rsidR="00F01993" w:rsidRPr="0029196A">
              <w:rPr>
                <w:iCs/>
                <w:color w:val="000000" w:themeColor="text1"/>
                <w:sz w:val="20"/>
                <w:szCs w:val="20"/>
              </w:rPr>
              <w:t xml:space="preserve"> (</w:t>
            </w:r>
            <w:r w:rsidR="00F01993" w:rsidRPr="0029196A">
              <w:rPr>
                <w:rFonts w:cs="Calibri Light"/>
                <w:b/>
                <w:color w:val="000000" w:themeColor="text1"/>
                <w:sz w:val="20"/>
                <w:szCs w:val="20"/>
              </w:rPr>
              <w:t>KANIT LYK/</w:t>
            </w:r>
            <w:r w:rsidR="00F01993" w:rsidRPr="005F40B6">
              <w:rPr>
                <w:rFonts w:cs="Calibri Light"/>
                <w:b/>
                <w:color w:val="000000" w:themeColor="text1"/>
                <w:sz w:val="20"/>
                <w:szCs w:val="20"/>
              </w:rPr>
              <w:t>A.</w:t>
            </w:r>
            <w:r w:rsidR="002E023E">
              <w:rPr>
                <w:rFonts w:cs="Calibri Light"/>
                <w:b/>
                <w:color w:val="000000" w:themeColor="text1"/>
                <w:sz w:val="20"/>
                <w:szCs w:val="20"/>
              </w:rPr>
              <w:t>3</w:t>
            </w:r>
            <w:r w:rsidR="00F01993" w:rsidRPr="005F40B6">
              <w:rPr>
                <w:rFonts w:cs="Calibri Light"/>
                <w:b/>
                <w:color w:val="000000" w:themeColor="text1"/>
                <w:sz w:val="20"/>
                <w:szCs w:val="20"/>
              </w:rPr>
              <w:t>.</w:t>
            </w:r>
            <w:r w:rsidR="00F01993">
              <w:rPr>
                <w:rFonts w:cs="Calibri Light"/>
                <w:b/>
                <w:color w:val="000000" w:themeColor="text1"/>
                <w:sz w:val="20"/>
                <w:szCs w:val="20"/>
              </w:rPr>
              <w:t>1</w:t>
            </w:r>
            <w:r w:rsidR="00F01993" w:rsidRPr="005F40B6">
              <w:rPr>
                <w:rFonts w:cs="Calibri Light"/>
                <w:b/>
                <w:color w:val="000000" w:themeColor="text1"/>
                <w:sz w:val="20"/>
                <w:szCs w:val="20"/>
              </w:rPr>
              <w:t>.EK</w:t>
            </w:r>
            <w:r w:rsidR="00F01993">
              <w:rPr>
                <w:rFonts w:cs="Calibri Light"/>
                <w:b/>
                <w:color w:val="000000" w:themeColor="text1"/>
                <w:sz w:val="20"/>
                <w:szCs w:val="20"/>
              </w:rPr>
              <w:t>2</w:t>
            </w:r>
            <w:r w:rsidR="00F01993" w:rsidRPr="005F40B6">
              <w:rPr>
                <w:rFonts w:cs="Calibri Light"/>
                <w:b/>
                <w:color w:val="000000" w:themeColor="text1"/>
                <w:sz w:val="20"/>
                <w:szCs w:val="20"/>
              </w:rPr>
              <w:t xml:space="preserve">. </w:t>
            </w:r>
            <w:r w:rsidR="00F01993">
              <w:rPr>
                <w:rFonts w:cs="Calibri Light"/>
                <w:b/>
                <w:color w:val="000000" w:themeColor="text1"/>
                <w:sz w:val="20"/>
                <w:szCs w:val="20"/>
              </w:rPr>
              <w:t>STAJ DEĞERLENDİRME FORMU)</w:t>
            </w:r>
          </w:p>
          <w:p w14:paraId="64AD2F28"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Karar alma süreçlerinde paydaş katılımının sağlandığını gösteren belgeler</w:t>
            </w:r>
          </w:p>
          <w:p w14:paraId="44B36132" w14:textId="77777777" w:rsidR="0036145F"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Paydaş katılım mekanizmalarının işleyişine ilişkin izleme ve iyileştirme kanıtları</w:t>
            </w:r>
          </w:p>
          <w:p w14:paraId="1B75E36D" w14:textId="688EADEE" w:rsidR="005B23CE" w:rsidRPr="0036145F"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394512C1" w14:textId="4BAD0289"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E8607CF" w14:textId="77777777" w:rsidR="005B23CE" w:rsidRDefault="005B23CE" w:rsidP="00106364">
      <w:pPr>
        <w:spacing w:before="240" w:after="240"/>
        <w:ind w:right="63" w:firstLine="720"/>
        <w:jc w:val="both"/>
        <w:rPr>
          <w:rFonts w:asciiTheme="minorHAnsi" w:hAnsiTheme="minorHAnsi" w:cstheme="minorHAnsi"/>
          <w:b/>
          <w:bCs/>
          <w:sz w:val="24"/>
          <w:szCs w:val="24"/>
        </w:rPr>
      </w:pPr>
    </w:p>
    <w:p w14:paraId="4B15D4CF"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A5CA99E" w14:textId="77777777" w:rsidTr="00FC6A8A">
        <w:trPr>
          <w:trHeight w:val="170"/>
          <w:jc w:val="center"/>
        </w:trPr>
        <w:tc>
          <w:tcPr>
            <w:tcW w:w="10314" w:type="dxa"/>
            <w:gridSpan w:val="5"/>
            <w:tcBorders>
              <w:left w:val="single" w:sz="4" w:space="0" w:color="auto"/>
            </w:tcBorders>
            <w:shd w:val="clear" w:color="auto" w:fill="auto"/>
          </w:tcPr>
          <w:p w14:paraId="4E4CFB97" w14:textId="1D91610C" w:rsidR="005B23CE" w:rsidRPr="00766111" w:rsidRDefault="00EA4838" w:rsidP="004F5A2F">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7965C9D0" w14:textId="77777777" w:rsidTr="00FC6A8A">
        <w:trPr>
          <w:trHeight w:val="196"/>
          <w:jc w:val="center"/>
        </w:trPr>
        <w:tc>
          <w:tcPr>
            <w:tcW w:w="10314" w:type="dxa"/>
            <w:gridSpan w:val="5"/>
            <w:tcBorders>
              <w:left w:val="single" w:sz="4" w:space="0" w:color="auto"/>
            </w:tcBorders>
            <w:shd w:val="clear" w:color="auto" w:fill="auto"/>
            <w:vAlign w:val="center"/>
          </w:tcPr>
          <w:p w14:paraId="4FE40377" w14:textId="5A956749" w:rsidR="005B23CE" w:rsidRPr="00766111" w:rsidRDefault="00EA4838" w:rsidP="004F5A2F">
            <w:pPr>
              <w:spacing w:line="276" w:lineRule="auto"/>
              <w:rPr>
                <w:b/>
                <w:color w:val="000000"/>
                <w:sz w:val="24"/>
                <w:szCs w:val="24"/>
              </w:rPr>
            </w:pPr>
            <w:r>
              <w:rPr>
                <w:b/>
              </w:rPr>
              <w:t>A.3</w:t>
            </w:r>
            <w:r w:rsidRPr="002B5C3A">
              <w:rPr>
                <w:b/>
              </w:rPr>
              <w:t>. Paydaş Katılımı</w:t>
            </w:r>
            <w:r w:rsidR="00BA73DF">
              <w:rPr>
                <w:b/>
              </w:rPr>
              <w:t xml:space="preserve"> </w:t>
            </w:r>
          </w:p>
        </w:tc>
      </w:tr>
      <w:tr w:rsidR="005B23CE" w:rsidRPr="00766111" w14:paraId="5DA93B74" w14:textId="77777777" w:rsidTr="00FC6A8A">
        <w:trPr>
          <w:trHeight w:val="196"/>
          <w:jc w:val="center"/>
        </w:trPr>
        <w:tc>
          <w:tcPr>
            <w:tcW w:w="10314" w:type="dxa"/>
            <w:gridSpan w:val="5"/>
            <w:tcBorders>
              <w:left w:val="single" w:sz="4" w:space="0" w:color="auto"/>
            </w:tcBorders>
            <w:shd w:val="clear" w:color="auto" w:fill="auto"/>
            <w:vAlign w:val="center"/>
          </w:tcPr>
          <w:p w14:paraId="17FD7C08" w14:textId="13613EB5" w:rsidR="004F5A2F" w:rsidRDefault="00EA4838" w:rsidP="004F5A2F">
            <w:pPr>
              <w:spacing w:line="276" w:lineRule="auto"/>
              <w:jc w:val="both"/>
              <w:rPr>
                <w:rFonts w:asciiTheme="minorHAnsi" w:hAnsiTheme="minorHAnsi" w:cstheme="minorHAnsi"/>
                <w:b/>
                <w:bCs/>
                <w:color w:val="2F5496" w:themeColor="accent1" w:themeShade="BF"/>
                <w:spacing w:val="-2"/>
              </w:rPr>
            </w:pPr>
            <w:r>
              <w:rPr>
                <w:b/>
                <w:u w:val="single"/>
              </w:rPr>
              <w:t>A.3</w:t>
            </w:r>
            <w:r w:rsidRPr="002B5C3A">
              <w:rPr>
                <w:b/>
                <w:u w:val="single"/>
              </w:rPr>
              <w:t>.2. Öğrenci geri bildirimleri</w:t>
            </w:r>
            <w:r w:rsidR="00ED7353">
              <w:rPr>
                <w:b/>
                <w:u w:val="single"/>
              </w:rPr>
              <w:t xml:space="preserve"> </w:t>
            </w:r>
          </w:p>
          <w:p w14:paraId="54445CCE" w14:textId="2A005949" w:rsidR="005B23CE" w:rsidRPr="00455997" w:rsidRDefault="004F5A2F" w:rsidP="00FC6A8A">
            <w:pPr>
              <w:spacing w:line="276" w:lineRule="auto"/>
              <w:jc w:val="both"/>
              <w:rPr>
                <w:b/>
                <w:color w:val="000000"/>
                <w:sz w:val="24"/>
                <w:szCs w:val="24"/>
              </w:rPr>
            </w:pPr>
            <w:r w:rsidRPr="00FF4C05">
              <w:t>Öğrenci geribildirimlerine yönelik olarak öğrenci memnuniyet anketleri ve dilek-şikayet kutusu bulunmaktadır. Bunlara ilişkin kanıtlar, ekte sunulmuştur.</w:t>
            </w:r>
          </w:p>
        </w:tc>
      </w:tr>
      <w:tr w:rsidR="005B23CE" w:rsidRPr="00766111" w14:paraId="7166D077" w14:textId="77777777" w:rsidTr="00FC6A8A">
        <w:trPr>
          <w:trHeight w:val="196"/>
          <w:jc w:val="center"/>
        </w:trPr>
        <w:tc>
          <w:tcPr>
            <w:tcW w:w="10314" w:type="dxa"/>
            <w:gridSpan w:val="5"/>
            <w:tcBorders>
              <w:left w:val="single" w:sz="4" w:space="0" w:color="auto"/>
            </w:tcBorders>
            <w:shd w:val="clear" w:color="auto" w:fill="auto"/>
            <w:vAlign w:val="center"/>
          </w:tcPr>
          <w:p w14:paraId="405AAB34"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2DD2AFC4" w14:textId="77777777" w:rsidTr="00FC6A8A">
        <w:trPr>
          <w:trHeight w:val="196"/>
          <w:jc w:val="center"/>
        </w:trPr>
        <w:tc>
          <w:tcPr>
            <w:tcW w:w="2373" w:type="dxa"/>
            <w:tcBorders>
              <w:left w:val="single" w:sz="4" w:space="0" w:color="auto"/>
            </w:tcBorders>
            <w:shd w:val="clear" w:color="auto" w:fill="auto"/>
            <w:vAlign w:val="bottom"/>
          </w:tcPr>
          <w:p w14:paraId="105858A0"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284C9B1D"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DE768BA"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51A95C18"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93EEB38" w14:textId="77777777" w:rsidR="005B23CE" w:rsidRPr="00766111" w:rsidRDefault="005B23CE" w:rsidP="00FC6A8A">
            <w:pPr>
              <w:spacing w:line="276" w:lineRule="auto"/>
              <w:jc w:val="center"/>
              <w:rPr>
                <w:b/>
              </w:rPr>
            </w:pPr>
            <w:r w:rsidRPr="00766111">
              <w:rPr>
                <w:b/>
              </w:rPr>
              <w:t>5</w:t>
            </w:r>
          </w:p>
        </w:tc>
      </w:tr>
      <w:tr w:rsidR="005B23CE" w:rsidRPr="00766111" w14:paraId="1E9FB825" w14:textId="77777777" w:rsidTr="00FC6A8A">
        <w:trPr>
          <w:trHeight w:val="196"/>
          <w:jc w:val="center"/>
        </w:trPr>
        <w:sdt>
          <w:sdtPr>
            <w:rPr>
              <w:b/>
            </w:rPr>
            <w:id w:val="-190335424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6ADC5A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23974603"/>
            <w14:checkbox>
              <w14:checked w14:val="0"/>
              <w14:checkedState w14:val="2612" w14:font="MS Gothic"/>
              <w14:uncheckedState w14:val="2610" w14:font="MS Gothic"/>
            </w14:checkbox>
          </w:sdtPr>
          <w:sdtContent>
            <w:tc>
              <w:tcPr>
                <w:tcW w:w="1957" w:type="dxa"/>
                <w:shd w:val="clear" w:color="auto" w:fill="auto"/>
                <w:vAlign w:val="bottom"/>
              </w:tcPr>
              <w:p w14:paraId="53853EA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012794692"/>
            <w14:checkbox>
              <w14:checked w14:val="1"/>
              <w14:checkedState w14:val="2612" w14:font="MS Gothic"/>
              <w14:uncheckedState w14:val="2610" w14:font="MS Gothic"/>
            </w14:checkbox>
          </w:sdtPr>
          <w:sdtContent>
            <w:tc>
              <w:tcPr>
                <w:tcW w:w="2017" w:type="dxa"/>
                <w:shd w:val="clear" w:color="auto" w:fill="auto"/>
                <w:vAlign w:val="bottom"/>
              </w:tcPr>
              <w:p w14:paraId="39C1B7CE" w14:textId="78744175" w:rsidR="005B23CE" w:rsidRPr="00766111" w:rsidRDefault="004F5A2F" w:rsidP="00FC6A8A">
                <w:pPr>
                  <w:spacing w:line="276" w:lineRule="auto"/>
                  <w:jc w:val="center"/>
                  <w:rPr>
                    <w:b/>
                  </w:rPr>
                </w:pPr>
                <w:r>
                  <w:rPr>
                    <w:rFonts w:ascii="MS Gothic" w:eastAsia="MS Gothic" w:hAnsi="MS Gothic" w:hint="eastAsia"/>
                    <w:b/>
                  </w:rPr>
                  <w:t>☒</w:t>
                </w:r>
              </w:p>
            </w:tc>
          </w:sdtContent>
        </w:sdt>
        <w:sdt>
          <w:sdtPr>
            <w:rPr>
              <w:b/>
            </w:rPr>
            <w:id w:val="-925949845"/>
            <w14:checkbox>
              <w14:checked w14:val="0"/>
              <w14:checkedState w14:val="2612" w14:font="MS Gothic"/>
              <w14:uncheckedState w14:val="2610" w14:font="MS Gothic"/>
            </w14:checkbox>
          </w:sdtPr>
          <w:sdtContent>
            <w:tc>
              <w:tcPr>
                <w:tcW w:w="2000" w:type="dxa"/>
                <w:shd w:val="clear" w:color="auto" w:fill="auto"/>
                <w:vAlign w:val="bottom"/>
              </w:tcPr>
              <w:p w14:paraId="57B52E9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3637527"/>
            <w14:checkbox>
              <w14:checked w14:val="0"/>
              <w14:checkedState w14:val="2612" w14:font="MS Gothic"/>
              <w14:uncheckedState w14:val="2610" w14:font="MS Gothic"/>
            </w14:checkbox>
          </w:sdtPr>
          <w:sdtContent>
            <w:tc>
              <w:tcPr>
                <w:tcW w:w="1967" w:type="dxa"/>
                <w:shd w:val="clear" w:color="auto" w:fill="auto"/>
                <w:vAlign w:val="bottom"/>
              </w:tcPr>
              <w:p w14:paraId="5CC8CE5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EA4838" w:rsidRPr="00766111" w14:paraId="6F6441FD" w14:textId="77777777" w:rsidTr="00FC6A8A">
        <w:trPr>
          <w:trHeight w:val="3509"/>
          <w:jc w:val="center"/>
        </w:trPr>
        <w:tc>
          <w:tcPr>
            <w:tcW w:w="2373" w:type="dxa"/>
            <w:tcBorders>
              <w:left w:val="single" w:sz="4" w:space="0" w:color="auto"/>
            </w:tcBorders>
            <w:shd w:val="clear" w:color="auto" w:fill="auto"/>
          </w:tcPr>
          <w:p w14:paraId="70681830" w14:textId="2B90D537" w:rsidR="00EA4838" w:rsidRPr="00766111" w:rsidRDefault="00EA4838" w:rsidP="00FC6A8A">
            <w:pPr>
              <w:spacing w:line="276" w:lineRule="auto"/>
            </w:pPr>
            <w:r w:rsidRPr="002B5C3A">
              <w:t>Kurumda öğrenci geri bildirimlerinin alınmasına yönelik mekanizmalar bulunmamaktadır.</w:t>
            </w:r>
          </w:p>
        </w:tc>
        <w:tc>
          <w:tcPr>
            <w:tcW w:w="1957" w:type="dxa"/>
            <w:shd w:val="clear" w:color="auto" w:fill="auto"/>
          </w:tcPr>
          <w:p w14:paraId="6474E4D8" w14:textId="6E5056E0" w:rsidR="00EA4838" w:rsidRPr="00766111" w:rsidRDefault="00EA4838" w:rsidP="00FC6A8A">
            <w:pPr>
              <w:spacing w:line="276" w:lineRule="auto"/>
            </w:pPr>
            <w:r w:rsidRPr="002B5C3A">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737C1299" w14:textId="1B21BC8C" w:rsidR="00EA4838" w:rsidRPr="00766111" w:rsidRDefault="00EA4838" w:rsidP="00FC6A8A">
            <w:pPr>
              <w:spacing w:line="276" w:lineRule="auto"/>
            </w:pPr>
            <w:r w:rsidRPr="002B5C3A">
              <w:t>Programların genelinde öğrenci geri bildirimleri (her yarıyıl ya da her akademik yıl sonunda) alınmaktadır.</w:t>
            </w:r>
          </w:p>
        </w:tc>
        <w:tc>
          <w:tcPr>
            <w:tcW w:w="2000" w:type="dxa"/>
            <w:shd w:val="clear" w:color="auto" w:fill="auto"/>
          </w:tcPr>
          <w:p w14:paraId="79E27981" w14:textId="784B135C" w:rsidR="00EA4838" w:rsidRPr="00766111" w:rsidRDefault="00EA4838" w:rsidP="00FC6A8A">
            <w:pPr>
              <w:spacing w:line="276" w:lineRule="auto"/>
            </w:pPr>
            <w:r w:rsidRPr="002B5C3A">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005C48DF" w14:textId="73329BB7" w:rsidR="00EA4838" w:rsidRPr="00766111" w:rsidRDefault="00EA4838" w:rsidP="00FC6A8A">
            <w:pPr>
              <w:spacing w:line="276" w:lineRule="auto"/>
            </w:pPr>
            <w:r w:rsidRPr="002B5C3A">
              <w:t>İçselleştirilmiş, sistematik, sürdürülebilir ve örnek gösterilebilir uygulamalar bulunmaktadır.</w:t>
            </w:r>
          </w:p>
        </w:tc>
      </w:tr>
      <w:tr w:rsidR="005B23CE" w:rsidRPr="00766111" w14:paraId="56CDF67C" w14:textId="77777777" w:rsidTr="00FC6A8A">
        <w:trPr>
          <w:trHeight w:val="2724"/>
          <w:jc w:val="center"/>
        </w:trPr>
        <w:tc>
          <w:tcPr>
            <w:tcW w:w="10314" w:type="dxa"/>
            <w:gridSpan w:val="5"/>
            <w:tcBorders>
              <w:left w:val="single" w:sz="4" w:space="0" w:color="auto"/>
            </w:tcBorders>
            <w:shd w:val="clear" w:color="auto" w:fill="auto"/>
          </w:tcPr>
          <w:p w14:paraId="744482D7" w14:textId="2000DEFF" w:rsidR="005B23CE" w:rsidRDefault="005B23CE" w:rsidP="00FC6A8A">
            <w:pPr>
              <w:spacing w:line="276" w:lineRule="auto"/>
              <w:rPr>
                <w:b/>
                <w:i/>
              </w:rPr>
            </w:pPr>
            <w:r w:rsidRPr="00766111">
              <w:rPr>
                <w:b/>
                <w:i/>
              </w:rPr>
              <w:t>Kanıtla</w:t>
            </w:r>
            <w:r>
              <w:rPr>
                <w:b/>
                <w:i/>
              </w:rPr>
              <w:t>r</w:t>
            </w:r>
            <w:r w:rsidR="006B563F">
              <w:rPr>
                <w:b/>
                <w:i/>
              </w:rPr>
              <w:t xml:space="preserve"> </w:t>
            </w:r>
            <w:r w:rsidR="006B563F">
              <w:rPr>
                <w:rFonts w:asciiTheme="minorHAnsi" w:eastAsia="CamberW04-Regular" w:hAnsiTheme="minorHAnsi" w:cstheme="minorHAnsi"/>
                <w:b/>
                <w:color w:val="2F5496" w:themeColor="accent1" w:themeShade="BF"/>
                <w:spacing w:val="-2"/>
              </w:rPr>
              <w:t>(ALT ÖLÇÜT ile ilgili kanıtlarınızı lütfen aşağıda sununuz)</w:t>
            </w:r>
          </w:p>
          <w:p w14:paraId="035C6AF8" w14:textId="3CB889CF" w:rsidR="005B23CE" w:rsidRPr="004F5A2F" w:rsidRDefault="0072552E" w:rsidP="004F5A2F">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25901186" w14:textId="77777777" w:rsidR="00EA4838" w:rsidRPr="00651C53" w:rsidRDefault="00EA4838"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22FD1899"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Öğrenci geri bildirimi elde etmeye ilişkin ilke ve kurallar</w:t>
            </w:r>
          </w:p>
          <w:p w14:paraId="62A57408" w14:textId="294C8F4A"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Tanımlı öğrenci geri bildirim mekanizmalarının tür, yöntem ve çeşitliliğini gösteren kanıtlar (Uzaktan/karma eğitim dahil)</w:t>
            </w:r>
            <w:r w:rsidR="004F5A2F">
              <w:rPr>
                <w:rFonts w:asciiTheme="minorHAnsi" w:eastAsia="CamberW04-Regular" w:hAnsiTheme="minorHAnsi" w:cstheme="minorHAnsi"/>
                <w:bCs/>
                <w:color w:val="2F5496" w:themeColor="accent1" w:themeShade="BF"/>
                <w:spacing w:val="-2"/>
              </w:rPr>
              <w:t xml:space="preserve"> </w:t>
            </w:r>
            <w:r w:rsidR="004F5A2F" w:rsidRPr="0029196A">
              <w:rPr>
                <w:iCs/>
                <w:color w:val="000000" w:themeColor="text1"/>
                <w:sz w:val="20"/>
                <w:szCs w:val="20"/>
              </w:rPr>
              <w:t>(</w:t>
            </w:r>
            <w:r w:rsidR="004F5A2F" w:rsidRPr="0029196A">
              <w:rPr>
                <w:rFonts w:cs="Calibri Light"/>
                <w:b/>
                <w:color w:val="000000" w:themeColor="text1"/>
                <w:sz w:val="20"/>
                <w:szCs w:val="20"/>
              </w:rPr>
              <w:t>KANIT LYK/</w:t>
            </w:r>
            <w:r w:rsidR="004F5A2F" w:rsidRPr="005F40B6">
              <w:rPr>
                <w:rFonts w:cs="Calibri Light"/>
                <w:b/>
                <w:color w:val="000000" w:themeColor="text1"/>
                <w:sz w:val="20"/>
                <w:szCs w:val="20"/>
              </w:rPr>
              <w:t>A.</w:t>
            </w:r>
            <w:r w:rsidR="004F5A2F">
              <w:rPr>
                <w:rFonts w:cs="Calibri Light"/>
                <w:b/>
                <w:color w:val="000000" w:themeColor="text1"/>
                <w:sz w:val="20"/>
                <w:szCs w:val="20"/>
              </w:rPr>
              <w:t>3</w:t>
            </w:r>
            <w:r w:rsidR="004F5A2F" w:rsidRPr="005F40B6">
              <w:rPr>
                <w:rFonts w:cs="Calibri Light"/>
                <w:b/>
                <w:color w:val="000000" w:themeColor="text1"/>
                <w:sz w:val="20"/>
                <w:szCs w:val="20"/>
              </w:rPr>
              <w:t>.</w:t>
            </w:r>
            <w:r w:rsidR="004F5A2F">
              <w:rPr>
                <w:rFonts w:cs="Calibri Light"/>
                <w:b/>
                <w:color w:val="000000" w:themeColor="text1"/>
                <w:sz w:val="20"/>
                <w:szCs w:val="20"/>
              </w:rPr>
              <w:t>2</w:t>
            </w:r>
            <w:r w:rsidR="004F5A2F" w:rsidRPr="005F40B6">
              <w:rPr>
                <w:rFonts w:cs="Calibri Light"/>
                <w:b/>
                <w:color w:val="000000" w:themeColor="text1"/>
                <w:sz w:val="20"/>
                <w:szCs w:val="20"/>
              </w:rPr>
              <w:t>.EK</w:t>
            </w:r>
            <w:r w:rsidR="004F5A2F">
              <w:rPr>
                <w:rFonts w:cs="Calibri Light"/>
                <w:b/>
                <w:color w:val="000000" w:themeColor="text1"/>
                <w:sz w:val="20"/>
                <w:szCs w:val="20"/>
              </w:rPr>
              <w:t>1</w:t>
            </w:r>
            <w:r w:rsidR="004F5A2F" w:rsidRPr="005F40B6">
              <w:rPr>
                <w:rFonts w:cs="Calibri Light"/>
                <w:b/>
                <w:color w:val="000000" w:themeColor="text1"/>
                <w:sz w:val="20"/>
                <w:szCs w:val="20"/>
              </w:rPr>
              <w:t>.</w:t>
            </w:r>
            <w:r w:rsidR="004F5A2F">
              <w:rPr>
                <w:rFonts w:cs="Calibri Light"/>
                <w:b/>
                <w:color w:val="000000" w:themeColor="text1"/>
                <w:sz w:val="20"/>
                <w:szCs w:val="20"/>
              </w:rPr>
              <w:t>2023 YILI TURİZM FAKÜLTESİ ÖĞRENCİ MEMNUNİYET ANKETLERİ</w:t>
            </w:r>
            <w:r w:rsidR="004F5A2F" w:rsidRPr="005F40B6">
              <w:rPr>
                <w:rFonts w:cs="Calibri Light"/>
                <w:b/>
                <w:color w:val="000000" w:themeColor="text1"/>
                <w:sz w:val="20"/>
                <w:szCs w:val="20"/>
              </w:rPr>
              <w:t>)</w:t>
            </w:r>
            <w:r w:rsidR="004F5A2F" w:rsidRPr="0029196A">
              <w:rPr>
                <w:iCs/>
                <w:color w:val="000000" w:themeColor="text1"/>
                <w:sz w:val="20"/>
                <w:szCs w:val="20"/>
              </w:rPr>
              <w:t xml:space="preserve"> (</w:t>
            </w:r>
            <w:r w:rsidR="004F5A2F" w:rsidRPr="0029196A">
              <w:rPr>
                <w:rFonts w:cs="Calibri Light"/>
                <w:b/>
                <w:color w:val="000000" w:themeColor="text1"/>
                <w:sz w:val="20"/>
                <w:szCs w:val="20"/>
              </w:rPr>
              <w:t>KANIT LYK/</w:t>
            </w:r>
            <w:r w:rsidR="004F5A2F" w:rsidRPr="005F40B6">
              <w:rPr>
                <w:rFonts w:cs="Calibri Light"/>
                <w:b/>
                <w:color w:val="000000" w:themeColor="text1"/>
                <w:sz w:val="20"/>
                <w:szCs w:val="20"/>
              </w:rPr>
              <w:t>A.</w:t>
            </w:r>
            <w:r w:rsidR="004F5A2F">
              <w:rPr>
                <w:rFonts w:cs="Calibri Light"/>
                <w:b/>
                <w:color w:val="000000" w:themeColor="text1"/>
                <w:sz w:val="20"/>
                <w:szCs w:val="20"/>
              </w:rPr>
              <w:t>3</w:t>
            </w:r>
            <w:r w:rsidR="008B0767">
              <w:rPr>
                <w:rFonts w:cs="Calibri Light"/>
                <w:b/>
                <w:color w:val="000000" w:themeColor="text1"/>
                <w:sz w:val="20"/>
                <w:szCs w:val="20"/>
              </w:rPr>
              <w:t>.</w:t>
            </w:r>
            <w:r w:rsidR="004F5A2F">
              <w:rPr>
                <w:rFonts w:cs="Calibri Light"/>
                <w:b/>
                <w:color w:val="000000" w:themeColor="text1"/>
                <w:sz w:val="20"/>
                <w:szCs w:val="20"/>
              </w:rPr>
              <w:t>2</w:t>
            </w:r>
            <w:r w:rsidR="004F5A2F" w:rsidRPr="005F40B6">
              <w:rPr>
                <w:rFonts w:cs="Calibri Light"/>
                <w:b/>
                <w:color w:val="000000" w:themeColor="text1"/>
                <w:sz w:val="20"/>
                <w:szCs w:val="20"/>
              </w:rPr>
              <w:t>.EK</w:t>
            </w:r>
            <w:r w:rsidR="004F5A2F">
              <w:rPr>
                <w:rFonts w:cs="Calibri Light"/>
                <w:b/>
                <w:color w:val="000000" w:themeColor="text1"/>
                <w:sz w:val="20"/>
                <w:szCs w:val="20"/>
              </w:rPr>
              <w:t>2</w:t>
            </w:r>
            <w:r w:rsidR="004F5A2F" w:rsidRPr="005F40B6">
              <w:rPr>
                <w:rFonts w:cs="Calibri Light"/>
                <w:b/>
                <w:color w:val="000000" w:themeColor="text1"/>
                <w:sz w:val="20"/>
                <w:szCs w:val="20"/>
              </w:rPr>
              <w:t>.</w:t>
            </w:r>
            <w:r w:rsidR="004F5A2F">
              <w:rPr>
                <w:rFonts w:cs="Calibri Light"/>
                <w:b/>
                <w:color w:val="000000" w:themeColor="text1"/>
                <w:sz w:val="20"/>
                <w:szCs w:val="20"/>
              </w:rPr>
              <w:t>ÖĞRENCİ DİLEK ÖNERİ FORMU</w:t>
            </w:r>
            <w:r w:rsidR="004F5A2F" w:rsidRPr="006B18E2">
              <w:rPr>
                <w:rFonts w:cs="Calibri Light"/>
                <w:b/>
                <w:color w:val="000000" w:themeColor="text1"/>
                <w:sz w:val="20"/>
                <w:szCs w:val="20"/>
              </w:rPr>
              <w:t>)</w:t>
            </w:r>
          </w:p>
          <w:p w14:paraId="00613791"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Öğrenci geri bildirimleri kapsamında gerçekleştirilen iyileştirmelere ilişkin uygulamalar</w:t>
            </w:r>
          </w:p>
          <w:p w14:paraId="2C9D754B"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Öğrencilerin karar alma mekanizmalarına katılımı örnekleri</w:t>
            </w:r>
          </w:p>
          <w:p w14:paraId="2FA979E4"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Öğrenci geri bildirim mekanizmasının izlenmesi ve iyileştirilmesine yönelik kanıtlar</w:t>
            </w:r>
          </w:p>
          <w:p w14:paraId="13B5F82C"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46FE6961" w14:textId="77777777" w:rsidR="00EA4838" w:rsidRPr="002B5C3A" w:rsidRDefault="00EA4838" w:rsidP="00FC6A8A">
            <w:pPr>
              <w:spacing w:line="276" w:lineRule="auto"/>
              <w:ind w:left="785"/>
              <w:rPr>
                <w:i/>
                <w:color w:val="FF0000"/>
              </w:rPr>
            </w:pPr>
          </w:p>
          <w:p w14:paraId="0B805F20" w14:textId="291D8D53" w:rsidR="005B23CE" w:rsidRPr="00260482" w:rsidRDefault="00EA4838" w:rsidP="00FC6A8A">
            <w:pPr>
              <w:widowControl/>
              <w:spacing w:line="276" w:lineRule="auto"/>
              <w:ind w:left="838"/>
              <w:jc w:val="both"/>
              <w:rPr>
                <w:i/>
                <w:color w:val="000000"/>
                <w:sz w:val="24"/>
                <w:szCs w:val="24"/>
              </w:rPr>
            </w:pPr>
            <w:r w:rsidRPr="002B5C3A">
              <w:rPr>
                <w:i/>
                <w:color w:val="FF0000"/>
              </w:rPr>
              <w:t>* 2015 AKTS Kullanıcı Kılavuzu’ndaki anahtar prensipleri taşımalıdır.</w:t>
            </w:r>
          </w:p>
        </w:tc>
      </w:tr>
    </w:tbl>
    <w:p w14:paraId="3CA87252" w14:textId="5A2F35C9"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3751BD44" w14:textId="77777777" w:rsidR="005B23CE" w:rsidRDefault="005B23CE" w:rsidP="00106364">
      <w:pPr>
        <w:spacing w:before="240" w:after="240"/>
        <w:ind w:right="63" w:firstLine="720"/>
        <w:jc w:val="both"/>
        <w:rPr>
          <w:rFonts w:asciiTheme="minorHAnsi" w:hAnsiTheme="minorHAnsi" w:cstheme="minorHAnsi"/>
          <w:b/>
          <w:bCs/>
          <w:sz w:val="24"/>
          <w:szCs w:val="24"/>
        </w:rPr>
      </w:pPr>
    </w:p>
    <w:p w14:paraId="304F66CF"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45F5D18E" w14:textId="77777777" w:rsidTr="00FC6A8A">
        <w:trPr>
          <w:trHeight w:val="170"/>
          <w:jc w:val="center"/>
        </w:trPr>
        <w:tc>
          <w:tcPr>
            <w:tcW w:w="10314" w:type="dxa"/>
            <w:gridSpan w:val="5"/>
            <w:tcBorders>
              <w:left w:val="single" w:sz="4" w:space="0" w:color="auto"/>
            </w:tcBorders>
            <w:shd w:val="clear" w:color="auto" w:fill="auto"/>
          </w:tcPr>
          <w:p w14:paraId="6A1BC231" w14:textId="6E03E294" w:rsidR="005B23CE" w:rsidRPr="00766111" w:rsidRDefault="000A4586" w:rsidP="008B0767">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5DF9B150" w14:textId="77777777" w:rsidTr="00FC6A8A">
        <w:trPr>
          <w:trHeight w:val="196"/>
          <w:jc w:val="center"/>
        </w:trPr>
        <w:tc>
          <w:tcPr>
            <w:tcW w:w="10314" w:type="dxa"/>
            <w:gridSpan w:val="5"/>
            <w:tcBorders>
              <w:left w:val="single" w:sz="4" w:space="0" w:color="auto"/>
            </w:tcBorders>
            <w:shd w:val="clear" w:color="auto" w:fill="auto"/>
            <w:vAlign w:val="center"/>
          </w:tcPr>
          <w:p w14:paraId="027502D1" w14:textId="12FDC110" w:rsidR="005B23CE" w:rsidRPr="00766111" w:rsidRDefault="000A4586" w:rsidP="008B0767">
            <w:pPr>
              <w:spacing w:line="276" w:lineRule="auto"/>
              <w:rPr>
                <w:b/>
                <w:color w:val="000000"/>
                <w:sz w:val="24"/>
                <w:szCs w:val="24"/>
              </w:rPr>
            </w:pPr>
            <w:r>
              <w:rPr>
                <w:b/>
              </w:rPr>
              <w:t>A.3</w:t>
            </w:r>
            <w:r w:rsidRPr="002B5C3A">
              <w:rPr>
                <w:b/>
              </w:rPr>
              <w:t>. Paydaş Katılımı</w:t>
            </w:r>
          </w:p>
        </w:tc>
      </w:tr>
      <w:tr w:rsidR="005B23CE" w:rsidRPr="00766111" w14:paraId="58E8525D" w14:textId="77777777" w:rsidTr="00FC6A8A">
        <w:trPr>
          <w:trHeight w:val="196"/>
          <w:jc w:val="center"/>
        </w:trPr>
        <w:tc>
          <w:tcPr>
            <w:tcW w:w="10314" w:type="dxa"/>
            <w:gridSpan w:val="5"/>
            <w:tcBorders>
              <w:left w:val="single" w:sz="4" w:space="0" w:color="auto"/>
            </w:tcBorders>
            <w:shd w:val="clear" w:color="auto" w:fill="auto"/>
            <w:vAlign w:val="center"/>
          </w:tcPr>
          <w:p w14:paraId="0B274FB5" w14:textId="5934C333" w:rsidR="008B0767" w:rsidRDefault="00C512DC" w:rsidP="008B0767">
            <w:pPr>
              <w:spacing w:line="276" w:lineRule="auto"/>
              <w:jc w:val="both"/>
              <w:rPr>
                <w:rFonts w:asciiTheme="minorHAnsi" w:hAnsiTheme="minorHAnsi" w:cstheme="minorHAnsi"/>
                <w:b/>
                <w:bCs/>
                <w:color w:val="2F5496" w:themeColor="accent1" w:themeShade="BF"/>
                <w:spacing w:val="-2"/>
              </w:rPr>
            </w:pPr>
            <w:r>
              <w:rPr>
                <w:b/>
                <w:u w:val="single"/>
              </w:rPr>
              <w:t>A.3</w:t>
            </w:r>
            <w:r w:rsidRPr="002B5C3A">
              <w:rPr>
                <w:b/>
                <w:u w:val="single"/>
              </w:rPr>
              <w:t>.3. Mezun ilişkileri yönetimi</w:t>
            </w:r>
            <w:r w:rsidR="00ED7353">
              <w:rPr>
                <w:b/>
                <w:u w:val="single"/>
              </w:rPr>
              <w:t xml:space="preserve"> </w:t>
            </w:r>
          </w:p>
          <w:p w14:paraId="4E8ED759" w14:textId="7430B1F1" w:rsidR="005B23CE" w:rsidRPr="00455997" w:rsidRDefault="008B0767" w:rsidP="008B0767">
            <w:pPr>
              <w:spacing w:line="276" w:lineRule="auto"/>
              <w:jc w:val="both"/>
              <w:rPr>
                <w:b/>
                <w:color w:val="000000"/>
                <w:sz w:val="24"/>
                <w:szCs w:val="24"/>
              </w:rPr>
            </w:pPr>
            <w:r w:rsidRPr="006613C4">
              <w:rPr>
                <w:rFonts w:asciiTheme="minorHAnsi" w:eastAsia="CamberW04-Regular" w:hAnsiTheme="minorHAnsi" w:cstheme="minorHAnsi"/>
                <w:color w:val="000000" w:themeColor="text1"/>
                <w:spacing w:val="-2"/>
              </w:rPr>
              <w:t>Bölüm mezunlarını izlemeye yönelik Dr. Öğr. Üyesi Gülser Yavuz, mezun izleme danıimanı olarak görevlendirilmiştir</w:t>
            </w:r>
          </w:p>
        </w:tc>
      </w:tr>
      <w:tr w:rsidR="005B23CE" w:rsidRPr="00766111" w14:paraId="6FF2C3EC" w14:textId="77777777" w:rsidTr="00FC6A8A">
        <w:trPr>
          <w:trHeight w:val="196"/>
          <w:jc w:val="center"/>
        </w:trPr>
        <w:tc>
          <w:tcPr>
            <w:tcW w:w="10314" w:type="dxa"/>
            <w:gridSpan w:val="5"/>
            <w:tcBorders>
              <w:left w:val="single" w:sz="4" w:space="0" w:color="auto"/>
            </w:tcBorders>
            <w:shd w:val="clear" w:color="auto" w:fill="auto"/>
            <w:vAlign w:val="center"/>
          </w:tcPr>
          <w:p w14:paraId="63AC9C3D"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70B157AF" w14:textId="77777777" w:rsidTr="00FC6A8A">
        <w:trPr>
          <w:trHeight w:val="196"/>
          <w:jc w:val="center"/>
        </w:trPr>
        <w:tc>
          <w:tcPr>
            <w:tcW w:w="2373" w:type="dxa"/>
            <w:tcBorders>
              <w:left w:val="single" w:sz="4" w:space="0" w:color="auto"/>
            </w:tcBorders>
            <w:shd w:val="clear" w:color="auto" w:fill="auto"/>
            <w:vAlign w:val="bottom"/>
          </w:tcPr>
          <w:p w14:paraId="4F5326E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409250B"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2DDEF3C2"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5D3A2E5E"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1C11C4A3" w14:textId="77777777" w:rsidR="005B23CE" w:rsidRPr="00766111" w:rsidRDefault="005B23CE" w:rsidP="00FC6A8A">
            <w:pPr>
              <w:spacing w:line="276" w:lineRule="auto"/>
              <w:jc w:val="center"/>
              <w:rPr>
                <w:b/>
              </w:rPr>
            </w:pPr>
            <w:r w:rsidRPr="00766111">
              <w:rPr>
                <w:b/>
              </w:rPr>
              <w:t>5</w:t>
            </w:r>
          </w:p>
        </w:tc>
      </w:tr>
      <w:tr w:rsidR="005B23CE" w:rsidRPr="00766111" w14:paraId="1668D273" w14:textId="77777777" w:rsidTr="00FC6A8A">
        <w:trPr>
          <w:trHeight w:val="196"/>
          <w:jc w:val="center"/>
        </w:trPr>
        <w:sdt>
          <w:sdtPr>
            <w:rPr>
              <w:b/>
            </w:rPr>
            <w:id w:val="-106763944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E7DD6C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065761405"/>
            <w14:checkbox>
              <w14:checked w14:val="0"/>
              <w14:checkedState w14:val="2612" w14:font="MS Gothic"/>
              <w14:uncheckedState w14:val="2610" w14:font="MS Gothic"/>
            </w14:checkbox>
          </w:sdtPr>
          <w:sdtContent>
            <w:tc>
              <w:tcPr>
                <w:tcW w:w="1957" w:type="dxa"/>
                <w:shd w:val="clear" w:color="auto" w:fill="auto"/>
                <w:vAlign w:val="bottom"/>
              </w:tcPr>
              <w:p w14:paraId="1CA644A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001078223"/>
            <w14:checkbox>
              <w14:checked w14:val="1"/>
              <w14:checkedState w14:val="2612" w14:font="MS Gothic"/>
              <w14:uncheckedState w14:val="2610" w14:font="MS Gothic"/>
            </w14:checkbox>
          </w:sdtPr>
          <w:sdtContent>
            <w:tc>
              <w:tcPr>
                <w:tcW w:w="2017" w:type="dxa"/>
                <w:shd w:val="clear" w:color="auto" w:fill="auto"/>
                <w:vAlign w:val="bottom"/>
              </w:tcPr>
              <w:p w14:paraId="31A372E9" w14:textId="51131C0B" w:rsidR="005B23CE" w:rsidRPr="00766111" w:rsidRDefault="008B0767" w:rsidP="00FC6A8A">
                <w:pPr>
                  <w:spacing w:line="276" w:lineRule="auto"/>
                  <w:jc w:val="center"/>
                  <w:rPr>
                    <w:b/>
                  </w:rPr>
                </w:pPr>
                <w:r>
                  <w:rPr>
                    <w:rFonts w:ascii="MS Gothic" w:eastAsia="MS Gothic" w:hAnsi="MS Gothic" w:hint="eastAsia"/>
                    <w:b/>
                  </w:rPr>
                  <w:t>☒</w:t>
                </w:r>
              </w:p>
            </w:tc>
          </w:sdtContent>
        </w:sdt>
        <w:sdt>
          <w:sdtPr>
            <w:rPr>
              <w:b/>
            </w:rPr>
            <w:id w:val="-332379329"/>
            <w14:checkbox>
              <w14:checked w14:val="0"/>
              <w14:checkedState w14:val="2612" w14:font="MS Gothic"/>
              <w14:uncheckedState w14:val="2610" w14:font="MS Gothic"/>
            </w14:checkbox>
          </w:sdtPr>
          <w:sdtContent>
            <w:tc>
              <w:tcPr>
                <w:tcW w:w="2000" w:type="dxa"/>
                <w:shd w:val="clear" w:color="auto" w:fill="auto"/>
                <w:vAlign w:val="bottom"/>
              </w:tcPr>
              <w:p w14:paraId="667C24BE"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3200200"/>
            <w14:checkbox>
              <w14:checked w14:val="0"/>
              <w14:checkedState w14:val="2612" w14:font="MS Gothic"/>
              <w14:uncheckedState w14:val="2610" w14:font="MS Gothic"/>
            </w14:checkbox>
          </w:sdtPr>
          <w:sdtContent>
            <w:tc>
              <w:tcPr>
                <w:tcW w:w="1967" w:type="dxa"/>
                <w:shd w:val="clear" w:color="auto" w:fill="auto"/>
                <w:vAlign w:val="bottom"/>
              </w:tcPr>
              <w:p w14:paraId="439A6D8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C512DC" w:rsidRPr="00766111" w14:paraId="774BEEB0" w14:textId="77777777" w:rsidTr="00FC6A8A">
        <w:trPr>
          <w:trHeight w:val="2789"/>
          <w:jc w:val="center"/>
        </w:trPr>
        <w:tc>
          <w:tcPr>
            <w:tcW w:w="2373" w:type="dxa"/>
            <w:tcBorders>
              <w:left w:val="single" w:sz="4" w:space="0" w:color="auto"/>
            </w:tcBorders>
            <w:shd w:val="clear" w:color="auto" w:fill="auto"/>
          </w:tcPr>
          <w:p w14:paraId="4E5E49A9" w14:textId="517B6912" w:rsidR="00C512DC" w:rsidRPr="00766111" w:rsidRDefault="00C512DC" w:rsidP="00FC6A8A">
            <w:pPr>
              <w:spacing w:line="276" w:lineRule="auto"/>
            </w:pPr>
            <w:r w:rsidRPr="002B5C3A">
              <w:t xml:space="preserve">Kurumda mezun izleme sistemi bulunmamaktadır. </w:t>
            </w:r>
          </w:p>
        </w:tc>
        <w:tc>
          <w:tcPr>
            <w:tcW w:w="1957" w:type="dxa"/>
            <w:shd w:val="clear" w:color="auto" w:fill="auto"/>
          </w:tcPr>
          <w:p w14:paraId="123CC7F7" w14:textId="067AA851" w:rsidR="00C512DC" w:rsidRPr="00766111" w:rsidRDefault="00C512DC" w:rsidP="00FC6A8A">
            <w:pPr>
              <w:spacing w:line="276" w:lineRule="auto"/>
            </w:pPr>
            <w:r w:rsidRPr="002B5C3A">
              <w:t>Programların amaç ve hedeflerine ulaşılıp ulaşılmadığının irdelenmesi amacıyla bir mezun izleme sistemine ilişkin planlama bulunmaktadır.</w:t>
            </w:r>
          </w:p>
        </w:tc>
        <w:tc>
          <w:tcPr>
            <w:tcW w:w="2017" w:type="dxa"/>
            <w:shd w:val="clear" w:color="auto" w:fill="auto"/>
          </w:tcPr>
          <w:p w14:paraId="40D013F7" w14:textId="2A97D78F" w:rsidR="00C512DC" w:rsidRPr="00766111" w:rsidRDefault="00C512DC" w:rsidP="00FC6A8A">
            <w:pPr>
              <w:spacing w:line="276" w:lineRule="auto"/>
            </w:pPr>
            <w:r w:rsidRPr="002B5C3A">
              <w:t>Kurumdaki programların genelinde mezun izleme sistemi uygulamaları vardır.</w:t>
            </w:r>
          </w:p>
        </w:tc>
        <w:tc>
          <w:tcPr>
            <w:tcW w:w="2000" w:type="dxa"/>
            <w:shd w:val="clear" w:color="auto" w:fill="auto"/>
          </w:tcPr>
          <w:p w14:paraId="099ABE47" w14:textId="1E356244" w:rsidR="00C512DC" w:rsidRPr="00766111" w:rsidRDefault="00C512DC" w:rsidP="00FC6A8A">
            <w:pPr>
              <w:spacing w:line="276" w:lineRule="auto"/>
            </w:pPr>
            <w:r w:rsidRPr="002B5C3A">
              <w:t>Mezun izleme sistemi uygulamaları izlenmekte ve ihtiyaçlar doğrultusunda programlarda güncellemeler yapılmaktadır.</w:t>
            </w:r>
          </w:p>
        </w:tc>
        <w:tc>
          <w:tcPr>
            <w:tcW w:w="1967" w:type="dxa"/>
            <w:shd w:val="clear" w:color="auto" w:fill="auto"/>
          </w:tcPr>
          <w:p w14:paraId="10827194" w14:textId="010791F7" w:rsidR="00C512DC" w:rsidRPr="00766111" w:rsidRDefault="00C512DC" w:rsidP="00FC6A8A">
            <w:pPr>
              <w:spacing w:line="276" w:lineRule="auto"/>
            </w:pPr>
            <w:r w:rsidRPr="002B5C3A">
              <w:t>İçselleştirilmiş, sistematik, sürdürülebilir ve örnek gösterilebilir uygulamalar bulunmaktadır.</w:t>
            </w:r>
          </w:p>
        </w:tc>
      </w:tr>
      <w:tr w:rsidR="005B23CE" w:rsidRPr="00766111" w14:paraId="70B1CD87" w14:textId="77777777" w:rsidTr="00FC6A8A">
        <w:trPr>
          <w:trHeight w:val="2724"/>
          <w:jc w:val="center"/>
        </w:trPr>
        <w:tc>
          <w:tcPr>
            <w:tcW w:w="10314" w:type="dxa"/>
            <w:gridSpan w:val="5"/>
            <w:tcBorders>
              <w:left w:val="single" w:sz="4" w:space="0" w:color="auto"/>
            </w:tcBorders>
            <w:shd w:val="clear" w:color="auto" w:fill="auto"/>
          </w:tcPr>
          <w:p w14:paraId="3710D16C" w14:textId="24085921" w:rsidR="005B23CE" w:rsidRDefault="005B23CE" w:rsidP="00FC6A8A">
            <w:pPr>
              <w:spacing w:line="276" w:lineRule="auto"/>
              <w:rPr>
                <w:b/>
                <w:i/>
              </w:rPr>
            </w:pPr>
            <w:r w:rsidRPr="00766111">
              <w:rPr>
                <w:b/>
                <w:i/>
              </w:rPr>
              <w:t>Kanıtla</w:t>
            </w:r>
            <w:r>
              <w:rPr>
                <w:b/>
                <w:i/>
              </w:rPr>
              <w:t>r</w:t>
            </w:r>
            <w:r w:rsidR="006B563F">
              <w:rPr>
                <w:b/>
                <w:i/>
              </w:rPr>
              <w:t xml:space="preserve"> </w:t>
            </w:r>
            <w:r w:rsidR="006B563F">
              <w:rPr>
                <w:rFonts w:asciiTheme="minorHAnsi" w:eastAsia="CamberW04-Regular" w:hAnsiTheme="minorHAnsi" w:cstheme="minorHAnsi"/>
                <w:b/>
                <w:color w:val="2F5496" w:themeColor="accent1" w:themeShade="BF"/>
                <w:spacing w:val="-2"/>
              </w:rPr>
              <w:t>(ALT ÖLÇÜT ile ilgili kanıtlarınızı lütfen aşağıda sununuz)</w:t>
            </w:r>
          </w:p>
          <w:p w14:paraId="1B3EDCE6" w14:textId="22CDA213" w:rsidR="005B23CE" w:rsidRPr="005751E0" w:rsidRDefault="0072552E" w:rsidP="005751E0">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0C53BD84" w14:textId="77777777" w:rsidR="00C512DC" w:rsidRPr="00651C53" w:rsidRDefault="00C512DC"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039A160C" w14:textId="77777777"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Mezun izleme sisteminin özellikleri</w:t>
            </w:r>
          </w:p>
          <w:p w14:paraId="494C7A77" w14:textId="77777777"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Mezunların sahip olduğu yeterlilikler ve programın amaç ve hedeflerine ulaşılmasına ilişkin memnuniyet düzeyi</w:t>
            </w:r>
          </w:p>
          <w:p w14:paraId="1602F23D" w14:textId="77777777"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Mezun izleme sistemi kapsamında programlarda gerçekleştirilen güncelleme çalışmaları</w:t>
            </w:r>
          </w:p>
          <w:p w14:paraId="0A13BAD2" w14:textId="77777777"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 xml:space="preserve">Mezun geri bildirimler </w:t>
            </w:r>
          </w:p>
          <w:p w14:paraId="31F2C7A8" w14:textId="3B0D02F4"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r w:rsidR="008B0767">
              <w:rPr>
                <w:rFonts w:asciiTheme="minorHAnsi" w:eastAsia="CamberW04-Regular" w:hAnsiTheme="minorHAnsi" w:cstheme="minorHAnsi"/>
                <w:bCs/>
                <w:color w:val="2F5496" w:themeColor="accent1" w:themeShade="BF"/>
                <w:spacing w:val="-2"/>
              </w:rPr>
              <w:t xml:space="preserve"> </w:t>
            </w:r>
            <w:r w:rsidR="008B0767" w:rsidRPr="0029196A">
              <w:rPr>
                <w:iCs/>
                <w:color w:val="000000" w:themeColor="text1"/>
                <w:sz w:val="20"/>
                <w:szCs w:val="20"/>
              </w:rPr>
              <w:t>(</w:t>
            </w:r>
            <w:r w:rsidR="008B0767" w:rsidRPr="0029196A">
              <w:rPr>
                <w:rFonts w:cs="Calibri Light"/>
                <w:b/>
                <w:color w:val="000000" w:themeColor="text1"/>
                <w:sz w:val="20"/>
                <w:szCs w:val="20"/>
              </w:rPr>
              <w:t>KANIT LYK/</w:t>
            </w:r>
            <w:r w:rsidR="008B0767" w:rsidRPr="005F40B6">
              <w:rPr>
                <w:rFonts w:cs="Calibri Light"/>
                <w:b/>
                <w:color w:val="000000" w:themeColor="text1"/>
                <w:sz w:val="20"/>
                <w:szCs w:val="20"/>
              </w:rPr>
              <w:t>A.</w:t>
            </w:r>
            <w:r w:rsidR="005751E0">
              <w:rPr>
                <w:rFonts w:cs="Calibri Light"/>
                <w:b/>
                <w:color w:val="000000" w:themeColor="text1"/>
                <w:sz w:val="20"/>
                <w:szCs w:val="20"/>
              </w:rPr>
              <w:t>3</w:t>
            </w:r>
            <w:r w:rsidR="008B0767" w:rsidRPr="005F40B6">
              <w:rPr>
                <w:rFonts w:cs="Calibri Light"/>
                <w:b/>
                <w:color w:val="000000" w:themeColor="text1"/>
                <w:sz w:val="20"/>
                <w:szCs w:val="20"/>
              </w:rPr>
              <w:t>.</w:t>
            </w:r>
            <w:r w:rsidR="008B0767">
              <w:rPr>
                <w:rFonts w:cs="Calibri Light"/>
                <w:b/>
                <w:color w:val="000000" w:themeColor="text1"/>
                <w:sz w:val="20"/>
                <w:szCs w:val="20"/>
              </w:rPr>
              <w:t>3</w:t>
            </w:r>
            <w:r w:rsidR="008B0767" w:rsidRPr="005F40B6">
              <w:rPr>
                <w:rFonts w:cs="Calibri Light"/>
                <w:b/>
                <w:color w:val="000000" w:themeColor="text1"/>
                <w:sz w:val="20"/>
                <w:szCs w:val="20"/>
              </w:rPr>
              <w:t>.EK</w:t>
            </w:r>
            <w:r w:rsidR="008B0767">
              <w:rPr>
                <w:rFonts w:cs="Calibri Light"/>
                <w:b/>
                <w:color w:val="000000" w:themeColor="text1"/>
                <w:sz w:val="20"/>
                <w:szCs w:val="20"/>
              </w:rPr>
              <w:t>1</w:t>
            </w:r>
            <w:r w:rsidR="008B0767" w:rsidRPr="005F40B6">
              <w:rPr>
                <w:rFonts w:cs="Calibri Light"/>
                <w:b/>
                <w:color w:val="000000" w:themeColor="text1"/>
                <w:sz w:val="20"/>
                <w:szCs w:val="20"/>
              </w:rPr>
              <w:t>.</w:t>
            </w:r>
            <w:r w:rsidR="008B0767">
              <w:rPr>
                <w:rFonts w:cs="Calibri Light"/>
                <w:b/>
                <w:color w:val="000000" w:themeColor="text1"/>
                <w:sz w:val="20"/>
                <w:szCs w:val="20"/>
              </w:rPr>
              <w:t>DR. ÖĞR. ÜYESİ GÜLSER YAVUZ’UN MEZUN DANIŞMAN ATANMASINA İLİŞKİN BELGE)</w:t>
            </w:r>
            <w:r w:rsidR="008B0767" w:rsidRPr="00102F45">
              <w:rPr>
                <w:b/>
                <w:iCs/>
                <w:color w:val="000000" w:themeColor="text1"/>
                <w:sz w:val="20"/>
                <w:szCs w:val="20"/>
              </w:rPr>
              <w:t xml:space="preserve"> (</w:t>
            </w:r>
            <w:r w:rsidR="008B0767" w:rsidRPr="00102F45">
              <w:rPr>
                <w:rFonts w:cs="Calibri Light"/>
                <w:b/>
                <w:color w:val="000000" w:themeColor="text1"/>
                <w:sz w:val="20"/>
                <w:szCs w:val="20"/>
              </w:rPr>
              <w:t>KANIT LYK/A.</w:t>
            </w:r>
            <w:r w:rsidR="005751E0">
              <w:rPr>
                <w:rFonts w:cs="Calibri Light"/>
                <w:b/>
                <w:color w:val="000000" w:themeColor="text1"/>
                <w:sz w:val="20"/>
                <w:szCs w:val="20"/>
              </w:rPr>
              <w:t>3</w:t>
            </w:r>
            <w:r w:rsidR="008B0767" w:rsidRPr="00102F45">
              <w:rPr>
                <w:rFonts w:cs="Calibri Light"/>
                <w:b/>
                <w:color w:val="000000" w:themeColor="text1"/>
                <w:sz w:val="20"/>
                <w:szCs w:val="20"/>
              </w:rPr>
              <w:t>.3.EK2.MEZUN İZLEME SİSTEMİ GÖRSELİ)</w:t>
            </w:r>
          </w:p>
          <w:p w14:paraId="55AD3407" w14:textId="77777777" w:rsidR="005B23CE" w:rsidRPr="00260482" w:rsidRDefault="005B23CE" w:rsidP="00FC6A8A">
            <w:pPr>
              <w:widowControl/>
              <w:spacing w:line="276" w:lineRule="auto"/>
              <w:ind w:left="838"/>
              <w:jc w:val="both"/>
              <w:rPr>
                <w:i/>
                <w:color w:val="000000"/>
                <w:sz w:val="24"/>
                <w:szCs w:val="24"/>
              </w:rPr>
            </w:pPr>
          </w:p>
        </w:tc>
      </w:tr>
    </w:tbl>
    <w:p w14:paraId="2B10DEEE" w14:textId="6313F03C"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02E3BCFC" w14:textId="77777777" w:rsidTr="00FC6A8A">
        <w:trPr>
          <w:trHeight w:val="170"/>
          <w:jc w:val="center"/>
        </w:trPr>
        <w:tc>
          <w:tcPr>
            <w:tcW w:w="10314" w:type="dxa"/>
            <w:gridSpan w:val="5"/>
            <w:tcBorders>
              <w:left w:val="single" w:sz="4" w:space="0" w:color="auto"/>
            </w:tcBorders>
            <w:shd w:val="clear" w:color="auto" w:fill="auto"/>
          </w:tcPr>
          <w:p w14:paraId="735E4757" w14:textId="6C454D17" w:rsidR="005B23CE" w:rsidRPr="00766111" w:rsidRDefault="00C512DC" w:rsidP="003E19AE">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24CFCD0C" w14:textId="77777777" w:rsidTr="00FC6A8A">
        <w:trPr>
          <w:trHeight w:val="196"/>
          <w:jc w:val="center"/>
        </w:trPr>
        <w:tc>
          <w:tcPr>
            <w:tcW w:w="10314" w:type="dxa"/>
            <w:gridSpan w:val="5"/>
            <w:tcBorders>
              <w:left w:val="single" w:sz="4" w:space="0" w:color="auto"/>
            </w:tcBorders>
            <w:shd w:val="clear" w:color="auto" w:fill="auto"/>
            <w:vAlign w:val="center"/>
          </w:tcPr>
          <w:p w14:paraId="75D5C412" w14:textId="65DFBEE8" w:rsidR="005B23CE" w:rsidRPr="00766111" w:rsidRDefault="00C512DC" w:rsidP="003E19AE">
            <w:pPr>
              <w:spacing w:line="276" w:lineRule="auto"/>
              <w:rPr>
                <w:b/>
                <w:color w:val="000000"/>
                <w:sz w:val="24"/>
                <w:szCs w:val="24"/>
              </w:rPr>
            </w:pPr>
            <w:r>
              <w:rPr>
                <w:b/>
              </w:rPr>
              <w:t>A.4</w:t>
            </w:r>
            <w:r w:rsidRPr="002B5C3A">
              <w:rPr>
                <w:b/>
              </w:rPr>
              <w:t>. Uluslararasılaşma</w:t>
            </w:r>
            <w:r w:rsidR="00BA73DF">
              <w:rPr>
                <w:b/>
              </w:rPr>
              <w:t xml:space="preserve"> </w:t>
            </w:r>
          </w:p>
        </w:tc>
      </w:tr>
      <w:tr w:rsidR="005B23CE" w:rsidRPr="00766111" w14:paraId="2A8BFB15" w14:textId="77777777" w:rsidTr="00FC6A8A">
        <w:trPr>
          <w:trHeight w:val="196"/>
          <w:jc w:val="center"/>
        </w:trPr>
        <w:tc>
          <w:tcPr>
            <w:tcW w:w="10314" w:type="dxa"/>
            <w:gridSpan w:val="5"/>
            <w:tcBorders>
              <w:left w:val="single" w:sz="4" w:space="0" w:color="auto"/>
            </w:tcBorders>
            <w:shd w:val="clear" w:color="auto" w:fill="auto"/>
            <w:vAlign w:val="center"/>
          </w:tcPr>
          <w:p w14:paraId="2DBF585B" w14:textId="177B01A7" w:rsidR="003E19AE" w:rsidRDefault="00C512DC" w:rsidP="003E19AE">
            <w:pPr>
              <w:spacing w:line="276" w:lineRule="auto"/>
              <w:rPr>
                <w:rFonts w:asciiTheme="minorHAnsi" w:hAnsiTheme="minorHAnsi" w:cstheme="minorHAnsi"/>
                <w:b/>
                <w:bCs/>
                <w:color w:val="2F5496" w:themeColor="accent1" w:themeShade="BF"/>
                <w:spacing w:val="-2"/>
              </w:rPr>
            </w:pPr>
            <w:r w:rsidRPr="002B5C3A">
              <w:rPr>
                <w:b/>
                <w:u w:val="single"/>
              </w:rPr>
              <w:t>A.</w:t>
            </w:r>
            <w:r>
              <w:rPr>
                <w:b/>
                <w:u w:val="single"/>
              </w:rPr>
              <w:t>4.1</w:t>
            </w:r>
            <w:r w:rsidRPr="002B5C3A">
              <w:rPr>
                <w:b/>
                <w:u w:val="single"/>
              </w:rPr>
              <w:t>. Uluslararasılaşma performansı</w:t>
            </w:r>
            <w:r w:rsidR="00ED7353">
              <w:rPr>
                <w:b/>
                <w:u w:val="single"/>
              </w:rPr>
              <w:t xml:space="preserve"> </w:t>
            </w:r>
          </w:p>
          <w:p w14:paraId="64FB2681" w14:textId="424CD9EE" w:rsidR="003E19AE" w:rsidRDefault="003E19AE" w:rsidP="003E19AE">
            <w:pPr>
              <w:spacing w:line="276" w:lineRule="auto"/>
              <w:rPr>
                <w:rFonts w:asciiTheme="minorHAnsi" w:hAnsiTheme="minorHAnsi" w:cstheme="minorHAnsi"/>
                <w:b/>
                <w:bCs/>
                <w:color w:val="2F5496" w:themeColor="accent1" w:themeShade="BF"/>
                <w:spacing w:val="-2"/>
              </w:rPr>
            </w:pPr>
          </w:p>
          <w:p w14:paraId="2AEB93A5" w14:textId="6AA83922" w:rsidR="005B23CE" w:rsidRPr="003E19AE" w:rsidRDefault="003E19AE" w:rsidP="00CD28E9">
            <w:pPr>
              <w:spacing w:line="276" w:lineRule="auto"/>
              <w:jc w:val="both"/>
              <w:rPr>
                <w:color w:val="000000" w:themeColor="text1"/>
                <w:sz w:val="24"/>
                <w:szCs w:val="24"/>
              </w:rPr>
            </w:pPr>
            <w:r w:rsidRPr="0074715C">
              <w:rPr>
                <w:rFonts w:asciiTheme="minorHAnsi" w:eastAsia="CamberW04-Regular" w:hAnsiTheme="minorHAnsi" w:cstheme="minorHAnsi"/>
                <w:color w:val="000000" w:themeColor="text1"/>
                <w:spacing w:val="-2"/>
              </w:rPr>
              <w:t xml:space="preserve">Bölümümüzde 11 uluslararası öğrenci bulunmaktadır. Bununla birlikte bölümümüzde ERASMUS ile yurtdışına giden öğrenci ve öğretim elemanı  bulunmamaktadır. </w:t>
            </w:r>
            <w:r>
              <w:rPr>
                <w:rFonts w:asciiTheme="minorHAnsi" w:eastAsia="CamberW04-Regular" w:hAnsiTheme="minorHAnsi" w:cstheme="minorHAnsi"/>
                <w:color w:val="000000" w:themeColor="text1"/>
                <w:spacing w:val="-2"/>
              </w:rPr>
              <w:t xml:space="preserve">Dikkat çeken nokta, iki yıldır bölümümüz öğrencilerinden ERASMUS ile yurt dışına staj ve eğitim için giden öğrencisinin olmamasıdır. Öğretim elemanlarına ilişkin yayınlar incelendiğinde ise, 2 adet SCI- Expanded ve 1 adet SCOPUS yayının olduğu dikkat çekmektedir. Öğretim elemanlarının yayınları bölümün uluslararası alanda tanınmasında önemli bir katkı sunmaktadır. </w:t>
            </w:r>
          </w:p>
        </w:tc>
      </w:tr>
      <w:tr w:rsidR="005B23CE" w:rsidRPr="00766111" w14:paraId="5233C378" w14:textId="77777777" w:rsidTr="00FC6A8A">
        <w:trPr>
          <w:trHeight w:val="196"/>
          <w:jc w:val="center"/>
        </w:trPr>
        <w:tc>
          <w:tcPr>
            <w:tcW w:w="10314" w:type="dxa"/>
            <w:gridSpan w:val="5"/>
            <w:tcBorders>
              <w:left w:val="single" w:sz="4" w:space="0" w:color="auto"/>
            </w:tcBorders>
            <w:shd w:val="clear" w:color="auto" w:fill="auto"/>
            <w:vAlign w:val="center"/>
          </w:tcPr>
          <w:p w14:paraId="572C1BCF"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14A7D366" w14:textId="77777777" w:rsidTr="00FC6A8A">
        <w:trPr>
          <w:trHeight w:val="196"/>
          <w:jc w:val="center"/>
        </w:trPr>
        <w:tc>
          <w:tcPr>
            <w:tcW w:w="2373" w:type="dxa"/>
            <w:tcBorders>
              <w:left w:val="single" w:sz="4" w:space="0" w:color="auto"/>
            </w:tcBorders>
            <w:shd w:val="clear" w:color="auto" w:fill="auto"/>
            <w:vAlign w:val="bottom"/>
          </w:tcPr>
          <w:p w14:paraId="26DEA252"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605E174"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6AA70BC9"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57C0666"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220E2B82" w14:textId="77777777" w:rsidR="005B23CE" w:rsidRPr="00766111" w:rsidRDefault="005B23CE" w:rsidP="00FC6A8A">
            <w:pPr>
              <w:spacing w:line="276" w:lineRule="auto"/>
              <w:jc w:val="center"/>
              <w:rPr>
                <w:b/>
              </w:rPr>
            </w:pPr>
            <w:r w:rsidRPr="00766111">
              <w:rPr>
                <w:b/>
              </w:rPr>
              <w:t>5</w:t>
            </w:r>
          </w:p>
        </w:tc>
      </w:tr>
      <w:tr w:rsidR="005B23CE" w:rsidRPr="00766111" w14:paraId="60056A90" w14:textId="77777777" w:rsidTr="00FC6A8A">
        <w:trPr>
          <w:trHeight w:val="196"/>
          <w:jc w:val="center"/>
        </w:trPr>
        <w:sdt>
          <w:sdtPr>
            <w:rPr>
              <w:b/>
            </w:rPr>
            <w:id w:val="-58707005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565BA3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04154864"/>
            <w14:checkbox>
              <w14:checked w14:val="1"/>
              <w14:checkedState w14:val="2612" w14:font="MS Gothic"/>
              <w14:uncheckedState w14:val="2610" w14:font="MS Gothic"/>
            </w14:checkbox>
          </w:sdtPr>
          <w:sdtContent>
            <w:tc>
              <w:tcPr>
                <w:tcW w:w="1957" w:type="dxa"/>
                <w:shd w:val="clear" w:color="auto" w:fill="auto"/>
                <w:vAlign w:val="bottom"/>
              </w:tcPr>
              <w:p w14:paraId="2AA662E5" w14:textId="12C3A777" w:rsidR="005B23CE" w:rsidRPr="00766111" w:rsidRDefault="003E19AE" w:rsidP="00FC6A8A">
                <w:pPr>
                  <w:spacing w:line="276" w:lineRule="auto"/>
                  <w:jc w:val="center"/>
                  <w:rPr>
                    <w:b/>
                  </w:rPr>
                </w:pPr>
                <w:r>
                  <w:rPr>
                    <w:rFonts w:ascii="MS Gothic" w:eastAsia="MS Gothic" w:hAnsi="MS Gothic" w:hint="eastAsia"/>
                    <w:b/>
                  </w:rPr>
                  <w:t>☒</w:t>
                </w:r>
              </w:p>
            </w:tc>
          </w:sdtContent>
        </w:sdt>
        <w:sdt>
          <w:sdtPr>
            <w:rPr>
              <w:b/>
            </w:rPr>
            <w:id w:val="1956358451"/>
            <w14:checkbox>
              <w14:checked w14:val="0"/>
              <w14:checkedState w14:val="2612" w14:font="MS Gothic"/>
              <w14:uncheckedState w14:val="2610" w14:font="MS Gothic"/>
            </w14:checkbox>
          </w:sdtPr>
          <w:sdtContent>
            <w:tc>
              <w:tcPr>
                <w:tcW w:w="2017" w:type="dxa"/>
                <w:shd w:val="clear" w:color="auto" w:fill="auto"/>
                <w:vAlign w:val="bottom"/>
              </w:tcPr>
              <w:p w14:paraId="4C2CAF8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038463273"/>
            <w14:checkbox>
              <w14:checked w14:val="0"/>
              <w14:checkedState w14:val="2612" w14:font="MS Gothic"/>
              <w14:uncheckedState w14:val="2610" w14:font="MS Gothic"/>
            </w14:checkbox>
          </w:sdtPr>
          <w:sdtContent>
            <w:tc>
              <w:tcPr>
                <w:tcW w:w="2000" w:type="dxa"/>
                <w:shd w:val="clear" w:color="auto" w:fill="auto"/>
                <w:vAlign w:val="bottom"/>
              </w:tcPr>
              <w:p w14:paraId="69569AB1"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33460530"/>
            <w14:checkbox>
              <w14:checked w14:val="0"/>
              <w14:checkedState w14:val="2612" w14:font="MS Gothic"/>
              <w14:uncheckedState w14:val="2610" w14:font="MS Gothic"/>
            </w14:checkbox>
          </w:sdtPr>
          <w:sdtContent>
            <w:tc>
              <w:tcPr>
                <w:tcW w:w="1967" w:type="dxa"/>
                <w:shd w:val="clear" w:color="auto" w:fill="auto"/>
                <w:vAlign w:val="bottom"/>
              </w:tcPr>
              <w:p w14:paraId="3A79718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C512DC" w:rsidRPr="00766111" w14:paraId="46E50D24" w14:textId="77777777" w:rsidTr="00FC6A8A">
        <w:trPr>
          <w:trHeight w:val="2200"/>
          <w:jc w:val="center"/>
        </w:trPr>
        <w:tc>
          <w:tcPr>
            <w:tcW w:w="2373" w:type="dxa"/>
            <w:tcBorders>
              <w:left w:val="single" w:sz="4" w:space="0" w:color="auto"/>
            </w:tcBorders>
            <w:shd w:val="clear" w:color="auto" w:fill="auto"/>
          </w:tcPr>
          <w:p w14:paraId="4AD5EF54" w14:textId="74D3E219" w:rsidR="00C512DC" w:rsidRPr="00766111" w:rsidRDefault="00C512DC" w:rsidP="00FC6A8A">
            <w:pPr>
              <w:spacing w:line="276" w:lineRule="auto"/>
            </w:pPr>
            <w:r w:rsidRPr="002B5C3A">
              <w:t>Kurumda uluslararasılaşma faaliyeti bulunmamaktadır.</w:t>
            </w:r>
          </w:p>
        </w:tc>
        <w:tc>
          <w:tcPr>
            <w:tcW w:w="1957" w:type="dxa"/>
            <w:shd w:val="clear" w:color="auto" w:fill="auto"/>
          </w:tcPr>
          <w:p w14:paraId="0C4B3B44" w14:textId="7F95E126" w:rsidR="00C512DC" w:rsidRPr="00766111" w:rsidRDefault="00C512DC" w:rsidP="00FC6A8A">
            <w:pPr>
              <w:spacing w:line="276" w:lineRule="auto"/>
            </w:pPr>
            <w:r w:rsidRPr="002B5C3A">
              <w:t>Kurumda uluslararasılaşma politikasıyla uyumlu faaliyetlere yönelik planlamalar bulunmaktadır.</w:t>
            </w:r>
          </w:p>
        </w:tc>
        <w:tc>
          <w:tcPr>
            <w:tcW w:w="2017" w:type="dxa"/>
            <w:shd w:val="clear" w:color="auto" w:fill="auto"/>
          </w:tcPr>
          <w:p w14:paraId="3D2D59B3" w14:textId="33EB699D" w:rsidR="00C512DC" w:rsidRPr="00766111" w:rsidRDefault="00C512DC" w:rsidP="00FC6A8A">
            <w:pPr>
              <w:spacing w:line="276" w:lineRule="auto"/>
            </w:pPr>
            <w:r w:rsidRPr="002B5C3A">
              <w:t>Kurumun geneline yayılmış uluslararasılaşma faaliyetleri bulunmaktadır.</w:t>
            </w:r>
          </w:p>
        </w:tc>
        <w:tc>
          <w:tcPr>
            <w:tcW w:w="2000" w:type="dxa"/>
            <w:shd w:val="clear" w:color="auto" w:fill="auto"/>
          </w:tcPr>
          <w:p w14:paraId="0FD6F222" w14:textId="693F7AC8" w:rsidR="00C512DC" w:rsidRPr="00766111" w:rsidRDefault="00C512DC" w:rsidP="00FC6A8A">
            <w:pPr>
              <w:spacing w:line="276" w:lineRule="auto"/>
            </w:pPr>
            <w:r w:rsidRPr="002B5C3A">
              <w:t>Kurumda uluslararasılaşma faaliyetleri izlenmekte ve iyileştirilmektedir.</w:t>
            </w:r>
          </w:p>
        </w:tc>
        <w:tc>
          <w:tcPr>
            <w:tcW w:w="1967" w:type="dxa"/>
            <w:shd w:val="clear" w:color="auto" w:fill="auto"/>
          </w:tcPr>
          <w:p w14:paraId="4413CE7B" w14:textId="43564730" w:rsidR="00C512DC" w:rsidRPr="00766111" w:rsidRDefault="00C512DC" w:rsidP="00FC6A8A">
            <w:pPr>
              <w:spacing w:line="276" w:lineRule="auto"/>
            </w:pPr>
            <w:r w:rsidRPr="002B5C3A">
              <w:t>İçselleştirilmiş, sistematik, sürdürülebilir ve örnek gösterilebilir uygulamalar bulunmaktadır.</w:t>
            </w:r>
          </w:p>
        </w:tc>
      </w:tr>
      <w:tr w:rsidR="005B23CE" w:rsidRPr="00766111" w14:paraId="52A6F67D" w14:textId="77777777" w:rsidTr="00FC6A8A">
        <w:trPr>
          <w:trHeight w:val="2724"/>
          <w:jc w:val="center"/>
        </w:trPr>
        <w:tc>
          <w:tcPr>
            <w:tcW w:w="10314" w:type="dxa"/>
            <w:gridSpan w:val="5"/>
            <w:tcBorders>
              <w:left w:val="single" w:sz="4" w:space="0" w:color="auto"/>
            </w:tcBorders>
            <w:shd w:val="clear" w:color="auto" w:fill="auto"/>
          </w:tcPr>
          <w:p w14:paraId="5C35EA5B" w14:textId="43DE977F" w:rsidR="005B23CE" w:rsidRDefault="005B23CE" w:rsidP="00FC6A8A">
            <w:pPr>
              <w:spacing w:line="276" w:lineRule="auto"/>
              <w:rPr>
                <w:b/>
                <w:i/>
              </w:rPr>
            </w:pPr>
            <w:r w:rsidRPr="00766111">
              <w:rPr>
                <w:b/>
                <w:i/>
              </w:rPr>
              <w:t>Kanıtla</w:t>
            </w:r>
            <w:r>
              <w:rPr>
                <w:b/>
                <w:i/>
              </w:rPr>
              <w:t>r</w:t>
            </w:r>
            <w:r w:rsidR="006B563F">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1B6C7B74" w14:textId="465154D8" w:rsidR="005B23CE" w:rsidRPr="003E19AE" w:rsidRDefault="0072552E" w:rsidP="003E19AE">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38529654" w14:textId="77777777" w:rsidR="00C512DC" w:rsidRPr="00651C53" w:rsidRDefault="00C512DC"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535DF2D9" w14:textId="19B57A2F" w:rsidR="00C512DC" w:rsidRPr="007A4D28"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A4D28">
              <w:rPr>
                <w:rFonts w:asciiTheme="minorHAnsi" w:eastAsia="CamberW04-Regular" w:hAnsiTheme="minorHAnsi" w:cstheme="minorHAnsi"/>
                <w:bCs/>
                <w:color w:val="2F5496" w:themeColor="accent1" w:themeShade="BF"/>
                <w:spacing w:val="-2"/>
              </w:rPr>
              <w:t>Stratejik plan ve uluslararasılaşma politikasına ilişkin performans göstergeleri</w:t>
            </w:r>
            <w:r w:rsidR="003E19AE">
              <w:rPr>
                <w:rFonts w:asciiTheme="minorHAnsi" w:eastAsia="CamberW04-Regular" w:hAnsiTheme="minorHAnsi" w:cstheme="minorHAnsi"/>
                <w:bCs/>
                <w:color w:val="2F5496" w:themeColor="accent1" w:themeShade="BF"/>
                <w:spacing w:val="-2"/>
              </w:rPr>
              <w:t xml:space="preserve"> </w:t>
            </w:r>
            <w:r w:rsidR="003E19AE" w:rsidRPr="00CD28E9">
              <w:rPr>
                <w:iCs/>
                <w:color w:val="000000" w:themeColor="text1"/>
                <w:sz w:val="20"/>
                <w:szCs w:val="20"/>
              </w:rPr>
              <w:t>(</w:t>
            </w:r>
            <w:r w:rsidR="003E19AE" w:rsidRPr="00CD28E9">
              <w:rPr>
                <w:rFonts w:cs="Calibri Light"/>
                <w:b/>
                <w:color w:val="000000" w:themeColor="text1"/>
                <w:sz w:val="20"/>
                <w:szCs w:val="20"/>
              </w:rPr>
              <w:t>KANIT LYK/A.</w:t>
            </w:r>
            <w:r w:rsidR="003E19AE" w:rsidRPr="00CD28E9">
              <w:rPr>
                <w:rFonts w:cs="Calibri Light"/>
                <w:b/>
                <w:color w:val="000000" w:themeColor="text1"/>
                <w:sz w:val="20"/>
                <w:szCs w:val="20"/>
              </w:rPr>
              <w:t>4</w:t>
            </w:r>
            <w:r w:rsidR="003E19AE" w:rsidRPr="00CD28E9">
              <w:rPr>
                <w:rFonts w:cs="Calibri Light"/>
                <w:b/>
                <w:color w:val="000000" w:themeColor="text1"/>
                <w:sz w:val="20"/>
                <w:szCs w:val="20"/>
              </w:rPr>
              <w:t>.</w:t>
            </w:r>
            <w:r w:rsidR="003E19AE" w:rsidRPr="00CD28E9">
              <w:rPr>
                <w:rFonts w:cs="Calibri Light"/>
                <w:b/>
                <w:color w:val="000000" w:themeColor="text1"/>
                <w:sz w:val="20"/>
                <w:szCs w:val="20"/>
              </w:rPr>
              <w:t>1</w:t>
            </w:r>
            <w:r w:rsidR="003E19AE" w:rsidRPr="00CD28E9">
              <w:rPr>
                <w:rFonts w:cs="Calibri Light"/>
                <w:b/>
                <w:color w:val="000000" w:themeColor="text1"/>
                <w:sz w:val="20"/>
                <w:szCs w:val="20"/>
              </w:rPr>
              <w:t>.EK1.</w:t>
            </w:r>
            <w:r w:rsidR="003E19AE" w:rsidRPr="00CD28E9">
              <w:rPr>
                <w:rFonts w:cs="Calibri Light"/>
                <w:b/>
                <w:color w:val="000000" w:themeColor="text1"/>
                <w:sz w:val="20"/>
                <w:szCs w:val="20"/>
              </w:rPr>
              <w:t>202</w:t>
            </w:r>
            <w:r w:rsidR="00CD28E9" w:rsidRPr="00CD28E9">
              <w:rPr>
                <w:rFonts w:cs="Calibri Light"/>
                <w:b/>
                <w:color w:val="000000" w:themeColor="text1"/>
                <w:sz w:val="20"/>
                <w:szCs w:val="20"/>
              </w:rPr>
              <w:t>4</w:t>
            </w:r>
            <w:r w:rsidR="003E19AE" w:rsidRPr="00CD28E9">
              <w:rPr>
                <w:rFonts w:cs="Calibri Light"/>
                <w:b/>
                <w:color w:val="000000" w:themeColor="text1"/>
                <w:sz w:val="20"/>
                <w:szCs w:val="20"/>
              </w:rPr>
              <w:t xml:space="preserve"> YILI </w:t>
            </w:r>
            <w:r w:rsidR="00CD28E9" w:rsidRPr="00CD28E9">
              <w:rPr>
                <w:rFonts w:cs="Calibri Light"/>
                <w:b/>
                <w:color w:val="000000" w:themeColor="text1"/>
                <w:sz w:val="20"/>
                <w:szCs w:val="20"/>
              </w:rPr>
              <w:t>SCI-EXPANDED VE SCOPUS YAYINLAR</w:t>
            </w:r>
            <w:r w:rsidR="003E19AE" w:rsidRPr="00CD28E9">
              <w:rPr>
                <w:rFonts w:cs="Calibri Light"/>
                <w:b/>
                <w:color w:val="000000" w:themeColor="text1"/>
                <w:sz w:val="20"/>
                <w:szCs w:val="20"/>
              </w:rPr>
              <w:t>)</w:t>
            </w:r>
            <w:r w:rsidR="00F459D7" w:rsidRPr="00CD28E9">
              <w:rPr>
                <w:b/>
                <w:iCs/>
                <w:color w:val="000000" w:themeColor="text1"/>
                <w:sz w:val="20"/>
                <w:szCs w:val="20"/>
              </w:rPr>
              <w:t>,</w:t>
            </w:r>
            <w:r w:rsidR="00F459D7">
              <w:rPr>
                <w:b/>
                <w:iCs/>
                <w:color w:val="000000" w:themeColor="text1"/>
                <w:sz w:val="20"/>
                <w:szCs w:val="20"/>
              </w:rPr>
              <w:t xml:space="preserve"> </w:t>
            </w:r>
          </w:p>
          <w:p w14:paraId="563A62F8" w14:textId="100D34D8" w:rsidR="00C512DC" w:rsidRPr="007A4D28"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A4D28">
              <w:rPr>
                <w:rFonts w:asciiTheme="minorHAnsi" w:eastAsia="CamberW04-Regular" w:hAnsiTheme="minorHAnsi" w:cstheme="minorHAnsi"/>
                <w:bCs/>
                <w:color w:val="2F5496" w:themeColor="accent1" w:themeShade="BF"/>
                <w:spacing w:val="-2"/>
              </w:rPr>
              <w:t>Uluslararasılaşma faaliyetleri (Uluslararası kapsamda düzenlediği toplantılar, katılım sağladığı programlar, protokoller kapsamında faaliyetler vb.)</w:t>
            </w:r>
            <w:r w:rsidR="003E19AE">
              <w:rPr>
                <w:rFonts w:asciiTheme="minorHAnsi" w:eastAsia="CamberW04-Regular" w:hAnsiTheme="minorHAnsi" w:cstheme="minorHAnsi"/>
                <w:bCs/>
                <w:color w:val="2F5496" w:themeColor="accent1" w:themeShade="BF"/>
                <w:spacing w:val="-2"/>
              </w:rPr>
              <w:t xml:space="preserve"> </w:t>
            </w:r>
          </w:p>
          <w:p w14:paraId="18F3B2C4" w14:textId="159DC92D" w:rsidR="00C512DC" w:rsidRPr="007A4D28"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A4D28">
              <w:rPr>
                <w:rFonts w:asciiTheme="minorHAnsi" w:eastAsia="CamberW04-Regular" w:hAnsiTheme="minorHAnsi" w:cstheme="minorHAnsi"/>
                <w:bCs/>
                <w:color w:val="2F5496" w:themeColor="accent1" w:themeShade="BF"/>
                <w:spacing w:val="-2"/>
              </w:rPr>
              <w:t>Uluslararasılaşma hedeflerine ulaşılıp ulaşılmadığını izlemek üzere oluşturulan mekanizmalar</w:t>
            </w:r>
            <w:r w:rsidR="00416E6E">
              <w:rPr>
                <w:rFonts w:asciiTheme="minorHAnsi" w:eastAsia="CamberW04-Regular" w:hAnsiTheme="minorHAnsi" w:cstheme="minorHAnsi"/>
                <w:bCs/>
                <w:color w:val="2F5496" w:themeColor="accent1" w:themeShade="BF"/>
                <w:spacing w:val="-2"/>
              </w:rPr>
              <w:t xml:space="preserve"> </w:t>
            </w:r>
            <w:r w:rsidR="00416E6E">
              <w:rPr>
                <w:rFonts w:asciiTheme="minorHAnsi" w:eastAsia="CamberW04-Regular" w:hAnsiTheme="minorHAnsi" w:cstheme="minorHAnsi"/>
                <w:bCs/>
                <w:color w:val="2F5496" w:themeColor="accent1" w:themeShade="BF"/>
                <w:spacing w:val="-2"/>
              </w:rPr>
              <w:t xml:space="preserve"> </w:t>
            </w:r>
            <w:r w:rsidR="00416E6E" w:rsidRPr="0036499D">
              <w:rPr>
                <w:iCs/>
                <w:color w:val="000000" w:themeColor="text1"/>
                <w:sz w:val="20"/>
                <w:szCs w:val="20"/>
                <w:highlight w:val="red"/>
              </w:rPr>
              <w:t>(</w:t>
            </w:r>
            <w:r w:rsidR="00416E6E" w:rsidRPr="0036499D">
              <w:rPr>
                <w:rFonts w:cs="Calibri Light"/>
                <w:b/>
                <w:color w:val="000000" w:themeColor="text1"/>
                <w:sz w:val="20"/>
                <w:szCs w:val="20"/>
                <w:highlight w:val="red"/>
              </w:rPr>
              <w:t>KANIT LYK/A.4.1.EK</w:t>
            </w:r>
            <w:r w:rsidR="00416E6E" w:rsidRPr="0036499D">
              <w:rPr>
                <w:rFonts w:cs="Calibri Light"/>
                <w:b/>
                <w:color w:val="000000" w:themeColor="text1"/>
                <w:sz w:val="20"/>
                <w:szCs w:val="20"/>
                <w:highlight w:val="red"/>
              </w:rPr>
              <w:t>2</w:t>
            </w:r>
            <w:r w:rsidR="00416E6E" w:rsidRPr="0036499D">
              <w:rPr>
                <w:rFonts w:cs="Calibri Light"/>
                <w:b/>
                <w:color w:val="000000" w:themeColor="text1"/>
                <w:sz w:val="20"/>
                <w:szCs w:val="20"/>
                <w:highlight w:val="red"/>
              </w:rPr>
              <w:t>.</w:t>
            </w:r>
            <w:r w:rsidR="00416E6E" w:rsidRPr="0036499D">
              <w:rPr>
                <w:rFonts w:cs="Calibri Light"/>
                <w:b/>
                <w:color w:val="000000" w:themeColor="text1"/>
                <w:sz w:val="20"/>
                <w:szCs w:val="20"/>
                <w:highlight w:val="red"/>
              </w:rPr>
              <w:t>ARŞ. GÖR. AYKUT GÖKTUĞ SOYLU’NUN BÖLÜM ERASMUS YETKİLİSİ OLDUĞUNA DAİR KANIT</w:t>
            </w:r>
            <w:r w:rsidR="00416E6E" w:rsidRPr="0036499D">
              <w:rPr>
                <w:rFonts w:cs="Calibri Light"/>
                <w:b/>
                <w:color w:val="000000" w:themeColor="text1"/>
                <w:sz w:val="20"/>
                <w:szCs w:val="20"/>
                <w:highlight w:val="red"/>
              </w:rPr>
              <w:t>)</w:t>
            </w:r>
            <w:r w:rsidR="00416E6E" w:rsidRPr="0036499D">
              <w:rPr>
                <w:b/>
                <w:iCs/>
                <w:color w:val="000000" w:themeColor="text1"/>
                <w:sz w:val="20"/>
                <w:szCs w:val="20"/>
                <w:highlight w:val="red"/>
              </w:rPr>
              <w:t>,</w:t>
            </w:r>
          </w:p>
          <w:p w14:paraId="2970DB50" w14:textId="77777777" w:rsidR="0036145F"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A4D28">
              <w:rPr>
                <w:rFonts w:asciiTheme="minorHAnsi" w:eastAsia="CamberW04-Regular" w:hAnsiTheme="minorHAnsi" w:cstheme="minorHAnsi"/>
                <w:bCs/>
                <w:color w:val="2F5496" w:themeColor="accent1" w:themeShade="BF"/>
                <w:spacing w:val="-2"/>
              </w:rPr>
              <w:t>Uluslararasılaşma süreçlerine ilişkin yıllık öz değerlendirme raporları ve iyileştirme çalışmaları</w:t>
            </w:r>
          </w:p>
          <w:p w14:paraId="2BC8D52D" w14:textId="3281679E" w:rsidR="005B23CE" w:rsidRPr="0036145F"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0DE9781A" w14:textId="63A37D20"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0FEFB8C5" w14:textId="77777777" w:rsidTr="00FC6A8A">
        <w:trPr>
          <w:trHeight w:val="170"/>
          <w:jc w:val="center"/>
        </w:trPr>
        <w:tc>
          <w:tcPr>
            <w:tcW w:w="10314" w:type="dxa"/>
            <w:gridSpan w:val="5"/>
            <w:tcBorders>
              <w:left w:val="single" w:sz="4" w:space="0" w:color="auto"/>
            </w:tcBorders>
            <w:shd w:val="clear" w:color="auto" w:fill="auto"/>
          </w:tcPr>
          <w:p w14:paraId="43041D95" w14:textId="38B91221" w:rsidR="005B23CE" w:rsidRPr="00766111" w:rsidRDefault="004068E3" w:rsidP="0009545E">
            <w:pPr>
              <w:pStyle w:val="b1"/>
              <w:framePr w:hSpace="0" w:wrap="auto" w:vAnchor="margin" w:hAnchor="text" w:xAlign="left" w:yAlign="inline"/>
              <w:jc w:val="center"/>
              <w:rPr>
                <w:color w:val="000000"/>
              </w:rPr>
            </w:pPr>
            <w:bookmarkStart w:id="2" w:name="_Toc154652320"/>
            <w:r w:rsidRPr="002B5C3A">
              <w:t>B. EĞİTİM ve ÖĞRETİM</w:t>
            </w:r>
            <w:bookmarkEnd w:id="2"/>
            <w:r w:rsidR="005F62A4">
              <w:t xml:space="preserve"> </w:t>
            </w:r>
          </w:p>
        </w:tc>
      </w:tr>
      <w:tr w:rsidR="005B23CE" w:rsidRPr="00766111" w14:paraId="04C23AF9" w14:textId="77777777" w:rsidTr="00FC6A8A">
        <w:trPr>
          <w:trHeight w:val="196"/>
          <w:jc w:val="center"/>
        </w:trPr>
        <w:tc>
          <w:tcPr>
            <w:tcW w:w="10314" w:type="dxa"/>
            <w:gridSpan w:val="5"/>
            <w:tcBorders>
              <w:left w:val="single" w:sz="4" w:space="0" w:color="auto"/>
            </w:tcBorders>
            <w:shd w:val="clear" w:color="auto" w:fill="auto"/>
            <w:vAlign w:val="center"/>
          </w:tcPr>
          <w:p w14:paraId="7A9016A9" w14:textId="186C9C72" w:rsidR="005B23CE" w:rsidRPr="00766111" w:rsidRDefault="004068E3" w:rsidP="0009545E">
            <w:pPr>
              <w:spacing w:line="276" w:lineRule="auto"/>
              <w:rPr>
                <w:b/>
                <w:color w:val="000000"/>
                <w:sz w:val="24"/>
                <w:szCs w:val="24"/>
              </w:rPr>
            </w:pPr>
            <w:r w:rsidRPr="002B5C3A">
              <w:rPr>
                <w:b/>
              </w:rPr>
              <w:t>B.1.  Program Tasarımı, Değerlendirmesi ve Güncellenmesi</w:t>
            </w:r>
            <w:r w:rsidR="00BA73DF">
              <w:rPr>
                <w:b/>
              </w:rPr>
              <w:t xml:space="preserve"> </w:t>
            </w:r>
          </w:p>
        </w:tc>
      </w:tr>
      <w:tr w:rsidR="005B23CE" w:rsidRPr="00766111" w14:paraId="6B81E472" w14:textId="77777777" w:rsidTr="00FC6A8A">
        <w:trPr>
          <w:trHeight w:val="196"/>
          <w:jc w:val="center"/>
        </w:trPr>
        <w:tc>
          <w:tcPr>
            <w:tcW w:w="10314" w:type="dxa"/>
            <w:gridSpan w:val="5"/>
            <w:tcBorders>
              <w:left w:val="single" w:sz="4" w:space="0" w:color="auto"/>
            </w:tcBorders>
            <w:shd w:val="clear" w:color="auto" w:fill="auto"/>
            <w:vAlign w:val="center"/>
          </w:tcPr>
          <w:p w14:paraId="00C1134D" w14:textId="77777777" w:rsidR="0009545E" w:rsidRDefault="004068E3" w:rsidP="00FC6A8A">
            <w:pPr>
              <w:spacing w:line="276" w:lineRule="auto"/>
              <w:jc w:val="both"/>
              <w:rPr>
                <w:b/>
                <w:bCs/>
                <w:sz w:val="20"/>
                <w:szCs w:val="20"/>
                <w:u w:val="single"/>
              </w:rPr>
            </w:pPr>
            <w:r w:rsidRPr="00ED7353">
              <w:rPr>
                <w:b/>
                <w:bCs/>
                <w:sz w:val="24"/>
                <w:szCs w:val="24"/>
                <w:u w:val="single"/>
              </w:rPr>
              <w:t>B.1.1. Programların tasarımı ve onayı</w:t>
            </w:r>
            <w:r w:rsidR="00ED7353">
              <w:rPr>
                <w:b/>
                <w:bCs/>
                <w:sz w:val="20"/>
                <w:szCs w:val="20"/>
                <w:u w:val="single"/>
              </w:rPr>
              <w:t xml:space="preserve"> </w:t>
            </w:r>
          </w:p>
          <w:p w14:paraId="6629C545" w14:textId="21C7958D" w:rsidR="005B23CE" w:rsidRPr="00455997" w:rsidRDefault="0009545E" w:rsidP="00FC6A8A">
            <w:pPr>
              <w:spacing w:line="276" w:lineRule="auto"/>
              <w:jc w:val="both"/>
              <w:rPr>
                <w:b/>
                <w:color w:val="000000"/>
                <w:sz w:val="24"/>
                <w:szCs w:val="24"/>
              </w:rPr>
            </w:pPr>
            <w:r w:rsidRPr="00DB26A5">
              <w:rPr>
                <w:rFonts w:asciiTheme="minorHAnsi" w:eastAsia="CamberW04-Regular" w:hAnsiTheme="minorHAnsi" w:cstheme="minorHAnsi"/>
                <w:bCs/>
                <w:color w:val="000000" w:themeColor="text1"/>
                <w:spacing w:val="-2"/>
              </w:rPr>
              <w:t>Programların amaçları ve öğrenme çıktıları (kazanımları) oluşturulmuş,  TYÇ ile uyumu belirtilmiş, kamuoyuna ilan edilmiştir. Program yeterlilikleri belirlenirken kurumun misyon-vizyonu göz önünde bulundurulmuştur. Öğrenme çıktılarının ve gerekli öğretim süreçlerinin yapılandırılmasında bölüm bazında ilke ve kurallar bulunmaktadır. Bölümün müfredatının planlanmasında, fiziksel ve teknolojik olanaklar dikkate alınmaktadır.</w:t>
            </w:r>
          </w:p>
        </w:tc>
      </w:tr>
      <w:tr w:rsidR="005B23CE" w:rsidRPr="00766111" w14:paraId="53C2C3B3" w14:textId="77777777" w:rsidTr="00FC6A8A">
        <w:trPr>
          <w:trHeight w:val="196"/>
          <w:jc w:val="center"/>
        </w:trPr>
        <w:tc>
          <w:tcPr>
            <w:tcW w:w="10314" w:type="dxa"/>
            <w:gridSpan w:val="5"/>
            <w:tcBorders>
              <w:left w:val="single" w:sz="4" w:space="0" w:color="auto"/>
            </w:tcBorders>
            <w:shd w:val="clear" w:color="auto" w:fill="auto"/>
            <w:vAlign w:val="center"/>
          </w:tcPr>
          <w:p w14:paraId="7125D755"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3146EB99" w14:textId="77777777" w:rsidTr="00FC6A8A">
        <w:trPr>
          <w:trHeight w:val="196"/>
          <w:jc w:val="center"/>
        </w:trPr>
        <w:tc>
          <w:tcPr>
            <w:tcW w:w="2373" w:type="dxa"/>
            <w:tcBorders>
              <w:left w:val="single" w:sz="4" w:space="0" w:color="auto"/>
            </w:tcBorders>
            <w:shd w:val="clear" w:color="auto" w:fill="auto"/>
            <w:vAlign w:val="bottom"/>
          </w:tcPr>
          <w:p w14:paraId="71DA928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693513F8"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344C0EE6"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64E4666B"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293A010C" w14:textId="77777777" w:rsidR="005B23CE" w:rsidRPr="00766111" w:rsidRDefault="005B23CE" w:rsidP="00FC6A8A">
            <w:pPr>
              <w:spacing w:line="276" w:lineRule="auto"/>
              <w:jc w:val="center"/>
              <w:rPr>
                <w:b/>
              </w:rPr>
            </w:pPr>
            <w:r w:rsidRPr="00766111">
              <w:rPr>
                <w:b/>
              </w:rPr>
              <w:t>5</w:t>
            </w:r>
          </w:p>
        </w:tc>
      </w:tr>
      <w:tr w:rsidR="005B23CE" w:rsidRPr="00766111" w14:paraId="09525793" w14:textId="77777777" w:rsidTr="00FC6A8A">
        <w:trPr>
          <w:trHeight w:val="196"/>
          <w:jc w:val="center"/>
        </w:trPr>
        <w:sdt>
          <w:sdtPr>
            <w:rPr>
              <w:b/>
            </w:rPr>
            <w:id w:val="-29722296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8C915F1"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28230613"/>
            <w14:checkbox>
              <w14:checked w14:val="1"/>
              <w14:checkedState w14:val="2612" w14:font="MS Gothic"/>
              <w14:uncheckedState w14:val="2610" w14:font="MS Gothic"/>
            </w14:checkbox>
          </w:sdtPr>
          <w:sdtContent>
            <w:tc>
              <w:tcPr>
                <w:tcW w:w="1957" w:type="dxa"/>
                <w:shd w:val="clear" w:color="auto" w:fill="auto"/>
                <w:vAlign w:val="bottom"/>
              </w:tcPr>
              <w:p w14:paraId="255B6B5C" w14:textId="7BA7770F" w:rsidR="005B23CE" w:rsidRPr="00766111" w:rsidRDefault="0009545E" w:rsidP="00FC6A8A">
                <w:pPr>
                  <w:spacing w:line="276" w:lineRule="auto"/>
                  <w:jc w:val="center"/>
                  <w:rPr>
                    <w:b/>
                  </w:rPr>
                </w:pPr>
                <w:r>
                  <w:rPr>
                    <w:rFonts w:ascii="MS Gothic" w:eastAsia="MS Gothic" w:hAnsi="MS Gothic" w:hint="eastAsia"/>
                    <w:b/>
                  </w:rPr>
                  <w:t>☒</w:t>
                </w:r>
              </w:p>
            </w:tc>
          </w:sdtContent>
        </w:sdt>
        <w:sdt>
          <w:sdtPr>
            <w:rPr>
              <w:b/>
            </w:rPr>
            <w:id w:val="-934980484"/>
            <w14:checkbox>
              <w14:checked w14:val="0"/>
              <w14:checkedState w14:val="2612" w14:font="MS Gothic"/>
              <w14:uncheckedState w14:val="2610" w14:font="MS Gothic"/>
            </w14:checkbox>
          </w:sdtPr>
          <w:sdtContent>
            <w:tc>
              <w:tcPr>
                <w:tcW w:w="2017" w:type="dxa"/>
                <w:shd w:val="clear" w:color="auto" w:fill="auto"/>
                <w:vAlign w:val="bottom"/>
              </w:tcPr>
              <w:p w14:paraId="3F3273B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985354286"/>
            <w14:checkbox>
              <w14:checked w14:val="0"/>
              <w14:checkedState w14:val="2612" w14:font="MS Gothic"/>
              <w14:uncheckedState w14:val="2610" w14:font="MS Gothic"/>
            </w14:checkbox>
          </w:sdtPr>
          <w:sdtContent>
            <w:tc>
              <w:tcPr>
                <w:tcW w:w="2000" w:type="dxa"/>
                <w:shd w:val="clear" w:color="auto" w:fill="auto"/>
                <w:vAlign w:val="bottom"/>
              </w:tcPr>
              <w:p w14:paraId="0D8E6F1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27851399"/>
            <w14:checkbox>
              <w14:checked w14:val="0"/>
              <w14:checkedState w14:val="2612" w14:font="MS Gothic"/>
              <w14:uncheckedState w14:val="2610" w14:font="MS Gothic"/>
            </w14:checkbox>
          </w:sdtPr>
          <w:sdtContent>
            <w:tc>
              <w:tcPr>
                <w:tcW w:w="1967" w:type="dxa"/>
                <w:shd w:val="clear" w:color="auto" w:fill="auto"/>
                <w:vAlign w:val="bottom"/>
              </w:tcPr>
              <w:p w14:paraId="2C490BB1"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4068E3" w:rsidRPr="00766111" w14:paraId="10AFC32A" w14:textId="77777777" w:rsidTr="00FC6A8A">
        <w:trPr>
          <w:trHeight w:val="2800"/>
          <w:jc w:val="center"/>
        </w:trPr>
        <w:tc>
          <w:tcPr>
            <w:tcW w:w="2373" w:type="dxa"/>
            <w:tcBorders>
              <w:left w:val="single" w:sz="4" w:space="0" w:color="auto"/>
            </w:tcBorders>
            <w:shd w:val="clear" w:color="auto" w:fill="auto"/>
          </w:tcPr>
          <w:p w14:paraId="36F666D0" w14:textId="5B32E665" w:rsidR="004068E3" w:rsidRPr="00766111" w:rsidRDefault="004068E3" w:rsidP="00FC6A8A">
            <w:pPr>
              <w:spacing w:line="276" w:lineRule="auto"/>
            </w:pPr>
            <w:r w:rsidRPr="002B5C3A">
              <w:rPr>
                <w:sz w:val="20"/>
                <w:szCs w:val="20"/>
              </w:rPr>
              <w:t>Kurumda programların tasarımı ve onayına ilişkin süreçler tanımlanmamıştır.</w:t>
            </w:r>
          </w:p>
        </w:tc>
        <w:tc>
          <w:tcPr>
            <w:tcW w:w="1957" w:type="dxa"/>
            <w:shd w:val="clear" w:color="auto" w:fill="auto"/>
          </w:tcPr>
          <w:p w14:paraId="25D30D2F" w14:textId="4ABD98C4" w:rsidR="004068E3" w:rsidRPr="00766111" w:rsidRDefault="004068E3" w:rsidP="00FC6A8A">
            <w:pPr>
              <w:spacing w:line="276" w:lineRule="auto"/>
            </w:pPr>
            <w:r w:rsidRPr="002B5C3A">
              <w:rPr>
                <w:sz w:val="20"/>
                <w:szCs w:val="20"/>
              </w:rPr>
              <w:t xml:space="preserve">Kurumda programların tasarımı ve onayına ilişkin ilke, yöntem, TYÇ ile uyum ve paydaş katılımını içeren tanımlı süreçler bulunmaktadır. </w:t>
            </w:r>
          </w:p>
        </w:tc>
        <w:tc>
          <w:tcPr>
            <w:tcW w:w="2017" w:type="dxa"/>
            <w:shd w:val="clear" w:color="auto" w:fill="auto"/>
          </w:tcPr>
          <w:p w14:paraId="2CAD92D3" w14:textId="669A7C81" w:rsidR="004068E3" w:rsidRPr="00766111" w:rsidRDefault="004068E3" w:rsidP="00FC6A8A">
            <w:pPr>
              <w:spacing w:line="276" w:lineRule="auto"/>
            </w:pPr>
            <w:r w:rsidRPr="002B5C3A">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4FA750E1" w14:textId="77777777" w:rsidR="004068E3" w:rsidRPr="002B5C3A" w:rsidRDefault="004068E3" w:rsidP="00FC6A8A">
            <w:pPr>
              <w:spacing w:line="276" w:lineRule="auto"/>
              <w:rPr>
                <w:sz w:val="20"/>
                <w:szCs w:val="20"/>
              </w:rPr>
            </w:pPr>
            <w:r w:rsidRPr="002B5C3A">
              <w:rPr>
                <w:sz w:val="20"/>
                <w:szCs w:val="20"/>
              </w:rPr>
              <w:t xml:space="preserve">Programların tasarım ve onay süreçleri sistematik olarak izlenmekte ve ilgili paydaşlarla birlikte değerlendirilerek iyileştirilmektedir. </w:t>
            </w:r>
          </w:p>
          <w:p w14:paraId="19E67ED3" w14:textId="77777777" w:rsidR="004068E3" w:rsidRPr="00766111" w:rsidRDefault="004068E3" w:rsidP="00FC6A8A">
            <w:pPr>
              <w:spacing w:line="276" w:lineRule="auto"/>
            </w:pPr>
          </w:p>
        </w:tc>
        <w:tc>
          <w:tcPr>
            <w:tcW w:w="1967" w:type="dxa"/>
            <w:shd w:val="clear" w:color="auto" w:fill="auto"/>
          </w:tcPr>
          <w:p w14:paraId="3A9C13C8" w14:textId="60D6B6C8" w:rsidR="004068E3" w:rsidRPr="00766111" w:rsidRDefault="004068E3" w:rsidP="00FC6A8A">
            <w:pPr>
              <w:spacing w:line="276" w:lineRule="auto"/>
            </w:pPr>
            <w:r w:rsidRPr="002B5C3A">
              <w:rPr>
                <w:sz w:val="20"/>
                <w:szCs w:val="20"/>
              </w:rPr>
              <w:t>İçselleştirilmiş, sistematik, sürdürülebilir ve örnek gösterilebilir uygulamalar bulunmaktadır.</w:t>
            </w:r>
          </w:p>
        </w:tc>
      </w:tr>
      <w:tr w:rsidR="005B23CE" w:rsidRPr="00766111" w14:paraId="21D95EFC" w14:textId="77777777" w:rsidTr="00FC6A8A">
        <w:trPr>
          <w:trHeight w:val="2724"/>
          <w:jc w:val="center"/>
        </w:trPr>
        <w:tc>
          <w:tcPr>
            <w:tcW w:w="10314" w:type="dxa"/>
            <w:gridSpan w:val="5"/>
            <w:tcBorders>
              <w:left w:val="single" w:sz="4" w:space="0" w:color="auto"/>
            </w:tcBorders>
            <w:shd w:val="clear" w:color="auto" w:fill="auto"/>
          </w:tcPr>
          <w:p w14:paraId="41DEDE20" w14:textId="062F4F94"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4A91613A"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50CDA514" w14:textId="77777777" w:rsidR="004068E3" w:rsidRPr="00651C53" w:rsidRDefault="004068E3" w:rsidP="00FC6A8A">
            <w:pPr>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7C42D7D0" w14:textId="77777777" w:rsidR="004068E3" w:rsidRPr="00F94BBA"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Program tasarımı ve onayı için kullanılan tanımlı süreçler (Eğitim politikasıyla uyumu, el kitabı, kılavuz, usul ve esas vb.)</w:t>
            </w:r>
          </w:p>
          <w:p w14:paraId="2B5E47D1" w14:textId="29C43943" w:rsidR="004068E3" w:rsidRPr="00F94BBA"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Program tasarımı ve onayı süreçlerinin yönetsel ve organizasyonel yapısı (Komisyonlar, süreç sorumluları, süreç akışı vb.)</w:t>
            </w:r>
            <w:r w:rsidR="0009545E">
              <w:rPr>
                <w:rFonts w:asciiTheme="minorHAnsi" w:eastAsia="CamberW04-Regular" w:hAnsiTheme="minorHAnsi" w:cstheme="minorHAnsi"/>
                <w:bCs/>
                <w:color w:val="2F5496" w:themeColor="accent1" w:themeShade="BF"/>
                <w:spacing w:val="-2"/>
              </w:rPr>
              <w:t xml:space="preserve"> </w:t>
            </w:r>
            <w:r w:rsidR="0009545E" w:rsidRPr="00102F45">
              <w:rPr>
                <w:b/>
                <w:iCs/>
                <w:color w:val="000000" w:themeColor="text1"/>
                <w:sz w:val="20"/>
                <w:szCs w:val="20"/>
              </w:rPr>
              <w:t>(</w:t>
            </w:r>
            <w:r w:rsidR="0009545E" w:rsidRPr="00102F45">
              <w:rPr>
                <w:rFonts w:cs="Calibri Light"/>
                <w:b/>
                <w:color w:val="000000" w:themeColor="text1"/>
                <w:sz w:val="20"/>
                <w:szCs w:val="20"/>
              </w:rPr>
              <w:t xml:space="preserve">KANIT </w:t>
            </w:r>
            <w:r w:rsidR="0009545E">
              <w:rPr>
                <w:rFonts w:cs="Calibri Light"/>
                <w:b/>
                <w:color w:val="000000" w:themeColor="text1"/>
                <w:sz w:val="20"/>
                <w:szCs w:val="20"/>
              </w:rPr>
              <w:t>EÖ</w:t>
            </w:r>
            <w:r w:rsidR="0009545E" w:rsidRPr="00102F45">
              <w:rPr>
                <w:rFonts w:cs="Calibri Light"/>
                <w:b/>
                <w:color w:val="000000" w:themeColor="text1"/>
                <w:sz w:val="20"/>
                <w:szCs w:val="20"/>
              </w:rPr>
              <w:t>/</w:t>
            </w:r>
            <w:r w:rsidR="0009545E">
              <w:rPr>
                <w:rFonts w:cs="Calibri Light"/>
                <w:b/>
                <w:color w:val="000000" w:themeColor="text1"/>
                <w:sz w:val="20"/>
                <w:szCs w:val="20"/>
              </w:rPr>
              <w:t>B.1.1</w:t>
            </w:r>
            <w:r w:rsidR="0009545E" w:rsidRPr="00102F45">
              <w:rPr>
                <w:rFonts w:cs="Calibri Light"/>
                <w:b/>
                <w:color w:val="000000" w:themeColor="text1"/>
                <w:sz w:val="20"/>
                <w:szCs w:val="20"/>
              </w:rPr>
              <w:t>.EK</w:t>
            </w:r>
            <w:r w:rsidR="0009545E">
              <w:rPr>
                <w:rFonts w:cs="Calibri Light"/>
                <w:b/>
                <w:color w:val="000000" w:themeColor="text1"/>
                <w:sz w:val="20"/>
                <w:szCs w:val="20"/>
              </w:rPr>
              <w:t>1</w:t>
            </w:r>
            <w:r w:rsidR="0009545E" w:rsidRPr="00102F45">
              <w:rPr>
                <w:rFonts w:cs="Calibri Light"/>
                <w:b/>
                <w:color w:val="000000" w:themeColor="text1"/>
                <w:sz w:val="20"/>
                <w:szCs w:val="20"/>
              </w:rPr>
              <w:t>.</w:t>
            </w:r>
            <w:r w:rsidR="0009545E">
              <w:rPr>
                <w:rFonts w:cs="Calibri Light"/>
                <w:b/>
                <w:color w:val="000000" w:themeColor="text1"/>
                <w:sz w:val="20"/>
                <w:szCs w:val="20"/>
              </w:rPr>
              <w:t xml:space="preserve"> BÖLÜM KOMİSYONLARI</w:t>
            </w:r>
            <w:r w:rsidR="0009545E" w:rsidRPr="00102F45">
              <w:rPr>
                <w:rFonts w:cs="Calibri Light"/>
                <w:b/>
                <w:color w:val="000000" w:themeColor="text1"/>
                <w:sz w:val="20"/>
                <w:szCs w:val="20"/>
              </w:rPr>
              <w:t>)</w:t>
            </w:r>
          </w:p>
          <w:p w14:paraId="5AF5DD23" w14:textId="47D64057" w:rsidR="004068E3" w:rsidRPr="0009545E" w:rsidRDefault="004068E3" w:rsidP="0009545E">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 xml:space="preserve">Program amaç ve çıktılarının TYÇ ile uyumunu gösteren kanıtlar (ders program örnekleri, güncel ders izlence örnekleri vb.)  </w:t>
            </w:r>
            <w:r w:rsidR="0009545E" w:rsidRPr="00102F45">
              <w:rPr>
                <w:b/>
                <w:iCs/>
                <w:color w:val="000000" w:themeColor="text1"/>
                <w:sz w:val="20"/>
                <w:szCs w:val="20"/>
              </w:rPr>
              <w:t>(</w:t>
            </w:r>
            <w:r w:rsidR="0009545E" w:rsidRPr="00102F45">
              <w:rPr>
                <w:rFonts w:cs="Calibri Light"/>
                <w:b/>
                <w:color w:val="000000" w:themeColor="text1"/>
                <w:sz w:val="20"/>
                <w:szCs w:val="20"/>
              </w:rPr>
              <w:t xml:space="preserve">KANIT </w:t>
            </w:r>
            <w:r w:rsidR="0009545E">
              <w:rPr>
                <w:rFonts w:cs="Calibri Light"/>
                <w:b/>
                <w:color w:val="000000" w:themeColor="text1"/>
                <w:sz w:val="20"/>
                <w:szCs w:val="20"/>
              </w:rPr>
              <w:t>EÖ</w:t>
            </w:r>
            <w:r w:rsidR="0009545E" w:rsidRPr="00102F45">
              <w:rPr>
                <w:rFonts w:cs="Calibri Light"/>
                <w:b/>
                <w:color w:val="000000" w:themeColor="text1"/>
                <w:sz w:val="20"/>
                <w:szCs w:val="20"/>
              </w:rPr>
              <w:t>/</w:t>
            </w:r>
            <w:r w:rsidR="0009545E">
              <w:rPr>
                <w:rFonts w:cs="Calibri Light"/>
                <w:b/>
                <w:color w:val="000000" w:themeColor="text1"/>
                <w:sz w:val="20"/>
                <w:szCs w:val="20"/>
              </w:rPr>
              <w:t>B.1.1</w:t>
            </w:r>
            <w:r w:rsidR="0009545E" w:rsidRPr="00102F45">
              <w:rPr>
                <w:rFonts w:cs="Calibri Light"/>
                <w:b/>
                <w:color w:val="000000" w:themeColor="text1"/>
                <w:sz w:val="20"/>
                <w:szCs w:val="20"/>
              </w:rPr>
              <w:t>.EK</w:t>
            </w:r>
            <w:r w:rsidR="0009545E">
              <w:rPr>
                <w:rFonts w:cs="Calibri Light"/>
                <w:b/>
                <w:color w:val="000000" w:themeColor="text1"/>
                <w:sz w:val="20"/>
                <w:szCs w:val="20"/>
              </w:rPr>
              <w:t>2</w:t>
            </w:r>
            <w:r w:rsidR="0009545E" w:rsidRPr="00102F45">
              <w:rPr>
                <w:rFonts w:cs="Calibri Light"/>
                <w:b/>
                <w:color w:val="000000" w:themeColor="text1"/>
                <w:sz w:val="20"/>
                <w:szCs w:val="20"/>
              </w:rPr>
              <w:t>.</w:t>
            </w:r>
            <w:r w:rsidR="0009545E">
              <w:rPr>
                <w:rFonts w:cs="Calibri Light"/>
                <w:b/>
                <w:color w:val="000000" w:themeColor="text1"/>
                <w:sz w:val="20"/>
                <w:szCs w:val="20"/>
              </w:rPr>
              <w:t>2024-2025 GÜZ DENEMİ DERS PROGRAMI ÖRNEĞİ</w:t>
            </w:r>
            <w:r w:rsidR="0009545E" w:rsidRPr="00102F45">
              <w:rPr>
                <w:rFonts w:cs="Calibri Light"/>
                <w:b/>
                <w:color w:val="000000" w:themeColor="text1"/>
                <w:sz w:val="20"/>
                <w:szCs w:val="20"/>
              </w:rPr>
              <w:t>)</w:t>
            </w:r>
            <w:r w:rsidR="0009545E">
              <w:rPr>
                <w:rFonts w:cs="Calibri Light"/>
                <w:b/>
                <w:color w:val="000000" w:themeColor="text1"/>
                <w:sz w:val="20"/>
                <w:szCs w:val="20"/>
              </w:rPr>
              <w:t xml:space="preserve"> </w:t>
            </w:r>
            <w:r w:rsidR="0009545E" w:rsidRPr="00102F45">
              <w:rPr>
                <w:b/>
                <w:iCs/>
                <w:color w:val="000000" w:themeColor="text1"/>
                <w:sz w:val="20"/>
                <w:szCs w:val="20"/>
              </w:rPr>
              <w:t>(</w:t>
            </w:r>
            <w:r w:rsidR="0009545E" w:rsidRPr="00102F45">
              <w:rPr>
                <w:rFonts w:cs="Calibri Light"/>
                <w:b/>
                <w:color w:val="000000" w:themeColor="text1"/>
                <w:sz w:val="20"/>
                <w:szCs w:val="20"/>
              </w:rPr>
              <w:t xml:space="preserve">KANIT </w:t>
            </w:r>
            <w:r w:rsidR="0009545E">
              <w:rPr>
                <w:rFonts w:cs="Calibri Light"/>
                <w:b/>
                <w:color w:val="000000" w:themeColor="text1"/>
                <w:sz w:val="20"/>
                <w:szCs w:val="20"/>
              </w:rPr>
              <w:t>EÖ</w:t>
            </w:r>
            <w:r w:rsidR="0009545E" w:rsidRPr="00102F45">
              <w:rPr>
                <w:rFonts w:cs="Calibri Light"/>
                <w:b/>
                <w:color w:val="000000" w:themeColor="text1"/>
                <w:sz w:val="20"/>
                <w:szCs w:val="20"/>
              </w:rPr>
              <w:t>/</w:t>
            </w:r>
            <w:r w:rsidR="0009545E">
              <w:rPr>
                <w:rFonts w:cs="Calibri Light"/>
                <w:b/>
                <w:color w:val="000000" w:themeColor="text1"/>
                <w:sz w:val="20"/>
                <w:szCs w:val="20"/>
              </w:rPr>
              <w:t>B.1.1</w:t>
            </w:r>
            <w:r w:rsidR="0009545E" w:rsidRPr="00102F45">
              <w:rPr>
                <w:rFonts w:cs="Calibri Light"/>
                <w:b/>
                <w:color w:val="000000" w:themeColor="text1"/>
                <w:sz w:val="20"/>
                <w:szCs w:val="20"/>
              </w:rPr>
              <w:t>.EK</w:t>
            </w:r>
            <w:r w:rsidR="0009545E">
              <w:rPr>
                <w:rFonts w:cs="Calibri Light"/>
                <w:b/>
                <w:color w:val="000000" w:themeColor="text1"/>
                <w:sz w:val="20"/>
                <w:szCs w:val="20"/>
              </w:rPr>
              <w:t>3</w:t>
            </w:r>
            <w:r w:rsidR="0009545E" w:rsidRPr="00102F45">
              <w:rPr>
                <w:rFonts w:cs="Calibri Light"/>
                <w:b/>
                <w:color w:val="000000" w:themeColor="text1"/>
                <w:sz w:val="20"/>
                <w:szCs w:val="20"/>
              </w:rPr>
              <w:t>.</w:t>
            </w:r>
            <w:r w:rsidR="0009545E">
              <w:rPr>
                <w:rFonts w:cs="Calibri Light"/>
                <w:b/>
                <w:color w:val="000000" w:themeColor="text1"/>
                <w:sz w:val="20"/>
                <w:szCs w:val="20"/>
              </w:rPr>
              <w:t xml:space="preserve"> DERS&amp;PROGRAM YETERLİLİKLERİ/BOLOGNA’DAN EDİNİLMİŞTİR</w:t>
            </w:r>
            <w:r w:rsidR="0009545E" w:rsidRPr="00102F45">
              <w:rPr>
                <w:rFonts w:cs="Calibri Light"/>
                <w:b/>
                <w:color w:val="000000" w:themeColor="text1"/>
                <w:sz w:val="20"/>
                <w:szCs w:val="20"/>
              </w:rPr>
              <w:t>)</w:t>
            </w:r>
          </w:p>
          <w:p w14:paraId="25317B1B" w14:textId="77777777" w:rsidR="004068E3" w:rsidRPr="00F94BBA"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Uzaktan-karma program tasarımında bölüm/alan bazlı uygulama çeşitliliğine ilişkin kanıtlar (bölümlerin farklı uzaktan eğitim taleplerinin dikkate alındığına ilişkin kanıtlar vb.)</w:t>
            </w:r>
          </w:p>
          <w:p w14:paraId="764C8A28" w14:textId="77777777" w:rsidR="004068E3" w:rsidRPr="00F94BBA"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 xml:space="preserve">Program tasarım süreçlerine paydaş katılımını gösteren kanıtlar </w:t>
            </w:r>
          </w:p>
          <w:p w14:paraId="4F5E425B" w14:textId="77777777" w:rsidR="0036145F"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Programların tasarım ve onay sürecinin izlendiği ve buna göre yapılan iyileştirilmelere ilişkin kanıtlar</w:t>
            </w:r>
          </w:p>
          <w:p w14:paraId="73A87D3C" w14:textId="48ED36DB" w:rsidR="005B23CE" w:rsidRPr="0036145F"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3BA57D44" w14:textId="6389941F"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8F06A21" w14:textId="77777777" w:rsidTr="00FC6A8A">
        <w:trPr>
          <w:trHeight w:val="170"/>
          <w:jc w:val="center"/>
        </w:trPr>
        <w:tc>
          <w:tcPr>
            <w:tcW w:w="10314" w:type="dxa"/>
            <w:gridSpan w:val="5"/>
            <w:tcBorders>
              <w:left w:val="single" w:sz="4" w:space="0" w:color="auto"/>
            </w:tcBorders>
            <w:shd w:val="clear" w:color="auto" w:fill="auto"/>
          </w:tcPr>
          <w:p w14:paraId="415BC70F" w14:textId="4DA37DCE" w:rsidR="005B23CE" w:rsidRPr="00766111" w:rsidRDefault="00607286" w:rsidP="000E7805">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23483073" w14:textId="77777777" w:rsidTr="00FC6A8A">
        <w:trPr>
          <w:trHeight w:val="196"/>
          <w:jc w:val="center"/>
        </w:trPr>
        <w:tc>
          <w:tcPr>
            <w:tcW w:w="10314" w:type="dxa"/>
            <w:gridSpan w:val="5"/>
            <w:tcBorders>
              <w:left w:val="single" w:sz="4" w:space="0" w:color="auto"/>
            </w:tcBorders>
            <w:shd w:val="clear" w:color="auto" w:fill="auto"/>
            <w:vAlign w:val="center"/>
          </w:tcPr>
          <w:p w14:paraId="3A247278" w14:textId="23FE394E" w:rsidR="005B23CE" w:rsidRPr="00766111" w:rsidRDefault="00607286" w:rsidP="000E7805">
            <w:pPr>
              <w:spacing w:line="276" w:lineRule="auto"/>
              <w:rPr>
                <w:b/>
                <w:color w:val="000000"/>
                <w:sz w:val="24"/>
                <w:szCs w:val="24"/>
              </w:rPr>
            </w:pPr>
            <w:r w:rsidRPr="002B5C3A">
              <w:rPr>
                <w:b/>
              </w:rPr>
              <w:t>B.1.  Program Tasarımı, Değerlendirmesi ve Güncellenmesi</w:t>
            </w:r>
            <w:r w:rsidR="00BA73DF">
              <w:rPr>
                <w:b/>
              </w:rPr>
              <w:t xml:space="preserve"> </w:t>
            </w:r>
          </w:p>
        </w:tc>
      </w:tr>
      <w:tr w:rsidR="005B23CE" w:rsidRPr="00766111" w14:paraId="11E04B32" w14:textId="77777777" w:rsidTr="00FC6A8A">
        <w:trPr>
          <w:trHeight w:val="196"/>
          <w:jc w:val="center"/>
        </w:trPr>
        <w:tc>
          <w:tcPr>
            <w:tcW w:w="10314" w:type="dxa"/>
            <w:gridSpan w:val="5"/>
            <w:tcBorders>
              <w:left w:val="single" w:sz="4" w:space="0" w:color="auto"/>
            </w:tcBorders>
            <w:shd w:val="clear" w:color="auto" w:fill="auto"/>
            <w:vAlign w:val="center"/>
          </w:tcPr>
          <w:p w14:paraId="7791567C" w14:textId="2DABC7B5" w:rsidR="000E7805" w:rsidRDefault="00607286" w:rsidP="000E7805">
            <w:pPr>
              <w:spacing w:line="276" w:lineRule="auto"/>
              <w:jc w:val="both"/>
              <w:rPr>
                <w:rFonts w:asciiTheme="minorHAnsi" w:hAnsiTheme="minorHAnsi" w:cstheme="minorHAnsi"/>
                <w:b/>
                <w:bCs/>
                <w:color w:val="2F5496" w:themeColor="accent1" w:themeShade="BF"/>
                <w:spacing w:val="-2"/>
              </w:rPr>
            </w:pPr>
            <w:r w:rsidRPr="002B5C3A">
              <w:rPr>
                <w:b/>
                <w:bCs/>
                <w:u w:val="single"/>
              </w:rPr>
              <w:t xml:space="preserve">B.1.2. Programın ders dağılım dengesi </w:t>
            </w:r>
          </w:p>
          <w:p w14:paraId="32192AF8" w14:textId="5C6A5E8C" w:rsidR="000E7805" w:rsidRDefault="000E7805" w:rsidP="000E7805">
            <w:pPr>
              <w:spacing w:line="276" w:lineRule="auto"/>
              <w:jc w:val="both"/>
              <w:rPr>
                <w:rFonts w:asciiTheme="minorHAnsi" w:hAnsiTheme="minorHAnsi" w:cstheme="minorHAnsi"/>
                <w:b/>
                <w:bCs/>
                <w:color w:val="2F5496" w:themeColor="accent1" w:themeShade="BF"/>
                <w:spacing w:val="-2"/>
              </w:rPr>
            </w:pPr>
          </w:p>
          <w:p w14:paraId="5261ED7A" w14:textId="7E1C5D0C" w:rsidR="005B23CE" w:rsidRPr="000E7805" w:rsidRDefault="000E7805" w:rsidP="00FC6A8A">
            <w:pPr>
              <w:spacing w:line="276" w:lineRule="auto"/>
              <w:jc w:val="both"/>
              <w:rPr>
                <w:rFonts w:asciiTheme="minorHAnsi" w:eastAsia="CamberW04-Regular" w:hAnsiTheme="minorHAnsi" w:cstheme="minorHAnsi"/>
                <w:bCs/>
                <w:color w:val="000000" w:themeColor="text1"/>
                <w:spacing w:val="-2"/>
              </w:rPr>
            </w:pPr>
            <w:r w:rsidRPr="00AC3CDF">
              <w:rPr>
                <w:rFonts w:asciiTheme="minorHAnsi" w:eastAsia="CamberW04-Regular" w:hAnsiTheme="minorHAnsi" w:cstheme="minorHAnsi"/>
                <w:bCs/>
                <w:color w:val="000000" w:themeColor="text1"/>
                <w:spacing w:val="-2"/>
              </w:rPr>
              <w:t xml:space="preserve">Ders dağılımında öğretim elemanlarının uzmanlık alanları ve iş yükleri gözetilir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w:t>
            </w:r>
            <w:r>
              <w:rPr>
                <w:rFonts w:asciiTheme="minorHAnsi" w:eastAsia="CamberW04-Regular" w:hAnsiTheme="minorHAnsi" w:cstheme="minorHAnsi"/>
                <w:bCs/>
                <w:color w:val="000000" w:themeColor="text1"/>
                <w:spacing w:val="-2"/>
              </w:rPr>
              <w:t xml:space="preserve">Bu kapsamda, öğrencilerin zorunlu ders, seçmeli ders, seçmeli mesleki ders ve zorunlu seçmeli yabancı dil dersleri mevcuttur. İlgili dersleri gösterir kanıt, ekte sunulmuştur. </w:t>
            </w:r>
          </w:p>
        </w:tc>
      </w:tr>
      <w:tr w:rsidR="005B23CE" w:rsidRPr="00766111" w14:paraId="0A03C9AC" w14:textId="77777777" w:rsidTr="00FC6A8A">
        <w:trPr>
          <w:trHeight w:val="196"/>
          <w:jc w:val="center"/>
        </w:trPr>
        <w:tc>
          <w:tcPr>
            <w:tcW w:w="10314" w:type="dxa"/>
            <w:gridSpan w:val="5"/>
            <w:tcBorders>
              <w:left w:val="single" w:sz="4" w:space="0" w:color="auto"/>
            </w:tcBorders>
            <w:shd w:val="clear" w:color="auto" w:fill="auto"/>
            <w:vAlign w:val="center"/>
          </w:tcPr>
          <w:p w14:paraId="64B189E4"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43E3A9F2" w14:textId="77777777" w:rsidTr="00FC6A8A">
        <w:trPr>
          <w:trHeight w:val="196"/>
          <w:jc w:val="center"/>
        </w:trPr>
        <w:tc>
          <w:tcPr>
            <w:tcW w:w="2373" w:type="dxa"/>
            <w:tcBorders>
              <w:left w:val="single" w:sz="4" w:space="0" w:color="auto"/>
            </w:tcBorders>
            <w:shd w:val="clear" w:color="auto" w:fill="auto"/>
            <w:vAlign w:val="bottom"/>
          </w:tcPr>
          <w:p w14:paraId="4E5C76CB"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C462323"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39BEC3F1"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666FC04D"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8313C50" w14:textId="77777777" w:rsidR="005B23CE" w:rsidRPr="00766111" w:rsidRDefault="005B23CE" w:rsidP="00FC6A8A">
            <w:pPr>
              <w:spacing w:line="276" w:lineRule="auto"/>
              <w:jc w:val="center"/>
              <w:rPr>
                <w:b/>
              </w:rPr>
            </w:pPr>
            <w:r w:rsidRPr="00766111">
              <w:rPr>
                <w:b/>
              </w:rPr>
              <w:t>5</w:t>
            </w:r>
          </w:p>
        </w:tc>
      </w:tr>
      <w:tr w:rsidR="005B23CE" w:rsidRPr="00766111" w14:paraId="290B2F53" w14:textId="77777777" w:rsidTr="00FC6A8A">
        <w:trPr>
          <w:trHeight w:val="196"/>
          <w:jc w:val="center"/>
        </w:trPr>
        <w:sdt>
          <w:sdtPr>
            <w:rPr>
              <w:b/>
            </w:rPr>
            <w:id w:val="1611162850"/>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FFB7D7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735381886"/>
            <w14:checkbox>
              <w14:checked w14:val="0"/>
              <w14:checkedState w14:val="2612" w14:font="MS Gothic"/>
              <w14:uncheckedState w14:val="2610" w14:font="MS Gothic"/>
            </w14:checkbox>
          </w:sdtPr>
          <w:sdtContent>
            <w:tc>
              <w:tcPr>
                <w:tcW w:w="1957" w:type="dxa"/>
                <w:shd w:val="clear" w:color="auto" w:fill="auto"/>
                <w:vAlign w:val="bottom"/>
              </w:tcPr>
              <w:p w14:paraId="3E07E0F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58929425"/>
            <w14:checkbox>
              <w14:checked w14:val="1"/>
              <w14:checkedState w14:val="2612" w14:font="MS Gothic"/>
              <w14:uncheckedState w14:val="2610" w14:font="MS Gothic"/>
            </w14:checkbox>
          </w:sdtPr>
          <w:sdtContent>
            <w:tc>
              <w:tcPr>
                <w:tcW w:w="2017" w:type="dxa"/>
                <w:shd w:val="clear" w:color="auto" w:fill="auto"/>
                <w:vAlign w:val="bottom"/>
              </w:tcPr>
              <w:p w14:paraId="4F4E552C" w14:textId="4B49F7EC" w:rsidR="005B23CE" w:rsidRPr="00766111" w:rsidRDefault="000E7805" w:rsidP="00FC6A8A">
                <w:pPr>
                  <w:spacing w:line="276" w:lineRule="auto"/>
                  <w:jc w:val="center"/>
                  <w:rPr>
                    <w:b/>
                  </w:rPr>
                </w:pPr>
                <w:r>
                  <w:rPr>
                    <w:rFonts w:ascii="MS Gothic" w:eastAsia="MS Gothic" w:hAnsi="MS Gothic" w:hint="eastAsia"/>
                    <w:b/>
                  </w:rPr>
                  <w:t>☒</w:t>
                </w:r>
              </w:p>
            </w:tc>
          </w:sdtContent>
        </w:sdt>
        <w:sdt>
          <w:sdtPr>
            <w:rPr>
              <w:b/>
            </w:rPr>
            <w:id w:val="-2103408036"/>
            <w14:checkbox>
              <w14:checked w14:val="0"/>
              <w14:checkedState w14:val="2612" w14:font="MS Gothic"/>
              <w14:uncheckedState w14:val="2610" w14:font="MS Gothic"/>
            </w14:checkbox>
          </w:sdtPr>
          <w:sdtContent>
            <w:tc>
              <w:tcPr>
                <w:tcW w:w="2000" w:type="dxa"/>
                <w:shd w:val="clear" w:color="auto" w:fill="auto"/>
                <w:vAlign w:val="bottom"/>
              </w:tcPr>
              <w:p w14:paraId="0B2652F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105085530"/>
            <w14:checkbox>
              <w14:checked w14:val="0"/>
              <w14:checkedState w14:val="2612" w14:font="MS Gothic"/>
              <w14:uncheckedState w14:val="2610" w14:font="MS Gothic"/>
            </w14:checkbox>
          </w:sdtPr>
          <w:sdtContent>
            <w:tc>
              <w:tcPr>
                <w:tcW w:w="1967" w:type="dxa"/>
                <w:shd w:val="clear" w:color="auto" w:fill="auto"/>
                <w:vAlign w:val="bottom"/>
              </w:tcPr>
              <w:p w14:paraId="5849FA1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501BAEB8" w14:textId="77777777" w:rsidTr="00FC6A8A">
        <w:trPr>
          <w:trHeight w:val="3509"/>
          <w:jc w:val="center"/>
        </w:trPr>
        <w:tc>
          <w:tcPr>
            <w:tcW w:w="2373" w:type="dxa"/>
            <w:tcBorders>
              <w:left w:val="single" w:sz="4" w:space="0" w:color="auto"/>
            </w:tcBorders>
            <w:shd w:val="clear" w:color="auto" w:fill="auto"/>
          </w:tcPr>
          <w:p w14:paraId="2D235221" w14:textId="4ADD3CEC" w:rsidR="00607286" w:rsidRPr="00766111" w:rsidRDefault="00607286" w:rsidP="00FC6A8A">
            <w:pPr>
              <w:spacing w:line="276" w:lineRule="auto"/>
            </w:pPr>
            <w:r w:rsidRPr="002B5C3A">
              <w:t>Ders dağılımına ilişkin, ilke ve yöntemler tanımlanmamıştır.</w:t>
            </w:r>
          </w:p>
        </w:tc>
        <w:tc>
          <w:tcPr>
            <w:tcW w:w="1957" w:type="dxa"/>
            <w:shd w:val="clear" w:color="auto" w:fill="auto"/>
          </w:tcPr>
          <w:p w14:paraId="3F1280B3" w14:textId="24770C1E" w:rsidR="00607286" w:rsidRPr="00766111" w:rsidRDefault="00607286" w:rsidP="00FC6A8A">
            <w:pPr>
              <w:spacing w:line="276" w:lineRule="auto"/>
            </w:pPr>
            <w:r w:rsidRPr="002B5C3A">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17" w:type="dxa"/>
            <w:shd w:val="clear" w:color="auto" w:fill="auto"/>
          </w:tcPr>
          <w:p w14:paraId="43E01C28" w14:textId="0618A156" w:rsidR="00607286" w:rsidRPr="00766111" w:rsidRDefault="00607286" w:rsidP="00FC6A8A">
            <w:pPr>
              <w:spacing w:line="276" w:lineRule="auto"/>
            </w:pPr>
            <w:r w:rsidRPr="002B5C3A">
              <w:t>Ders dağılımı dengesine ilişkin tanımlı süreçlere uygun olarak kurum genelinde uygulamalar bulunmaktadır.</w:t>
            </w:r>
          </w:p>
        </w:tc>
        <w:tc>
          <w:tcPr>
            <w:tcW w:w="2000" w:type="dxa"/>
            <w:shd w:val="clear" w:color="auto" w:fill="auto"/>
          </w:tcPr>
          <w:p w14:paraId="07A50F2A" w14:textId="79F209D3" w:rsidR="00607286" w:rsidRPr="00766111" w:rsidRDefault="00607286" w:rsidP="00FC6A8A">
            <w:pPr>
              <w:spacing w:line="276" w:lineRule="auto"/>
            </w:pPr>
            <w:r w:rsidRPr="002B5C3A">
              <w:t xml:space="preserve">Programlarda ders dağılım dengesi izlenmekte ve iyileştirilmektedir. </w:t>
            </w:r>
          </w:p>
        </w:tc>
        <w:tc>
          <w:tcPr>
            <w:tcW w:w="1967" w:type="dxa"/>
            <w:shd w:val="clear" w:color="auto" w:fill="auto"/>
          </w:tcPr>
          <w:p w14:paraId="62436F8F" w14:textId="556FDC96"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3384BBC4" w14:textId="77777777" w:rsidTr="00FC6A8A">
        <w:trPr>
          <w:trHeight w:val="2724"/>
          <w:jc w:val="center"/>
        </w:trPr>
        <w:tc>
          <w:tcPr>
            <w:tcW w:w="10314" w:type="dxa"/>
            <w:gridSpan w:val="5"/>
            <w:tcBorders>
              <w:left w:val="single" w:sz="4" w:space="0" w:color="auto"/>
            </w:tcBorders>
            <w:shd w:val="clear" w:color="auto" w:fill="auto"/>
          </w:tcPr>
          <w:p w14:paraId="510AA6A7" w14:textId="15DA305F"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5214FCCC"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14A877BF"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1E069FB3" w14:textId="77777777" w:rsidR="00607286" w:rsidRPr="00A43CB7"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Ders dağılımına ilişkin ilke ve yöntemler ile buna ilişkin kanıtlar</w:t>
            </w:r>
          </w:p>
          <w:p w14:paraId="7F294A2D" w14:textId="2E0CDA31" w:rsidR="00607286" w:rsidRPr="00A43CB7"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İlan edilmiş ders bilgi paketlerinde ders dağılım dengesinin gözetildiğine ilişkin kanıtlar</w:t>
            </w:r>
            <w:r w:rsidR="000E7805">
              <w:rPr>
                <w:rFonts w:asciiTheme="minorHAnsi" w:eastAsia="CamberW04-Regular" w:hAnsiTheme="minorHAnsi" w:cstheme="minorHAnsi"/>
                <w:bCs/>
                <w:color w:val="2F5496" w:themeColor="accent1" w:themeShade="BF"/>
                <w:spacing w:val="-2"/>
              </w:rPr>
              <w:t xml:space="preserve"> </w:t>
            </w:r>
            <w:r w:rsidR="000E7805" w:rsidRPr="00102F45">
              <w:rPr>
                <w:b/>
                <w:iCs/>
                <w:color w:val="000000" w:themeColor="text1"/>
                <w:sz w:val="20"/>
                <w:szCs w:val="20"/>
              </w:rPr>
              <w:t>(</w:t>
            </w:r>
            <w:r w:rsidR="000E7805" w:rsidRPr="00102F45">
              <w:rPr>
                <w:rFonts w:cs="Calibri Light"/>
                <w:b/>
                <w:color w:val="000000" w:themeColor="text1"/>
                <w:sz w:val="20"/>
                <w:szCs w:val="20"/>
              </w:rPr>
              <w:t xml:space="preserve">KANIT </w:t>
            </w:r>
            <w:r w:rsidR="000E7805">
              <w:rPr>
                <w:rFonts w:cs="Calibri Light"/>
                <w:b/>
                <w:color w:val="000000" w:themeColor="text1"/>
                <w:sz w:val="20"/>
                <w:szCs w:val="20"/>
              </w:rPr>
              <w:t>EÖ</w:t>
            </w:r>
            <w:r w:rsidR="000E7805" w:rsidRPr="00102F45">
              <w:rPr>
                <w:rFonts w:cs="Calibri Light"/>
                <w:b/>
                <w:color w:val="000000" w:themeColor="text1"/>
                <w:sz w:val="20"/>
                <w:szCs w:val="20"/>
              </w:rPr>
              <w:t>/</w:t>
            </w:r>
            <w:r w:rsidR="000E7805">
              <w:rPr>
                <w:rFonts w:cs="Calibri Light"/>
                <w:b/>
                <w:color w:val="000000" w:themeColor="text1"/>
                <w:sz w:val="20"/>
                <w:szCs w:val="20"/>
              </w:rPr>
              <w:t>B.1.2.</w:t>
            </w:r>
            <w:r w:rsidR="000E7805" w:rsidRPr="00102F45">
              <w:rPr>
                <w:rFonts w:cs="Calibri Light"/>
                <w:b/>
                <w:color w:val="000000" w:themeColor="text1"/>
                <w:sz w:val="20"/>
                <w:szCs w:val="20"/>
              </w:rPr>
              <w:t>EK</w:t>
            </w:r>
            <w:r w:rsidR="000E7805">
              <w:rPr>
                <w:rFonts w:cs="Calibri Light"/>
                <w:b/>
                <w:color w:val="000000" w:themeColor="text1"/>
                <w:sz w:val="20"/>
                <w:szCs w:val="20"/>
              </w:rPr>
              <w:t>1</w:t>
            </w:r>
            <w:r w:rsidR="000E7805" w:rsidRPr="00102F45">
              <w:rPr>
                <w:rFonts w:cs="Calibri Light"/>
                <w:b/>
                <w:color w:val="000000" w:themeColor="text1"/>
                <w:sz w:val="20"/>
                <w:szCs w:val="20"/>
              </w:rPr>
              <w:t>.</w:t>
            </w:r>
            <w:r w:rsidR="000E7805">
              <w:rPr>
                <w:rFonts w:cs="Calibri Light"/>
                <w:b/>
                <w:color w:val="000000" w:themeColor="text1"/>
                <w:sz w:val="20"/>
                <w:szCs w:val="20"/>
              </w:rPr>
              <w:t xml:space="preserve"> DERS DAĞILIM DENGESİ</w:t>
            </w:r>
            <w:r w:rsidR="000E7805" w:rsidRPr="00102F45">
              <w:rPr>
                <w:rFonts w:cs="Calibri Light"/>
                <w:b/>
                <w:color w:val="000000" w:themeColor="text1"/>
                <w:sz w:val="20"/>
                <w:szCs w:val="20"/>
              </w:rPr>
              <w:t>)</w:t>
            </w:r>
            <w:r w:rsidR="000E7805">
              <w:rPr>
                <w:rFonts w:cs="Calibri Light"/>
                <w:b/>
                <w:color w:val="000000" w:themeColor="text1"/>
                <w:sz w:val="20"/>
                <w:szCs w:val="20"/>
              </w:rPr>
              <w:t xml:space="preserve"> </w:t>
            </w:r>
            <w:r w:rsidR="000E7805" w:rsidRPr="00102F45">
              <w:rPr>
                <w:b/>
                <w:iCs/>
                <w:color w:val="000000" w:themeColor="text1"/>
                <w:sz w:val="20"/>
                <w:szCs w:val="20"/>
              </w:rPr>
              <w:t>(</w:t>
            </w:r>
            <w:r w:rsidR="000E7805" w:rsidRPr="00102F45">
              <w:rPr>
                <w:rFonts w:cs="Calibri Light"/>
                <w:b/>
                <w:color w:val="000000" w:themeColor="text1"/>
                <w:sz w:val="20"/>
                <w:szCs w:val="20"/>
              </w:rPr>
              <w:t xml:space="preserve">KANIT </w:t>
            </w:r>
            <w:r w:rsidR="000E7805">
              <w:rPr>
                <w:rFonts w:cs="Calibri Light"/>
                <w:b/>
                <w:color w:val="000000" w:themeColor="text1"/>
                <w:sz w:val="20"/>
                <w:szCs w:val="20"/>
              </w:rPr>
              <w:t>EÖ</w:t>
            </w:r>
            <w:r w:rsidR="000E7805" w:rsidRPr="00102F45">
              <w:rPr>
                <w:rFonts w:cs="Calibri Light"/>
                <w:b/>
                <w:color w:val="000000" w:themeColor="text1"/>
                <w:sz w:val="20"/>
                <w:szCs w:val="20"/>
              </w:rPr>
              <w:t>/</w:t>
            </w:r>
            <w:r w:rsidR="000E7805">
              <w:rPr>
                <w:rFonts w:cs="Calibri Light"/>
                <w:b/>
                <w:color w:val="000000" w:themeColor="text1"/>
                <w:sz w:val="20"/>
                <w:szCs w:val="20"/>
              </w:rPr>
              <w:t>B.1.2.</w:t>
            </w:r>
            <w:r w:rsidR="000E7805" w:rsidRPr="00102F45">
              <w:rPr>
                <w:rFonts w:cs="Calibri Light"/>
                <w:b/>
                <w:color w:val="000000" w:themeColor="text1"/>
                <w:sz w:val="20"/>
                <w:szCs w:val="20"/>
              </w:rPr>
              <w:t>EK</w:t>
            </w:r>
            <w:r w:rsidR="000E7805">
              <w:rPr>
                <w:rFonts w:cs="Calibri Light"/>
                <w:b/>
                <w:color w:val="000000" w:themeColor="text1"/>
                <w:sz w:val="20"/>
                <w:szCs w:val="20"/>
              </w:rPr>
              <w:t>2</w:t>
            </w:r>
            <w:r w:rsidR="000E7805" w:rsidRPr="00102F45">
              <w:rPr>
                <w:rFonts w:cs="Calibri Light"/>
                <w:b/>
                <w:color w:val="000000" w:themeColor="text1"/>
                <w:sz w:val="20"/>
                <w:szCs w:val="20"/>
              </w:rPr>
              <w:t>.</w:t>
            </w:r>
            <w:r w:rsidR="000E7805">
              <w:rPr>
                <w:rFonts w:cs="Calibri Light"/>
                <w:b/>
                <w:color w:val="000000" w:themeColor="text1"/>
                <w:sz w:val="20"/>
                <w:szCs w:val="20"/>
              </w:rPr>
              <w:t xml:space="preserve"> ZORUNLU VE SEÇMELİ DERSLER</w:t>
            </w:r>
            <w:r w:rsidR="000E7805" w:rsidRPr="00102F45">
              <w:rPr>
                <w:rFonts w:cs="Calibri Light"/>
                <w:b/>
                <w:color w:val="000000" w:themeColor="text1"/>
                <w:sz w:val="20"/>
                <w:szCs w:val="20"/>
              </w:rPr>
              <w:t>)</w:t>
            </w:r>
          </w:p>
          <w:p w14:paraId="6E0F8A5E" w14:textId="77777777" w:rsidR="00607286" w:rsidRPr="00A43CB7"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Eğitim komisyonu kararı, senato kararları vb</w:t>
            </w:r>
          </w:p>
          <w:p w14:paraId="24FE6719" w14:textId="77777777" w:rsidR="0036145F"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Ders dağılım dengesinin izlenmesine ve iyileştirilmesine ilişkin kanıtlar</w:t>
            </w:r>
          </w:p>
          <w:p w14:paraId="716E677B" w14:textId="1B04DF7C" w:rsidR="005B23CE" w:rsidRPr="0036145F"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46C2EFB9" w14:textId="11190243"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896C1C0" w14:textId="77777777" w:rsidTr="00FC6A8A">
        <w:trPr>
          <w:trHeight w:val="170"/>
          <w:jc w:val="center"/>
        </w:trPr>
        <w:tc>
          <w:tcPr>
            <w:tcW w:w="10314" w:type="dxa"/>
            <w:gridSpan w:val="5"/>
            <w:tcBorders>
              <w:left w:val="single" w:sz="4" w:space="0" w:color="auto"/>
            </w:tcBorders>
            <w:shd w:val="clear" w:color="auto" w:fill="auto"/>
          </w:tcPr>
          <w:p w14:paraId="4D2AA8B3" w14:textId="7337F829" w:rsidR="005B23CE" w:rsidRPr="00766111" w:rsidRDefault="00607286" w:rsidP="000E7805">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26A19A86" w14:textId="77777777" w:rsidTr="00FC6A8A">
        <w:trPr>
          <w:trHeight w:val="196"/>
          <w:jc w:val="center"/>
        </w:trPr>
        <w:tc>
          <w:tcPr>
            <w:tcW w:w="10314" w:type="dxa"/>
            <w:gridSpan w:val="5"/>
            <w:tcBorders>
              <w:left w:val="single" w:sz="4" w:space="0" w:color="auto"/>
            </w:tcBorders>
            <w:shd w:val="clear" w:color="auto" w:fill="auto"/>
            <w:vAlign w:val="center"/>
          </w:tcPr>
          <w:p w14:paraId="4A93E413" w14:textId="30BF9FCD" w:rsidR="005B23CE" w:rsidRPr="00766111" w:rsidRDefault="00607286" w:rsidP="000E7805">
            <w:pPr>
              <w:spacing w:line="276" w:lineRule="auto"/>
              <w:rPr>
                <w:b/>
                <w:color w:val="000000"/>
                <w:sz w:val="24"/>
                <w:szCs w:val="24"/>
              </w:rPr>
            </w:pPr>
            <w:r w:rsidRPr="002B5C3A">
              <w:rPr>
                <w:b/>
              </w:rPr>
              <w:t>B.1.  Program Tasarımı, Değerlendirmesi ve Güncellenmesi</w:t>
            </w:r>
            <w:r w:rsidR="00BA73DF">
              <w:rPr>
                <w:b/>
              </w:rPr>
              <w:t xml:space="preserve"> </w:t>
            </w:r>
          </w:p>
        </w:tc>
      </w:tr>
      <w:tr w:rsidR="005B23CE" w:rsidRPr="00766111" w14:paraId="052FB995" w14:textId="77777777" w:rsidTr="00FC6A8A">
        <w:trPr>
          <w:trHeight w:val="196"/>
          <w:jc w:val="center"/>
        </w:trPr>
        <w:tc>
          <w:tcPr>
            <w:tcW w:w="10314" w:type="dxa"/>
            <w:gridSpan w:val="5"/>
            <w:tcBorders>
              <w:left w:val="single" w:sz="4" w:space="0" w:color="auto"/>
            </w:tcBorders>
            <w:shd w:val="clear" w:color="auto" w:fill="auto"/>
            <w:vAlign w:val="center"/>
          </w:tcPr>
          <w:p w14:paraId="277F7D33" w14:textId="77777777" w:rsidR="000E7805" w:rsidRDefault="00607286" w:rsidP="000E7805">
            <w:pPr>
              <w:spacing w:line="276" w:lineRule="auto"/>
              <w:jc w:val="both"/>
              <w:rPr>
                <w:b/>
                <w:bCs/>
                <w:u w:val="single"/>
              </w:rPr>
            </w:pPr>
            <w:r w:rsidRPr="002B5C3A">
              <w:rPr>
                <w:b/>
                <w:bCs/>
                <w:u w:val="single"/>
              </w:rPr>
              <w:t>B.1.3. Ders kazanımlarının program çıktılarıyla uyumu</w:t>
            </w:r>
            <w:r w:rsidR="00ED7353">
              <w:rPr>
                <w:b/>
                <w:bCs/>
                <w:u w:val="single"/>
              </w:rPr>
              <w:t xml:space="preserve"> </w:t>
            </w:r>
          </w:p>
          <w:p w14:paraId="3877142F" w14:textId="77777777" w:rsidR="000E7805" w:rsidRDefault="000E7805" w:rsidP="000E7805">
            <w:pPr>
              <w:spacing w:line="276" w:lineRule="auto"/>
              <w:jc w:val="both"/>
              <w:rPr>
                <w:b/>
                <w:bCs/>
                <w:u w:val="single"/>
              </w:rPr>
            </w:pPr>
          </w:p>
          <w:p w14:paraId="3C723A34" w14:textId="3351C530" w:rsidR="005B23CE" w:rsidRPr="000E7805" w:rsidRDefault="000E7805" w:rsidP="00FC6A8A">
            <w:pPr>
              <w:spacing w:line="276" w:lineRule="auto"/>
              <w:jc w:val="both"/>
              <w:rPr>
                <w:rFonts w:asciiTheme="minorHAnsi" w:eastAsia="CamberW04-Regular" w:hAnsiTheme="minorHAnsi" w:cstheme="minorHAnsi"/>
                <w:bCs/>
                <w:color w:val="000000" w:themeColor="text1"/>
                <w:spacing w:val="-2"/>
              </w:rPr>
            </w:pPr>
            <w:r w:rsidRPr="00675956">
              <w:rPr>
                <w:rFonts w:asciiTheme="minorHAnsi" w:eastAsia="CamberW04-Regular" w:hAnsiTheme="minorHAnsi" w:cstheme="minorHAnsi"/>
                <w:bCs/>
                <w:color w:val="000000" w:themeColor="text1"/>
                <w:spacing w:val="-2"/>
              </w:rPr>
              <w:t xml:space="preserve">Derslerin öğrenme kazanımları (karma ve uzaktan eğitim de dahil) tanımlanmış ve program çıktıları ile ders kazanımları eşleştirmesi oluşturulmuş ve ilan edilmiştir. Derslerin ders kazanımları, şeffaf bir şekilde BOLOGNA’da ilan edilmiştir. </w:t>
            </w:r>
          </w:p>
        </w:tc>
      </w:tr>
      <w:tr w:rsidR="005B23CE" w:rsidRPr="00766111" w14:paraId="7D2BCC8A" w14:textId="77777777" w:rsidTr="00FC6A8A">
        <w:trPr>
          <w:trHeight w:val="196"/>
          <w:jc w:val="center"/>
        </w:trPr>
        <w:tc>
          <w:tcPr>
            <w:tcW w:w="10314" w:type="dxa"/>
            <w:gridSpan w:val="5"/>
            <w:tcBorders>
              <w:left w:val="single" w:sz="4" w:space="0" w:color="auto"/>
            </w:tcBorders>
            <w:shd w:val="clear" w:color="auto" w:fill="auto"/>
            <w:vAlign w:val="center"/>
          </w:tcPr>
          <w:p w14:paraId="12EF30B2"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4A494316" w14:textId="77777777" w:rsidTr="00FC6A8A">
        <w:trPr>
          <w:trHeight w:val="196"/>
          <w:jc w:val="center"/>
        </w:trPr>
        <w:tc>
          <w:tcPr>
            <w:tcW w:w="2373" w:type="dxa"/>
            <w:tcBorders>
              <w:left w:val="single" w:sz="4" w:space="0" w:color="auto"/>
            </w:tcBorders>
            <w:shd w:val="clear" w:color="auto" w:fill="auto"/>
            <w:vAlign w:val="bottom"/>
          </w:tcPr>
          <w:p w14:paraId="1452CCF6"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78DB28A"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22072250"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06BC2A29"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7BAA2B3A" w14:textId="77777777" w:rsidR="005B23CE" w:rsidRPr="00766111" w:rsidRDefault="005B23CE" w:rsidP="00FC6A8A">
            <w:pPr>
              <w:spacing w:line="276" w:lineRule="auto"/>
              <w:jc w:val="center"/>
              <w:rPr>
                <w:b/>
              </w:rPr>
            </w:pPr>
            <w:r w:rsidRPr="00766111">
              <w:rPr>
                <w:b/>
              </w:rPr>
              <w:t>5</w:t>
            </w:r>
          </w:p>
        </w:tc>
      </w:tr>
      <w:tr w:rsidR="005B23CE" w:rsidRPr="00766111" w14:paraId="2B4D8749" w14:textId="77777777" w:rsidTr="00FC6A8A">
        <w:trPr>
          <w:trHeight w:val="196"/>
          <w:jc w:val="center"/>
        </w:trPr>
        <w:sdt>
          <w:sdtPr>
            <w:rPr>
              <w:b/>
            </w:rPr>
            <w:id w:val="25063602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79F75E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42329387"/>
            <w14:checkbox>
              <w14:checked w14:val="0"/>
              <w14:checkedState w14:val="2612" w14:font="MS Gothic"/>
              <w14:uncheckedState w14:val="2610" w14:font="MS Gothic"/>
            </w14:checkbox>
          </w:sdtPr>
          <w:sdtContent>
            <w:tc>
              <w:tcPr>
                <w:tcW w:w="1957" w:type="dxa"/>
                <w:shd w:val="clear" w:color="auto" w:fill="auto"/>
                <w:vAlign w:val="bottom"/>
              </w:tcPr>
              <w:p w14:paraId="3B7C54F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30539554"/>
            <w14:checkbox>
              <w14:checked w14:val="0"/>
              <w14:checkedState w14:val="2612" w14:font="MS Gothic"/>
              <w14:uncheckedState w14:val="2610" w14:font="MS Gothic"/>
            </w14:checkbox>
          </w:sdtPr>
          <w:sdtContent>
            <w:tc>
              <w:tcPr>
                <w:tcW w:w="2017" w:type="dxa"/>
                <w:shd w:val="clear" w:color="auto" w:fill="auto"/>
                <w:vAlign w:val="bottom"/>
              </w:tcPr>
              <w:p w14:paraId="2BD3C35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989464739"/>
            <w14:checkbox>
              <w14:checked w14:val="0"/>
              <w14:checkedState w14:val="2612" w14:font="MS Gothic"/>
              <w14:uncheckedState w14:val="2610" w14:font="MS Gothic"/>
            </w14:checkbox>
          </w:sdtPr>
          <w:sdtContent>
            <w:tc>
              <w:tcPr>
                <w:tcW w:w="2000" w:type="dxa"/>
                <w:shd w:val="clear" w:color="auto" w:fill="auto"/>
                <w:vAlign w:val="bottom"/>
              </w:tcPr>
              <w:p w14:paraId="75F900D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47403265"/>
            <w14:checkbox>
              <w14:checked w14:val="0"/>
              <w14:checkedState w14:val="2612" w14:font="MS Gothic"/>
              <w14:uncheckedState w14:val="2610" w14:font="MS Gothic"/>
            </w14:checkbox>
          </w:sdtPr>
          <w:sdtContent>
            <w:tc>
              <w:tcPr>
                <w:tcW w:w="1967" w:type="dxa"/>
                <w:shd w:val="clear" w:color="auto" w:fill="auto"/>
                <w:vAlign w:val="bottom"/>
              </w:tcPr>
              <w:p w14:paraId="6CA2596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6BF129FF" w14:textId="77777777" w:rsidTr="00FC6A8A">
        <w:trPr>
          <w:trHeight w:val="3166"/>
          <w:jc w:val="center"/>
        </w:trPr>
        <w:tc>
          <w:tcPr>
            <w:tcW w:w="2373" w:type="dxa"/>
            <w:tcBorders>
              <w:left w:val="single" w:sz="4" w:space="0" w:color="auto"/>
            </w:tcBorders>
            <w:shd w:val="clear" w:color="auto" w:fill="auto"/>
          </w:tcPr>
          <w:p w14:paraId="5F3D99DE" w14:textId="77777777" w:rsidR="00607286" w:rsidRPr="002B5C3A" w:rsidRDefault="00607286" w:rsidP="00FC6A8A">
            <w:pPr>
              <w:spacing w:line="276" w:lineRule="auto"/>
              <w:rPr>
                <w:i/>
              </w:rPr>
            </w:pPr>
            <w:r w:rsidRPr="002B5C3A">
              <w:t>Ders kazanımları program çıktıları ile eşleştirilmemiştir.</w:t>
            </w:r>
          </w:p>
          <w:p w14:paraId="584BC985" w14:textId="77777777" w:rsidR="00607286" w:rsidRPr="00766111" w:rsidRDefault="00607286" w:rsidP="00FC6A8A">
            <w:pPr>
              <w:spacing w:line="276" w:lineRule="auto"/>
            </w:pPr>
          </w:p>
        </w:tc>
        <w:tc>
          <w:tcPr>
            <w:tcW w:w="1957" w:type="dxa"/>
            <w:shd w:val="clear" w:color="auto" w:fill="auto"/>
          </w:tcPr>
          <w:p w14:paraId="6E7ED086" w14:textId="05590FAF" w:rsidR="00607286" w:rsidRPr="00766111" w:rsidRDefault="00607286" w:rsidP="00FC6A8A">
            <w:pPr>
              <w:spacing w:line="276" w:lineRule="auto"/>
            </w:pPr>
            <w:r w:rsidRPr="002B5C3A">
              <w:t xml:space="preserve">Ders kazanımlarının oluşturulması ve program çıktılarıyla uyumlu hale getirilmesine ilişkin ilke, yöntem ve sınıflamaları içeren tanımlı süreçler bulunmaktadır. </w:t>
            </w:r>
          </w:p>
        </w:tc>
        <w:tc>
          <w:tcPr>
            <w:tcW w:w="2017" w:type="dxa"/>
            <w:shd w:val="clear" w:color="auto" w:fill="auto"/>
          </w:tcPr>
          <w:p w14:paraId="1212A363" w14:textId="3EDCAF18" w:rsidR="00607286" w:rsidRPr="00766111" w:rsidRDefault="00607286" w:rsidP="00FC6A8A">
            <w:pPr>
              <w:spacing w:line="276" w:lineRule="auto"/>
            </w:pPr>
            <w:r w:rsidRPr="002B5C3A">
              <w:t>Ders kazanımları programların genelinde program çıktılarıyla uyumlandırılmıştır ve ders bilgi paketleri ile paylaşılmaktadır.</w:t>
            </w:r>
          </w:p>
        </w:tc>
        <w:tc>
          <w:tcPr>
            <w:tcW w:w="2000" w:type="dxa"/>
            <w:shd w:val="clear" w:color="auto" w:fill="auto"/>
          </w:tcPr>
          <w:p w14:paraId="7012C66F" w14:textId="33360FC0" w:rsidR="00607286" w:rsidRPr="00766111" w:rsidRDefault="00607286" w:rsidP="00FC6A8A">
            <w:pPr>
              <w:spacing w:line="276" w:lineRule="auto"/>
            </w:pPr>
            <w:r w:rsidRPr="002B5C3A">
              <w:t xml:space="preserve">Ders kazanımlarının program çıktılarıyla uyumu izlenmekte ve iyileştirilmektedir. </w:t>
            </w:r>
          </w:p>
        </w:tc>
        <w:tc>
          <w:tcPr>
            <w:tcW w:w="1967" w:type="dxa"/>
            <w:shd w:val="clear" w:color="auto" w:fill="auto"/>
          </w:tcPr>
          <w:p w14:paraId="1B537661" w14:textId="3C06FF09"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4103324F" w14:textId="77777777" w:rsidTr="00FC6A8A">
        <w:trPr>
          <w:trHeight w:val="2724"/>
          <w:jc w:val="center"/>
        </w:trPr>
        <w:tc>
          <w:tcPr>
            <w:tcW w:w="10314" w:type="dxa"/>
            <w:gridSpan w:val="5"/>
            <w:tcBorders>
              <w:left w:val="single" w:sz="4" w:space="0" w:color="auto"/>
            </w:tcBorders>
            <w:shd w:val="clear" w:color="auto" w:fill="auto"/>
          </w:tcPr>
          <w:p w14:paraId="1DE515C6" w14:textId="046E5C23"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4EC75F7F"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78810366" w14:textId="77777777" w:rsidR="005B23CE" w:rsidRDefault="005B23CE" w:rsidP="00FC6A8A">
            <w:pPr>
              <w:spacing w:line="276" w:lineRule="auto"/>
              <w:rPr>
                <w:b/>
                <w:i/>
              </w:rPr>
            </w:pPr>
          </w:p>
          <w:p w14:paraId="70D83963"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21E7E35" w14:textId="77777777" w:rsidR="00607286" w:rsidRPr="00A43CB7"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Kurumda, ders kazanımlarını değerlendirilmesi ve müfredat  öğrenim hedeflerine ulaşılması ve bunların program çıktıları ile uyumunun nasıl ölçtüğüne dair etkili süreçleri nasıl gerçekleşeceğini gösteren yönerge ve planlama kanıtları</w:t>
            </w:r>
          </w:p>
          <w:p w14:paraId="56DC78D1" w14:textId="5520A201" w:rsidR="00607286" w:rsidRPr="00A43CB7"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Program çıktıları ve ders kazanımlarının ilişkilendirilmesi</w:t>
            </w:r>
            <w:r w:rsidR="000E7805">
              <w:rPr>
                <w:rFonts w:asciiTheme="minorHAnsi" w:eastAsia="CamberW04-Regular" w:hAnsiTheme="minorHAnsi" w:cstheme="minorHAnsi"/>
                <w:bCs/>
                <w:color w:val="2F5496" w:themeColor="accent1" w:themeShade="BF"/>
                <w:spacing w:val="-2"/>
              </w:rPr>
              <w:t xml:space="preserve"> </w:t>
            </w:r>
            <w:r w:rsidR="000E7805" w:rsidRPr="00102F45">
              <w:rPr>
                <w:b/>
                <w:iCs/>
                <w:color w:val="000000" w:themeColor="text1"/>
                <w:sz w:val="20"/>
                <w:szCs w:val="20"/>
              </w:rPr>
              <w:t>(</w:t>
            </w:r>
            <w:r w:rsidR="000E7805" w:rsidRPr="00102F45">
              <w:rPr>
                <w:rFonts w:cs="Calibri Light"/>
                <w:b/>
                <w:color w:val="000000" w:themeColor="text1"/>
                <w:sz w:val="20"/>
                <w:szCs w:val="20"/>
              </w:rPr>
              <w:t xml:space="preserve">KANIT </w:t>
            </w:r>
            <w:r w:rsidR="000E7805">
              <w:rPr>
                <w:rFonts w:cs="Calibri Light"/>
                <w:b/>
                <w:color w:val="000000" w:themeColor="text1"/>
                <w:sz w:val="20"/>
                <w:szCs w:val="20"/>
              </w:rPr>
              <w:t>EÖ</w:t>
            </w:r>
            <w:r w:rsidR="000E7805" w:rsidRPr="00102F45">
              <w:rPr>
                <w:rFonts w:cs="Calibri Light"/>
                <w:b/>
                <w:color w:val="000000" w:themeColor="text1"/>
                <w:sz w:val="20"/>
                <w:szCs w:val="20"/>
              </w:rPr>
              <w:t>/</w:t>
            </w:r>
            <w:r w:rsidR="000E7805">
              <w:rPr>
                <w:rFonts w:cs="Calibri Light"/>
                <w:b/>
                <w:color w:val="000000" w:themeColor="text1"/>
                <w:sz w:val="20"/>
                <w:szCs w:val="20"/>
              </w:rPr>
              <w:t>B.1.3.</w:t>
            </w:r>
            <w:r w:rsidR="000E7805" w:rsidRPr="00102F45">
              <w:rPr>
                <w:rFonts w:cs="Calibri Light"/>
                <w:b/>
                <w:color w:val="000000" w:themeColor="text1"/>
                <w:sz w:val="20"/>
                <w:szCs w:val="20"/>
              </w:rPr>
              <w:t>EK</w:t>
            </w:r>
            <w:r w:rsidR="000E7805">
              <w:rPr>
                <w:rFonts w:cs="Calibri Light"/>
                <w:b/>
                <w:color w:val="000000" w:themeColor="text1"/>
                <w:sz w:val="20"/>
                <w:szCs w:val="20"/>
              </w:rPr>
              <w:t>1</w:t>
            </w:r>
            <w:r w:rsidR="000E7805" w:rsidRPr="00102F45">
              <w:rPr>
                <w:rFonts w:cs="Calibri Light"/>
                <w:b/>
                <w:color w:val="000000" w:themeColor="text1"/>
                <w:sz w:val="20"/>
                <w:szCs w:val="20"/>
              </w:rPr>
              <w:t>.</w:t>
            </w:r>
            <w:r w:rsidR="000E7805">
              <w:rPr>
                <w:rFonts w:cs="Calibri Light"/>
                <w:b/>
                <w:color w:val="000000" w:themeColor="text1"/>
                <w:sz w:val="20"/>
                <w:szCs w:val="20"/>
              </w:rPr>
              <w:t xml:space="preserve"> TEMEL YEMEK PİŞİRME TEKNİKLERİ DERSİ, DERS KONULARI VE KAZANIMLARI)</w:t>
            </w:r>
          </w:p>
          <w:p w14:paraId="6313C14A" w14:textId="77777777" w:rsidR="00607286" w:rsidRPr="00A43CB7"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Program dışından alınan derslerin (örgün veya uzaktan) program çıktılarıyla uyumunu gösteren kanıtlar</w:t>
            </w:r>
          </w:p>
          <w:p w14:paraId="0A45DBA2" w14:textId="77777777" w:rsidR="0036145F"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Ders kazanımların program çıktılarıyla uyumunun izlenmesine ve iyileştirilmesine ilişkin kanıtlar</w:t>
            </w:r>
          </w:p>
          <w:p w14:paraId="086C6249" w14:textId="34646365" w:rsidR="005B23CE" w:rsidRPr="0036145F"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6FFAA3C1" w14:textId="7603AF56"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1F647317" w14:textId="77777777" w:rsidTr="00FC6A8A">
        <w:trPr>
          <w:trHeight w:val="170"/>
          <w:jc w:val="center"/>
        </w:trPr>
        <w:tc>
          <w:tcPr>
            <w:tcW w:w="10314" w:type="dxa"/>
            <w:gridSpan w:val="5"/>
            <w:tcBorders>
              <w:left w:val="single" w:sz="4" w:space="0" w:color="auto"/>
            </w:tcBorders>
            <w:shd w:val="clear" w:color="auto" w:fill="auto"/>
          </w:tcPr>
          <w:p w14:paraId="1537F952" w14:textId="295F8F73" w:rsidR="005B23CE" w:rsidRPr="00766111" w:rsidRDefault="00607286" w:rsidP="000E7805">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75D1050F" w14:textId="77777777" w:rsidTr="00FC6A8A">
        <w:trPr>
          <w:trHeight w:val="349"/>
          <w:jc w:val="center"/>
        </w:trPr>
        <w:tc>
          <w:tcPr>
            <w:tcW w:w="10314" w:type="dxa"/>
            <w:gridSpan w:val="5"/>
            <w:tcBorders>
              <w:left w:val="single" w:sz="4" w:space="0" w:color="auto"/>
            </w:tcBorders>
            <w:shd w:val="clear" w:color="auto" w:fill="auto"/>
            <w:vAlign w:val="center"/>
          </w:tcPr>
          <w:p w14:paraId="6BA00AF3" w14:textId="24410142" w:rsidR="005B23CE" w:rsidRPr="00766111" w:rsidRDefault="00607286" w:rsidP="000E7805">
            <w:pPr>
              <w:spacing w:line="276" w:lineRule="auto"/>
              <w:rPr>
                <w:b/>
                <w:color w:val="000000"/>
                <w:sz w:val="24"/>
                <w:szCs w:val="24"/>
              </w:rPr>
            </w:pPr>
            <w:r w:rsidRPr="002B5C3A">
              <w:rPr>
                <w:b/>
              </w:rPr>
              <w:t>B.1.  Program Tasarımı, Değerlendirmesi ve Güncellenmesi</w:t>
            </w:r>
            <w:r w:rsidR="00ED7353">
              <w:rPr>
                <w:b/>
              </w:rPr>
              <w:t xml:space="preserve"> </w:t>
            </w:r>
          </w:p>
        </w:tc>
      </w:tr>
      <w:tr w:rsidR="005B23CE" w:rsidRPr="00766111" w14:paraId="782F0889" w14:textId="77777777" w:rsidTr="00FC6A8A">
        <w:trPr>
          <w:trHeight w:val="196"/>
          <w:jc w:val="center"/>
        </w:trPr>
        <w:tc>
          <w:tcPr>
            <w:tcW w:w="10314" w:type="dxa"/>
            <w:gridSpan w:val="5"/>
            <w:tcBorders>
              <w:left w:val="single" w:sz="4" w:space="0" w:color="auto"/>
            </w:tcBorders>
            <w:shd w:val="clear" w:color="auto" w:fill="auto"/>
            <w:vAlign w:val="center"/>
          </w:tcPr>
          <w:p w14:paraId="1E310733" w14:textId="2CC6C9E4" w:rsidR="000E7805" w:rsidRDefault="00607286" w:rsidP="000E7805">
            <w:pPr>
              <w:spacing w:line="276" w:lineRule="auto"/>
              <w:jc w:val="both"/>
              <w:rPr>
                <w:rFonts w:asciiTheme="minorHAnsi" w:hAnsiTheme="minorHAnsi" w:cstheme="minorHAnsi"/>
                <w:b/>
                <w:bCs/>
                <w:color w:val="2F5496" w:themeColor="accent1" w:themeShade="BF"/>
                <w:spacing w:val="-2"/>
              </w:rPr>
            </w:pPr>
            <w:r w:rsidRPr="002B5C3A">
              <w:rPr>
                <w:b/>
                <w:bCs/>
                <w:u w:val="single"/>
              </w:rPr>
              <w:t>B.1.4. Öğrenci iş yüküne dayalı ders tasarımı</w:t>
            </w:r>
            <w:r w:rsidR="00BA73DF">
              <w:rPr>
                <w:b/>
                <w:bCs/>
                <w:u w:val="single"/>
              </w:rPr>
              <w:t xml:space="preserve"> </w:t>
            </w:r>
          </w:p>
          <w:p w14:paraId="1DAFB13C" w14:textId="59CF6FAC" w:rsidR="005B23CE" w:rsidRPr="00455997" w:rsidRDefault="000E7805" w:rsidP="00FC6A8A">
            <w:pPr>
              <w:spacing w:line="276" w:lineRule="auto"/>
              <w:jc w:val="both"/>
              <w:rPr>
                <w:b/>
                <w:color w:val="000000"/>
                <w:sz w:val="24"/>
                <w:szCs w:val="24"/>
              </w:rPr>
            </w:pPr>
            <w:r w:rsidRPr="0087357B">
              <w:rPr>
                <w:rFonts w:asciiTheme="minorHAnsi" w:eastAsia="CamberW04-Regular" w:hAnsiTheme="minorHAnsi" w:cstheme="minorHAnsi"/>
                <w:bCs/>
                <w:color w:val="000000" w:themeColor="text1"/>
                <w:spacing w:val="-2"/>
              </w:rPr>
              <w:t>Tüm derslerin AKTS değeri web sayfası üzerinden paylaşılmakta, öğrenci iş yükü takibi ile doğrulanmaktadır. Staj ve mesleğe ait uygulamalı öğrenme fırsatları mevcuttur ve yeterince öğrenci iş yükü ve kredi çerçevesinde değerlendirilmektedir.</w:t>
            </w:r>
          </w:p>
        </w:tc>
      </w:tr>
      <w:tr w:rsidR="005B23CE" w:rsidRPr="00766111" w14:paraId="7C5C8AED" w14:textId="77777777" w:rsidTr="00FC6A8A">
        <w:trPr>
          <w:trHeight w:val="196"/>
          <w:jc w:val="center"/>
        </w:trPr>
        <w:tc>
          <w:tcPr>
            <w:tcW w:w="10314" w:type="dxa"/>
            <w:gridSpan w:val="5"/>
            <w:tcBorders>
              <w:left w:val="single" w:sz="4" w:space="0" w:color="auto"/>
            </w:tcBorders>
            <w:shd w:val="clear" w:color="auto" w:fill="auto"/>
            <w:vAlign w:val="center"/>
          </w:tcPr>
          <w:p w14:paraId="3F676362"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1C8A0784" w14:textId="77777777" w:rsidTr="00FC6A8A">
        <w:trPr>
          <w:trHeight w:val="196"/>
          <w:jc w:val="center"/>
        </w:trPr>
        <w:tc>
          <w:tcPr>
            <w:tcW w:w="2373" w:type="dxa"/>
            <w:tcBorders>
              <w:left w:val="single" w:sz="4" w:space="0" w:color="auto"/>
            </w:tcBorders>
            <w:shd w:val="clear" w:color="auto" w:fill="auto"/>
            <w:vAlign w:val="bottom"/>
          </w:tcPr>
          <w:p w14:paraId="054AAE9F"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1D19BB71"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7F38A1EF"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3AA93D65"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09A51101" w14:textId="77777777" w:rsidR="005B23CE" w:rsidRPr="00766111" w:rsidRDefault="005B23CE" w:rsidP="00FC6A8A">
            <w:pPr>
              <w:spacing w:line="276" w:lineRule="auto"/>
              <w:jc w:val="center"/>
              <w:rPr>
                <w:b/>
              </w:rPr>
            </w:pPr>
            <w:r w:rsidRPr="00766111">
              <w:rPr>
                <w:b/>
              </w:rPr>
              <w:t>5</w:t>
            </w:r>
          </w:p>
        </w:tc>
      </w:tr>
      <w:tr w:rsidR="005B23CE" w:rsidRPr="00766111" w14:paraId="56E2C509" w14:textId="77777777" w:rsidTr="00FC6A8A">
        <w:trPr>
          <w:trHeight w:val="196"/>
          <w:jc w:val="center"/>
        </w:trPr>
        <w:sdt>
          <w:sdtPr>
            <w:rPr>
              <w:b/>
            </w:rPr>
            <w:id w:val="98381711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64F169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94867608"/>
            <w14:checkbox>
              <w14:checked w14:val="1"/>
              <w14:checkedState w14:val="2612" w14:font="MS Gothic"/>
              <w14:uncheckedState w14:val="2610" w14:font="MS Gothic"/>
            </w14:checkbox>
          </w:sdtPr>
          <w:sdtContent>
            <w:tc>
              <w:tcPr>
                <w:tcW w:w="1957" w:type="dxa"/>
                <w:shd w:val="clear" w:color="auto" w:fill="auto"/>
                <w:vAlign w:val="bottom"/>
              </w:tcPr>
              <w:p w14:paraId="53235FB3" w14:textId="33DC0DB9" w:rsidR="005B23CE" w:rsidRPr="00766111" w:rsidRDefault="000E7805" w:rsidP="00FC6A8A">
                <w:pPr>
                  <w:spacing w:line="276" w:lineRule="auto"/>
                  <w:jc w:val="center"/>
                  <w:rPr>
                    <w:b/>
                  </w:rPr>
                </w:pPr>
                <w:r>
                  <w:rPr>
                    <w:rFonts w:ascii="MS Gothic" w:eastAsia="MS Gothic" w:hAnsi="MS Gothic" w:hint="eastAsia"/>
                    <w:b/>
                  </w:rPr>
                  <w:t>☒</w:t>
                </w:r>
              </w:p>
            </w:tc>
          </w:sdtContent>
        </w:sdt>
        <w:sdt>
          <w:sdtPr>
            <w:rPr>
              <w:b/>
            </w:rPr>
            <w:id w:val="-425268212"/>
            <w14:checkbox>
              <w14:checked w14:val="0"/>
              <w14:checkedState w14:val="2612" w14:font="MS Gothic"/>
              <w14:uncheckedState w14:val="2610" w14:font="MS Gothic"/>
            </w14:checkbox>
          </w:sdtPr>
          <w:sdtContent>
            <w:tc>
              <w:tcPr>
                <w:tcW w:w="2017" w:type="dxa"/>
                <w:shd w:val="clear" w:color="auto" w:fill="auto"/>
                <w:vAlign w:val="bottom"/>
              </w:tcPr>
              <w:p w14:paraId="0F1B27C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347795239"/>
            <w14:checkbox>
              <w14:checked w14:val="0"/>
              <w14:checkedState w14:val="2612" w14:font="MS Gothic"/>
              <w14:uncheckedState w14:val="2610" w14:font="MS Gothic"/>
            </w14:checkbox>
          </w:sdtPr>
          <w:sdtContent>
            <w:tc>
              <w:tcPr>
                <w:tcW w:w="2000" w:type="dxa"/>
                <w:shd w:val="clear" w:color="auto" w:fill="auto"/>
                <w:vAlign w:val="bottom"/>
              </w:tcPr>
              <w:p w14:paraId="1FD1B74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45775704"/>
            <w14:checkbox>
              <w14:checked w14:val="0"/>
              <w14:checkedState w14:val="2612" w14:font="MS Gothic"/>
              <w14:uncheckedState w14:val="2610" w14:font="MS Gothic"/>
            </w14:checkbox>
          </w:sdtPr>
          <w:sdtContent>
            <w:tc>
              <w:tcPr>
                <w:tcW w:w="1967" w:type="dxa"/>
                <w:shd w:val="clear" w:color="auto" w:fill="auto"/>
                <w:vAlign w:val="bottom"/>
              </w:tcPr>
              <w:p w14:paraId="4B715BF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752040BA" w14:textId="77777777" w:rsidTr="00FC6A8A">
        <w:trPr>
          <w:trHeight w:val="3509"/>
          <w:jc w:val="center"/>
        </w:trPr>
        <w:tc>
          <w:tcPr>
            <w:tcW w:w="2373" w:type="dxa"/>
            <w:tcBorders>
              <w:left w:val="single" w:sz="4" w:space="0" w:color="auto"/>
            </w:tcBorders>
            <w:shd w:val="clear" w:color="auto" w:fill="auto"/>
          </w:tcPr>
          <w:p w14:paraId="54ADD916" w14:textId="0DD34A83" w:rsidR="00607286" w:rsidRPr="00766111" w:rsidRDefault="00607286" w:rsidP="00FC6A8A">
            <w:pPr>
              <w:spacing w:line="276" w:lineRule="auto"/>
            </w:pPr>
            <w:r w:rsidRPr="002B5C3A">
              <w:t>Dersler öğrenci iş yüküne dayalı olarak tasarlanmamıştır.</w:t>
            </w:r>
          </w:p>
        </w:tc>
        <w:tc>
          <w:tcPr>
            <w:tcW w:w="1957" w:type="dxa"/>
            <w:shd w:val="clear" w:color="auto" w:fill="auto"/>
          </w:tcPr>
          <w:p w14:paraId="2C6E13A2" w14:textId="4D14A249" w:rsidR="00607286" w:rsidRPr="00766111" w:rsidRDefault="00607286" w:rsidP="00FC6A8A">
            <w:pPr>
              <w:spacing w:line="276" w:lineRule="auto"/>
            </w:pPr>
            <w:r w:rsidRPr="002B5C3A">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15F4043F" w14:textId="53D057DE" w:rsidR="00607286" w:rsidRPr="00766111" w:rsidRDefault="00607286" w:rsidP="00FC6A8A">
            <w:pPr>
              <w:spacing w:line="276" w:lineRule="auto"/>
            </w:pPr>
            <w:r w:rsidRPr="002B5C3A">
              <w:t>Dersler öğrenci iş yüküne uygun olarak tasarlanmış, ilan edilmiş ve uygulamaya konulmuştur.</w:t>
            </w:r>
          </w:p>
        </w:tc>
        <w:tc>
          <w:tcPr>
            <w:tcW w:w="2000" w:type="dxa"/>
            <w:shd w:val="clear" w:color="auto" w:fill="auto"/>
          </w:tcPr>
          <w:p w14:paraId="4D53A8EC" w14:textId="7AC7D06A" w:rsidR="00607286" w:rsidRPr="00766111" w:rsidRDefault="00607286" w:rsidP="00FC6A8A">
            <w:pPr>
              <w:spacing w:line="276" w:lineRule="auto"/>
            </w:pPr>
            <w:r w:rsidRPr="002B5C3A">
              <w:t xml:space="preserve">Programlarda öğrenci iş yükü izlenmekte ve buna göre ders tasarımı güncellenmektedir. </w:t>
            </w:r>
          </w:p>
        </w:tc>
        <w:tc>
          <w:tcPr>
            <w:tcW w:w="1967" w:type="dxa"/>
            <w:shd w:val="clear" w:color="auto" w:fill="auto"/>
          </w:tcPr>
          <w:p w14:paraId="1D843CE1" w14:textId="5E935A82"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184CA53A" w14:textId="77777777" w:rsidTr="00FC6A8A">
        <w:trPr>
          <w:trHeight w:val="2724"/>
          <w:jc w:val="center"/>
        </w:trPr>
        <w:tc>
          <w:tcPr>
            <w:tcW w:w="10314" w:type="dxa"/>
            <w:gridSpan w:val="5"/>
            <w:tcBorders>
              <w:left w:val="single" w:sz="4" w:space="0" w:color="auto"/>
            </w:tcBorders>
            <w:shd w:val="clear" w:color="auto" w:fill="auto"/>
          </w:tcPr>
          <w:p w14:paraId="71601A3A" w14:textId="131E2CA0"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46ABBCB0"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0EDB0A40" w14:textId="77777777" w:rsidR="005B23CE" w:rsidRDefault="005B23CE" w:rsidP="00FC6A8A">
            <w:pPr>
              <w:spacing w:line="276" w:lineRule="auto"/>
              <w:rPr>
                <w:b/>
                <w:i/>
              </w:rPr>
            </w:pPr>
          </w:p>
          <w:p w14:paraId="6D54CA9A"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68ED6A62" w14:textId="71465D98"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AKTS ders bilgi paketleri* (Uzaktan ve karma eğitim programları dahil)</w:t>
            </w:r>
            <w:r w:rsidR="000E7805">
              <w:rPr>
                <w:rFonts w:asciiTheme="minorHAnsi" w:eastAsia="CamberW04-Regular" w:hAnsiTheme="minorHAnsi" w:cstheme="minorHAnsi"/>
                <w:bCs/>
                <w:color w:val="2F5496" w:themeColor="accent1" w:themeShade="BF"/>
                <w:spacing w:val="-2"/>
              </w:rPr>
              <w:t xml:space="preserve"> </w:t>
            </w:r>
            <w:r w:rsidR="000E7805" w:rsidRPr="00102F45">
              <w:rPr>
                <w:b/>
                <w:iCs/>
                <w:color w:val="000000" w:themeColor="text1"/>
                <w:sz w:val="20"/>
                <w:szCs w:val="20"/>
              </w:rPr>
              <w:t>(</w:t>
            </w:r>
            <w:r w:rsidR="000E7805" w:rsidRPr="00102F45">
              <w:rPr>
                <w:rFonts w:cs="Calibri Light"/>
                <w:b/>
                <w:color w:val="000000" w:themeColor="text1"/>
                <w:sz w:val="20"/>
                <w:szCs w:val="20"/>
              </w:rPr>
              <w:t xml:space="preserve">KANIT </w:t>
            </w:r>
            <w:r w:rsidR="000E7805">
              <w:rPr>
                <w:rFonts w:cs="Calibri Light"/>
                <w:b/>
                <w:color w:val="000000" w:themeColor="text1"/>
                <w:sz w:val="20"/>
                <w:szCs w:val="20"/>
              </w:rPr>
              <w:t>EÖ</w:t>
            </w:r>
            <w:r w:rsidR="000E7805" w:rsidRPr="00102F45">
              <w:rPr>
                <w:rFonts w:cs="Calibri Light"/>
                <w:b/>
                <w:color w:val="000000" w:themeColor="text1"/>
                <w:sz w:val="20"/>
                <w:szCs w:val="20"/>
              </w:rPr>
              <w:t>/</w:t>
            </w:r>
            <w:r w:rsidR="000E7805">
              <w:rPr>
                <w:rFonts w:cs="Calibri Light"/>
                <w:b/>
                <w:color w:val="000000" w:themeColor="text1"/>
                <w:sz w:val="20"/>
                <w:szCs w:val="20"/>
              </w:rPr>
              <w:t>B.1.4.</w:t>
            </w:r>
            <w:r w:rsidR="000E7805" w:rsidRPr="00102F45">
              <w:rPr>
                <w:rFonts w:cs="Calibri Light"/>
                <w:b/>
                <w:color w:val="000000" w:themeColor="text1"/>
                <w:sz w:val="20"/>
                <w:szCs w:val="20"/>
              </w:rPr>
              <w:t>EK</w:t>
            </w:r>
            <w:r w:rsidR="000E7805">
              <w:rPr>
                <w:rFonts w:cs="Calibri Light"/>
                <w:b/>
                <w:color w:val="000000" w:themeColor="text1"/>
                <w:sz w:val="20"/>
                <w:szCs w:val="20"/>
              </w:rPr>
              <w:t>1</w:t>
            </w:r>
            <w:r w:rsidR="000E7805" w:rsidRPr="00102F45">
              <w:rPr>
                <w:rFonts w:cs="Calibri Light"/>
                <w:b/>
                <w:color w:val="000000" w:themeColor="text1"/>
                <w:sz w:val="20"/>
                <w:szCs w:val="20"/>
              </w:rPr>
              <w:t>.</w:t>
            </w:r>
            <w:r w:rsidR="000E7805">
              <w:rPr>
                <w:rFonts w:cs="Calibri Light"/>
                <w:b/>
                <w:color w:val="000000" w:themeColor="text1"/>
                <w:sz w:val="20"/>
                <w:szCs w:val="20"/>
              </w:rPr>
              <w:t xml:space="preserve"> DERS BİLGİ PAKETLERİ)</w:t>
            </w:r>
          </w:p>
          <w:p w14:paraId="771715ED" w14:textId="1B466EC5"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Öğrenci iş yükü kredisinin mesleki uygulamalar, değişim programları, staj ve projeler için tanımlandığını gösteren kanıtlar*</w:t>
            </w:r>
            <w:r w:rsidR="000E7805">
              <w:rPr>
                <w:rFonts w:asciiTheme="minorHAnsi" w:eastAsia="CamberW04-Regular" w:hAnsiTheme="minorHAnsi" w:cstheme="minorHAnsi"/>
                <w:bCs/>
                <w:color w:val="2F5496" w:themeColor="accent1" w:themeShade="BF"/>
                <w:spacing w:val="-2"/>
              </w:rPr>
              <w:t xml:space="preserve"> </w:t>
            </w:r>
            <w:r w:rsidR="000E7805">
              <w:rPr>
                <w:rFonts w:asciiTheme="minorHAnsi" w:eastAsia="CamberW04-Regular" w:hAnsiTheme="minorHAnsi" w:cstheme="minorHAnsi"/>
                <w:bCs/>
                <w:color w:val="2F5496" w:themeColor="accent1" w:themeShade="BF"/>
                <w:spacing w:val="-2"/>
              </w:rPr>
              <w:t xml:space="preserve">  </w:t>
            </w:r>
            <w:r w:rsidR="000E7805" w:rsidRPr="00102F45">
              <w:rPr>
                <w:b/>
                <w:iCs/>
                <w:color w:val="000000" w:themeColor="text1"/>
                <w:sz w:val="20"/>
                <w:szCs w:val="20"/>
              </w:rPr>
              <w:t>(</w:t>
            </w:r>
            <w:r w:rsidR="000E7805" w:rsidRPr="00102F45">
              <w:rPr>
                <w:rFonts w:cs="Calibri Light"/>
                <w:b/>
                <w:color w:val="000000" w:themeColor="text1"/>
                <w:sz w:val="20"/>
                <w:szCs w:val="20"/>
              </w:rPr>
              <w:t xml:space="preserve">KANIT </w:t>
            </w:r>
            <w:r w:rsidR="000E7805">
              <w:rPr>
                <w:rFonts w:cs="Calibri Light"/>
                <w:b/>
                <w:color w:val="000000" w:themeColor="text1"/>
                <w:sz w:val="20"/>
                <w:szCs w:val="20"/>
              </w:rPr>
              <w:t>EÖ</w:t>
            </w:r>
            <w:r w:rsidR="000E7805" w:rsidRPr="00102F45">
              <w:rPr>
                <w:rFonts w:cs="Calibri Light"/>
                <w:b/>
                <w:color w:val="000000" w:themeColor="text1"/>
                <w:sz w:val="20"/>
                <w:szCs w:val="20"/>
              </w:rPr>
              <w:t>/</w:t>
            </w:r>
            <w:r w:rsidR="000E7805">
              <w:rPr>
                <w:rFonts w:cs="Calibri Light"/>
                <w:b/>
                <w:color w:val="000000" w:themeColor="text1"/>
                <w:sz w:val="20"/>
                <w:szCs w:val="20"/>
              </w:rPr>
              <w:t>B.1.4.</w:t>
            </w:r>
            <w:r w:rsidR="000E7805" w:rsidRPr="00102F45">
              <w:rPr>
                <w:rFonts w:cs="Calibri Light"/>
                <w:b/>
                <w:color w:val="000000" w:themeColor="text1"/>
                <w:sz w:val="20"/>
                <w:szCs w:val="20"/>
              </w:rPr>
              <w:t>EK</w:t>
            </w:r>
            <w:r w:rsidR="000E7805">
              <w:rPr>
                <w:rFonts w:cs="Calibri Light"/>
                <w:b/>
                <w:color w:val="000000" w:themeColor="text1"/>
                <w:sz w:val="20"/>
                <w:szCs w:val="20"/>
              </w:rPr>
              <w:t>2</w:t>
            </w:r>
            <w:r w:rsidR="000E7805" w:rsidRPr="00102F45">
              <w:rPr>
                <w:rFonts w:cs="Calibri Light"/>
                <w:b/>
                <w:color w:val="000000" w:themeColor="text1"/>
                <w:sz w:val="20"/>
                <w:szCs w:val="20"/>
              </w:rPr>
              <w:t>.</w:t>
            </w:r>
            <w:r w:rsidR="000E7805">
              <w:rPr>
                <w:rFonts w:cs="Calibri Light"/>
                <w:b/>
                <w:color w:val="000000" w:themeColor="text1"/>
                <w:sz w:val="20"/>
                <w:szCs w:val="20"/>
              </w:rPr>
              <w:t xml:space="preserve"> STAJ ESASLARI)</w:t>
            </w:r>
          </w:p>
          <w:p w14:paraId="4BB12D9E"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 xml:space="preserve">İş yükü temelli kredilerin transferi ve tanınmasına ilişkin tanımlı süreçleri içeren belgeler </w:t>
            </w:r>
          </w:p>
          <w:p w14:paraId="672FDE70"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Programlarda öğrenci İş yükünün belirlenmesinde öğrenci katılımının sağlandığına ilişkin belgeler ve mekanizmalar</w:t>
            </w:r>
          </w:p>
          <w:p w14:paraId="327558F0"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 xml:space="preserve">Diploma Eki </w:t>
            </w:r>
          </w:p>
          <w:p w14:paraId="5AE1B864"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Derslerin AKTS kredileri ve AKTS hesaplama tablolarının takibini gösteren kanıtlar</w:t>
            </w:r>
          </w:p>
          <w:p w14:paraId="206BBFED"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AKTS hesaplama tabloları ve ek belgeler (örn; öğretim üyeleri ve öğrencilerle yapılan anketler)</w:t>
            </w:r>
          </w:p>
          <w:p w14:paraId="60AEBAA4"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İş yükü temelli kredilerin geribildirimler doğrultusunda güncellendiğine ilişkin kanıtlar</w:t>
            </w:r>
          </w:p>
          <w:p w14:paraId="2A3B13B9"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 xml:space="preserve">Standart uygulamalar ve mevzuatın yanı sıra kurumun ihtiyaçları doğrultusunda geliştirdiği özgün yaklaşım ve uygulamalarına ilişkin kanıtlar        </w:t>
            </w:r>
          </w:p>
          <w:p w14:paraId="0424F160" w14:textId="37707A7F" w:rsidR="005B23CE" w:rsidRPr="00260482" w:rsidRDefault="00607286" w:rsidP="00FC6A8A">
            <w:pPr>
              <w:widowControl/>
              <w:spacing w:line="276" w:lineRule="auto"/>
              <w:ind w:left="838"/>
              <w:jc w:val="both"/>
              <w:rPr>
                <w:i/>
                <w:color w:val="000000"/>
                <w:sz w:val="24"/>
                <w:szCs w:val="24"/>
              </w:rPr>
            </w:pPr>
            <w:bookmarkStart w:id="3" w:name="_heading=h.1ci93xb" w:colFirst="0" w:colLast="0"/>
            <w:bookmarkEnd w:id="3"/>
            <w:r w:rsidRPr="002B5C3A">
              <w:rPr>
                <w:color w:val="C00000"/>
              </w:rPr>
              <w:t xml:space="preserve"> </w:t>
            </w:r>
            <w:r w:rsidRPr="002B5C3A">
              <w:rPr>
                <w:color w:val="FF0000"/>
              </w:rPr>
              <w:t>* 2015 AKTS Kullanıcı Kılavuzu’ndaki anahtar prensipleri taşımalıdır.</w:t>
            </w:r>
          </w:p>
        </w:tc>
      </w:tr>
    </w:tbl>
    <w:p w14:paraId="3CD23F33" w14:textId="3C5EB19C" w:rsidR="005B23CE" w:rsidRDefault="00D00916"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9B91C37" w14:textId="77777777" w:rsidTr="00FC6A8A">
        <w:trPr>
          <w:trHeight w:val="170"/>
          <w:jc w:val="center"/>
        </w:trPr>
        <w:tc>
          <w:tcPr>
            <w:tcW w:w="10314" w:type="dxa"/>
            <w:gridSpan w:val="5"/>
            <w:tcBorders>
              <w:left w:val="single" w:sz="4" w:space="0" w:color="auto"/>
            </w:tcBorders>
            <w:shd w:val="clear" w:color="auto" w:fill="auto"/>
          </w:tcPr>
          <w:p w14:paraId="3AC6DA7F" w14:textId="15F6B2F9" w:rsidR="005B23CE" w:rsidRPr="00766111" w:rsidRDefault="00607286" w:rsidP="00D00916">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37AC4E23" w14:textId="77777777" w:rsidTr="00FC6A8A">
        <w:trPr>
          <w:trHeight w:val="196"/>
          <w:jc w:val="center"/>
        </w:trPr>
        <w:tc>
          <w:tcPr>
            <w:tcW w:w="10314" w:type="dxa"/>
            <w:gridSpan w:val="5"/>
            <w:tcBorders>
              <w:left w:val="single" w:sz="4" w:space="0" w:color="auto"/>
            </w:tcBorders>
            <w:shd w:val="clear" w:color="auto" w:fill="auto"/>
            <w:vAlign w:val="center"/>
          </w:tcPr>
          <w:p w14:paraId="4D7C6144" w14:textId="6BD68312" w:rsidR="005B23CE" w:rsidRPr="00766111" w:rsidRDefault="00607286" w:rsidP="00D00916">
            <w:pPr>
              <w:spacing w:line="276" w:lineRule="auto"/>
              <w:rPr>
                <w:b/>
                <w:color w:val="000000"/>
                <w:sz w:val="24"/>
                <w:szCs w:val="24"/>
              </w:rPr>
            </w:pPr>
            <w:r w:rsidRPr="002B5C3A">
              <w:rPr>
                <w:b/>
              </w:rPr>
              <w:t>B.1.  Program Tasarımı, Değerlendirmesi ve Güncellenmesi</w:t>
            </w:r>
          </w:p>
        </w:tc>
      </w:tr>
      <w:tr w:rsidR="005B23CE" w:rsidRPr="00766111" w14:paraId="54200290" w14:textId="77777777" w:rsidTr="00FC6A8A">
        <w:trPr>
          <w:trHeight w:val="196"/>
          <w:jc w:val="center"/>
        </w:trPr>
        <w:tc>
          <w:tcPr>
            <w:tcW w:w="10314" w:type="dxa"/>
            <w:gridSpan w:val="5"/>
            <w:tcBorders>
              <w:left w:val="single" w:sz="4" w:space="0" w:color="auto"/>
            </w:tcBorders>
            <w:shd w:val="clear" w:color="auto" w:fill="auto"/>
            <w:vAlign w:val="center"/>
          </w:tcPr>
          <w:p w14:paraId="6DFE34E9" w14:textId="77777777" w:rsidR="00D00916" w:rsidRDefault="00607286" w:rsidP="00FC6A8A">
            <w:pPr>
              <w:spacing w:line="276" w:lineRule="auto"/>
              <w:jc w:val="both"/>
              <w:rPr>
                <w:b/>
                <w:bCs/>
                <w:u w:val="single"/>
              </w:rPr>
            </w:pPr>
            <w:r w:rsidRPr="002B5C3A">
              <w:rPr>
                <w:b/>
                <w:bCs/>
                <w:u w:val="single"/>
              </w:rPr>
              <w:t>B.1.5. Programların izlenmesi ve güncellenmesi</w:t>
            </w:r>
            <w:r w:rsidR="006F6FE6">
              <w:rPr>
                <w:b/>
                <w:bCs/>
                <w:u w:val="single"/>
              </w:rPr>
              <w:t xml:space="preserve"> </w:t>
            </w:r>
          </w:p>
          <w:p w14:paraId="3B054475" w14:textId="475DA134" w:rsidR="005B23CE" w:rsidRPr="00455997" w:rsidRDefault="00D00916" w:rsidP="00FC6A8A">
            <w:pPr>
              <w:spacing w:line="276" w:lineRule="auto"/>
              <w:jc w:val="both"/>
              <w:rPr>
                <w:b/>
                <w:color w:val="000000"/>
                <w:sz w:val="24"/>
                <w:szCs w:val="24"/>
              </w:rPr>
            </w:pPr>
            <w:r w:rsidRPr="001F29C0">
              <w:rPr>
                <w:rFonts w:asciiTheme="minorHAnsi" w:eastAsia="CamberW04-Regular" w:hAnsiTheme="minorHAnsi" w:cstheme="minorHAnsi"/>
                <w:bCs/>
                <w:color w:val="000000" w:themeColor="text1"/>
                <w:spacing w:val="-2"/>
              </w:rPr>
              <w:t>Her program ve ders için (örgün, uzaktan, karma, açıktan) program amaçlarının ve öğrenme çıktılarının izlenmesi planlandığı şekilde gerçekleşmektedir. Bununla birlikte, bölümde her bir komisyon için öğretim elemanı görevlendirilmiştir. Bölümde her yıl sonunda iç değerlendirme yapılmakta ve bölümün nitelik ve nicelik açısından durumu incelenmektedir. Hazırlanan belgeler, bölümün WEB sitesinde pano kısmında pylaşılmaktadır.</w:t>
            </w:r>
          </w:p>
        </w:tc>
      </w:tr>
      <w:tr w:rsidR="005B23CE" w:rsidRPr="00766111" w14:paraId="3E8FDCD5" w14:textId="77777777" w:rsidTr="00FC6A8A">
        <w:trPr>
          <w:trHeight w:val="196"/>
          <w:jc w:val="center"/>
        </w:trPr>
        <w:tc>
          <w:tcPr>
            <w:tcW w:w="10314" w:type="dxa"/>
            <w:gridSpan w:val="5"/>
            <w:tcBorders>
              <w:left w:val="single" w:sz="4" w:space="0" w:color="auto"/>
            </w:tcBorders>
            <w:shd w:val="clear" w:color="auto" w:fill="auto"/>
            <w:vAlign w:val="center"/>
          </w:tcPr>
          <w:p w14:paraId="6B0F21C8"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7E445A0B" w14:textId="77777777" w:rsidTr="00FC6A8A">
        <w:trPr>
          <w:trHeight w:val="196"/>
          <w:jc w:val="center"/>
        </w:trPr>
        <w:tc>
          <w:tcPr>
            <w:tcW w:w="2373" w:type="dxa"/>
            <w:tcBorders>
              <w:left w:val="single" w:sz="4" w:space="0" w:color="auto"/>
            </w:tcBorders>
            <w:shd w:val="clear" w:color="auto" w:fill="auto"/>
            <w:vAlign w:val="bottom"/>
          </w:tcPr>
          <w:p w14:paraId="3017B5D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18A8BB00"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C1AAF11"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46BADE4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09EDAE4C" w14:textId="77777777" w:rsidR="005B23CE" w:rsidRPr="00766111" w:rsidRDefault="005B23CE" w:rsidP="00FC6A8A">
            <w:pPr>
              <w:spacing w:line="276" w:lineRule="auto"/>
              <w:jc w:val="center"/>
              <w:rPr>
                <w:b/>
              </w:rPr>
            </w:pPr>
            <w:r w:rsidRPr="00766111">
              <w:rPr>
                <w:b/>
              </w:rPr>
              <w:t>5</w:t>
            </w:r>
          </w:p>
        </w:tc>
      </w:tr>
      <w:tr w:rsidR="005B23CE" w:rsidRPr="00766111" w14:paraId="4738015B" w14:textId="77777777" w:rsidTr="00FC6A8A">
        <w:trPr>
          <w:trHeight w:val="196"/>
          <w:jc w:val="center"/>
        </w:trPr>
        <w:sdt>
          <w:sdtPr>
            <w:rPr>
              <w:b/>
            </w:rPr>
            <w:id w:val="-42001646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F3F604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28705156"/>
            <w14:checkbox>
              <w14:checked w14:val="0"/>
              <w14:checkedState w14:val="2612" w14:font="MS Gothic"/>
              <w14:uncheckedState w14:val="2610" w14:font="MS Gothic"/>
            </w14:checkbox>
          </w:sdtPr>
          <w:sdtContent>
            <w:tc>
              <w:tcPr>
                <w:tcW w:w="1957" w:type="dxa"/>
                <w:shd w:val="clear" w:color="auto" w:fill="auto"/>
                <w:vAlign w:val="bottom"/>
              </w:tcPr>
              <w:p w14:paraId="5D5DE04E"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931548443"/>
            <w14:checkbox>
              <w14:checked w14:val="1"/>
              <w14:checkedState w14:val="2612" w14:font="MS Gothic"/>
              <w14:uncheckedState w14:val="2610" w14:font="MS Gothic"/>
            </w14:checkbox>
          </w:sdtPr>
          <w:sdtContent>
            <w:tc>
              <w:tcPr>
                <w:tcW w:w="2017" w:type="dxa"/>
                <w:shd w:val="clear" w:color="auto" w:fill="auto"/>
                <w:vAlign w:val="bottom"/>
              </w:tcPr>
              <w:p w14:paraId="7572FFFA" w14:textId="52050E87" w:rsidR="005B23CE" w:rsidRPr="00766111" w:rsidRDefault="00D00916" w:rsidP="00FC6A8A">
                <w:pPr>
                  <w:spacing w:line="276" w:lineRule="auto"/>
                  <w:jc w:val="center"/>
                  <w:rPr>
                    <w:b/>
                  </w:rPr>
                </w:pPr>
                <w:r>
                  <w:rPr>
                    <w:rFonts w:ascii="MS Gothic" w:eastAsia="MS Gothic" w:hAnsi="MS Gothic" w:hint="eastAsia"/>
                    <w:b/>
                  </w:rPr>
                  <w:t>☒</w:t>
                </w:r>
              </w:p>
            </w:tc>
          </w:sdtContent>
        </w:sdt>
        <w:sdt>
          <w:sdtPr>
            <w:rPr>
              <w:b/>
            </w:rPr>
            <w:id w:val="-1304308696"/>
            <w14:checkbox>
              <w14:checked w14:val="0"/>
              <w14:checkedState w14:val="2612" w14:font="MS Gothic"/>
              <w14:uncheckedState w14:val="2610" w14:font="MS Gothic"/>
            </w14:checkbox>
          </w:sdtPr>
          <w:sdtContent>
            <w:tc>
              <w:tcPr>
                <w:tcW w:w="2000" w:type="dxa"/>
                <w:shd w:val="clear" w:color="auto" w:fill="auto"/>
                <w:vAlign w:val="bottom"/>
              </w:tcPr>
              <w:p w14:paraId="57D30C6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75499492"/>
            <w14:checkbox>
              <w14:checked w14:val="0"/>
              <w14:checkedState w14:val="2612" w14:font="MS Gothic"/>
              <w14:uncheckedState w14:val="2610" w14:font="MS Gothic"/>
            </w14:checkbox>
          </w:sdtPr>
          <w:sdtContent>
            <w:tc>
              <w:tcPr>
                <w:tcW w:w="1967" w:type="dxa"/>
                <w:shd w:val="clear" w:color="auto" w:fill="auto"/>
                <w:vAlign w:val="bottom"/>
              </w:tcPr>
              <w:p w14:paraId="568F017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06DD7FEB" w14:textId="77777777" w:rsidTr="00FC6A8A">
        <w:trPr>
          <w:trHeight w:val="2505"/>
          <w:jc w:val="center"/>
        </w:trPr>
        <w:tc>
          <w:tcPr>
            <w:tcW w:w="2373" w:type="dxa"/>
            <w:tcBorders>
              <w:left w:val="single" w:sz="4" w:space="0" w:color="auto"/>
            </w:tcBorders>
            <w:shd w:val="clear" w:color="auto" w:fill="auto"/>
          </w:tcPr>
          <w:p w14:paraId="4A98D2B4" w14:textId="5F134FA3" w:rsidR="00607286" w:rsidRPr="00766111" w:rsidRDefault="00607286" w:rsidP="00FC6A8A">
            <w:pPr>
              <w:spacing w:line="276" w:lineRule="auto"/>
            </w:pPr>
            <w:r w:rsidRPr="002B5C3A">
              <w:t>Program çıktılarının izlenmesine ve güncellenmesine ilişkin mekanizma bulunmamaktadır.</w:t>
            </w:r>
          </w:p>
        </w:tc>
        <w:tc>
          <w:tcPr>
            <w:tcW w:w="1957" w:type="dxa"/>
            <w:shd w:val="clear" w:color="auto" w:fill="auto"/>
          </w:tcPr>
          <w:p w14:paraId="02E30260" w14:textId="77777777" w:rsidR="00607286" w:rsidRPr="002B5C3A" w:rsidRDefault="00607286" w:rsidP="00FC6A8A">
            <w:pPr>
              <w:spacing w:before="40"/>
              <w:rPr>
                <w:color w:val="1F3763"/>
              </w:rPr>
            </w:pPr>
            <w:r w:rsidRPr="002B5C3A">
              <w:t>Program çıktılarının izlenmesine ve güncellenmesine ilişkin periyot, ilke, kural ve göstergeler oluşturulmuştur.</w:t>
            </w:r>
          </w:p>
          <w:p w14:paraId="63D82AA4" w14:textId="77777777" w:rsidR="00607286" w:rsidRPr="00766111" w:rsidRDefault="00607286" w:rsidP="00FC6A8A">
            <w:pPr>
              <w:spacing w:line="276" w:lineRule="auto"/>
            </w:pPr>
          </w:p>
        </w:tc>
        <w:tc>
          <w:tcPr>
            <w:tcW w:w="2017" w:type="dxa"/>
            <w:shd w:val="clear" w:color="auto" w:fill="auto"/>
          </w:tcPr>
          <w:p w14:paraId="76E8BAF4" w14:textId="59DECE67" w:rsidR="00607286" w:rsidRPr="00766111" w:rsidRDefault="00607286" w:rsidP="00FC6A8A">
            <w:pPr>
              <w:spacing w:line="276" w:lineRule="auto"/>
            </w:pPr>
            <w:r w:rsidRPr="002B5C3A">
              <w:t xml:space="preserve">Programların genelinde program çıktılarının izlenmesine ve güncellenmesine ilişkin mekanizmalar işletilmektedir. </w:t>
            </w:r>
          </w:p>
        </w:tc>
        <w:tc>
          <w:tcPr>
            <w:tcW w:w="2000" w:type="dxa"/>
            <w:shd w:val="clear" w:color="auto" w:fill="auto"/>
          </w:tcPr>
          <w:p w14:paraId="53A121BB" w14:textId="77777777" w:rsidR="00607286" w:rsidRPr="002B5C3A" w:rsidRDefault="00607286" w:rsidP="00FC6A8A">
            <w:pPr>
              <w:spacing w:line="276" w:lineRule="auto"/>
            </w:pPr>
            <w:r w:rsidRPr="002B5C3A">
              <w:t xml:space="preserve">Program çıktıları bu mekanizmalar ile izlenmekte ve ilgili paydaşların görüşleri de alınarak güncellenmektedir. </w:t>
            </w:r>
          </w:p>
          <w:p w14:paraId="595919A0" w14:textId="77777777" w:rsidR="00607286" w:rsidRPr="00766111" w:rsidRDefault="00607286" w:rsidP="00FC6A8A">
            <w:pPr>
              <w:spacing w:line="276" w:lineRule="auto"/>
            </w:pPr>
          </w:p>
        </w:tc>
        <w:tc>
          <w:tcPr>
            <w:tcW w:w="1967" w:type="dxa"/>
            <w:shd w:val="clear" w:color="auto" w:fill="auto"/>
          </w:tcPr>
          <w:p w14:paraId="4A38FA0C" w14:textId="6797EB62"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69169C57" w14:textId="77777777" w:rsidTr="00FC6A8A">
        <w:trPr>
          <w:trHeight w:val="2724"/>
          <w:jc w:val="center"/>
        </w:trPr>
        <w:tc>
          <w:tcPr>
            <w:tcW w:w="10314" w:type="dxa"/>
            <w:gridSpan w:val="5"/>
            <w:tcBorders>
              <w:left w:val="single" w:sz="4" w:space="0" w:color="auto"/>
            </w:tcBorders>
            <w:shd w:val="clear" w:color="auto" w:fill="auto"/>
          </w:tcPr>
          <w:p w14:paraId="7A8120E0" w14:textId="3A931D9B"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5622D57D"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46D72EA8" w14:textId="77777777" w:rsidR="005B23CE" w:rsidRDefault="005B23CE" w:rsidP="00FC6A8A">
            <w:pPr>
              <w:spacing w:line="276" w:lineRule="auto"/>
              <w:rPr>
                <w:b/>
                <w:i/>
              </w:rPr>
            </w:pPr>
          </w:p>
          <w:p w14:paraId="6B5099ED"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0E2E131F" w14:textId="0EDC7915"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Programların izlenmesi ve güncellenmesine ilişkin periyot (yıllık ve program süresinin sonunda) ilke, kural, gösterge, plan ve uygulamalar</w:t>
            </w:r>
            <w:r w:rsidR="00D00916">
              <w:rPr>
                <w:rFonts w:asciiTheme="minorHAnsi" w:eastAsia="CamberW04-Regular" w:hAnsiTheme="minorHAnsi" w:cstheme="minorHAnsi"/>
                <w:bCs/>
                <w:color w:val="2F5496" w:themeColor="accent1" w:themeShade="BF"/>
                <w:spacing w:val="-2"/>
              </w:rPr>
              <w:t xml:space="preserve"> </w:t>
            </w:r>
            <w:r w:rsidR="00D00916" w:rsidRPr="00102F45">
              <w:rPr>
                <w:b/>
                <w:iCs/>
                <w:color w:val="000000" w:themeColor="text1"/>
                <w:sz w:val="20"/>
                <w:szCs w:val="20"/>
              </w:rPr>
              <w:t>(</w:t>
            </w:r>
            <w:r w:rsidR="00D00916" w:rsidRPr="00102F45">
              <w:rPr>
                <w:rFonts w:cs="Calibri Light"/>
                <w:b/>
                <w:color w:val="000000" w:themeColor="text1"/>
                <w:sz w:val="20"/>
                <w:szCs w:val="20"/>
              </w:rPr>
              <w:t xml:space="preserve">KANIT </w:t>
            </w:r>
            <w:r w:rsidR="00D00916">
              <w:rPr>
                <w:rFonts w:cs="Calibri Light"/>
                <w:b/>
                <w:color w:val="000000" w:themeColor="text1"/>
                <w:sz w:val="20"/>
                <w:szCs w:val="20"/>
              </w:rPr>
              <w:t>EÖ</w:t>
            </w:r>
            <w:r w:rsidR="00D00916" w:rsidRPr="00102F45">
              <w:rPr>
                <w:rFonts w:cs="Calibri Light"/>
                <w:b/>
                <w:color w:val="000000" w:themeColor="text1"/>
                <w:sz w:val="20"/>
                <w:szCs w:val="20"/>
              </w:rPr>
              <w:t>/</w:t>
            </w:r>
            <w:r w:rsidR="00D00916">
              <w:rPr>
                <w:rFonts w:cs="Calibri Light"/>
                <w:b/>
                <w:color w:val="000000" w:themeColor="text1"/>
                <w:sz w:val="20"/>
                <w:szCs w:val="20"/>
              </w:rPr>
              <w:t>B.1.5.</w:t>
            </w:r>
            <w:r w:rsidR="00D00916" w:rsidRPr="00102F45">
              <w:rPr>
                <w:rFonts w:cs="Calibri Light"/>
                <w:b/>
                <w:color w:val="000000" w:themeColor="text1"/>
                <w:sz w:val="20"/>
                <w:szCs w:val="20"/>
              </w:rPr>
              <w:t>EK</w:t>
            </w:r>
            <w:r w:rsidR="00D00916">
              <w:rPr>
                <w:rFonts w:cs="Calibri Light"/>
                <w:b/>
                <w:color w:val="000000" w:themeColor="text1"/>
                <w:sz w:val="20"/>
                <w:szCs w:val="20"/>
              </w:rPr>
              <w:t>1</w:t>
            </w:r>
            <w:r w:rsidR="00D00916" w:rsidRPr="00102F45">
              <w:rPr>
                <w:rFonts w:cs="Calibri Light"/>
                <w:b/>
                <w:color w:val="000000" w:themeColor="text1"/>
                <w:sz w:val="20"/>
                <w:szCs w:val="20"/>
              </w:rPr>
              <w:t>.</w:t>
            </w:r>
            <w:r w:rsidR="00D00916">
              <w:rPr>
                <w:rFonts w:cs="Calibri Light"/>
                <w:b/>
                <w:color w:val="000000" w:themeColor="text1"/>
                <w:sz w:val="20"/>
                <w:szCs w:val="20"/>
              </w:rPr>
              <w:t xml:space="preserve"> 2024 YILI PROGRAM GÜNCELLEMESİ BULUNMADIĞINA DAİR BÖLÜMDEN ÇIKAN YAZI-EBYS)</w:t>
            </w:r>
          </w:p>
          <w:p w14:paraId="18A04B6E" w14:textId="7777777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Kurumun misyon, vizyon ve hedefleri doğrultusunda programlarını güncellemek üzere kurduğu mekanizma örnekleri</w:t>
            </w:r>
          </w:p>
          <w:p w14:paraId="587A7328" w14:textId="12E51351"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Programların yıllık öz değerlendirme raporları (Program çıktıları açısından değerlendirme)</w:t>
            </w:r>
            <w:r w:rsidR="00D00916">
              <w:rPr>
                <w:rFonts w:asciiTheme="minorHAnsi" w:eastAsia="CamberW04-Regular" w:hAnsiTheme="minorHAnsi" w:cstheme="minorHAnsi"/>
                <w:bCs/>
                <w:color w:val="2F5496" w:themeColor="accent1" w:themeShade="BF"/>
                <w:spacing w:val="-2"/>
              </w:rPr>
              <w:t xml:space="preserve"> </w:t>
            </w:r>
            <w:r w:rsidR="00D00916" w:rsidRPr="00102F45">
              <w:rPr>
                <w:b/>
                <w:iCs/>
                <w:color w:val="000000" w:themeColor="text1"/>
                <w:sz w:val="20"/>
                <w:szCs w:val="20"/>
              </w:rPr>
              <w:t>(</w:t>
            </w:r>
            <w:r w:rsidR="00D00916" w:rsidRPr="00102F45">
              <w:rPr>
                <w:rFonts w:cs="Calibri Light"/>
                <w:b/>
                <w:color w:val="000000" w:themeColor="text1"/>
                <w:sz w:val="20"/>
                <w:szCs w:val="20"/>
              </w:rPr>
              <w:t xml:space="preserve">KANIT </w:t>
            </w:r>
            <w:r w:rsidR="00D00916">
              <w:rPr>
                <w:rFonts w:cs="Calibri Light"/>
                <w:b/>
                <w:color w:val="000000" w:themeColor="text1"/>
                <w:sz w:val="20"/>
                <w:szCs w:val="20"/>
              </w:rPr>
              <w:t>EÖ</w:t>
            </w:r>
            <w:r w:rsidR="00D00916" w:rsidRPr="00102F45">
              <w:rPr>
                <w:rFonts w:cs="Calibri Light"/>
                <w:b/>
                <w:color w:val="000000" w:themeColor="text1"/>
                <w:sz w:val="20"/>
                <w:szCs w:val="20"/>
              </w:rPr>
              <w:t>/</w:t>
            </w:r>
            <w:r w:rsidR="00D00916">
              <w:rPr>
                <w:rFonts w:cs="Calibri Light"/>
                <w:b/>
                <w:color w:val="000000" w:themeColor="text1"/>
                <w:sz w:val="20"/>
                <w:szCs w:val="20"/>
              </w:rPr>
              <w:t>B.1.5.</w:t>
            </w:r>
            <w:r w:rsidR="00D00916" w:rsidRPr="00102F45">
              <w:rPr>
                <w:rFonts w:cs="Calibri Light"/>
                <w:b/>
                <w:color w:val="000000" w:themeColor="text1"/>
                <w:sz w:val="20"/>
                <w:szCs w:val="20"/>
              </w:rPr>
              <w:t>EK</w:t>
            </w:r>
            <w:r w:rsidR="00D00916">
              <w:rPr>
                <w:rFonts w:cs="Calibri Light"/>
                <w:b/>
                <w:color w:val="000000" w:themeColor="text1"/>
                <w:sz w:val="20"/>
                <w:szCs w:val="20"/>
              </w:rPr>
              <w:t xml:space="preserve">2. </w:t>
            </w:r>
            <w:r w:rsidR="00D00916">
              <w:rPr>
                <w:rFonts w:cs="Calibri Light"/>
                <w:b/>
                <w:color w:val="000000" w:themeColor="text1"/>
                <w:sz w:val="20"/>
                <w:szCs w:val="20"/>
              </w:rPr>
              <w:t>2023 YILI BİRİM İÇ DEĞERLENDİRME RAPORU)</w:t>
            </w:r>
          </w:p>
          <w:p w14:paraId="6CA0A836" w14:textId="7777777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 çıktılarına ulaşılıp ulaşılmadığını izleyen sistemler (Bilgi Yönetim Sistemi)</w:t>
            </w:r>
          </w:p>
          <w:p w14:paraId="6A6201EC" w14:textId="7777777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Programların yıllık ve program süresi temelli izlemelerden hareketle yapılan iyileştirmeler</w:t>
            </w:r>
          </w:p>
          <w:p w14:paraId="4CF0A090" w14:textId="1ACF519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Yapılan iyileştirmeler ve değişiklikler konusunda paydaşların bilgilendirildiği uygulamalar</w:t>
            </w:r>
            <w:r w:rsidR="00D00916">
              <w:rPr>
                <w:rFonts w:asciiTheme="minorHAnsi" w:eastAsia="CamberW04-Regular" w:hAnsiTheme="minorHAnsi" w:cstheme="minorHAnsi"/>
                <w:bCs/>
                <w:color w:val="2F5496" w:themeColor="accent1" w:themeShade="BF"/>
                <w:spacing w:val="-2"/>
              </w:rPr>
              <w:t xml:space="preserve"> </w:t>
            </w:r>
            <w:r w:rsidR="00D00916">
              <w:rPr>
                <w:rFonts w:asciiTheme="minorHAnsi" w:eastAsia="CamberW04-Regular" w:hAnsiTheme="minorHAnsi" w:cstheme="minorHAnsi"/>
                <w:bCs/>
                <w:color w:val="2F5496" w:themeColor="accent1" w:themeShade="BF"/>
                <w:spacing w:val="-2"/>
              </w:rPr>
              <w:t xml:space="preserve"> </w:t>
            </w:r>
            <w:r w:rsidR="00D00916" w:rsidRPr="00102F45">
              <w:rPr>
                <w:b/>
                <w:iCs/>
                <w:color w:val="000000" w:themeColor="text1"/>
                <w:sz w:val="20"/>
                <w:szCs w:val="20"/>
              </w:rPr>
              <w:t>(</w:t>
            </w:r>
            <w:r w:rsidR="00D00916" w:rsidRPr="00102F45">
              <w:rPr>
                <w:rFonts w:cs="Calibri Light"/>
                <w:b/>
                <w:color w:val="000000" w:themeColor="text1"/>
                <w:sz w:val="20"/>
                <w:szCs w:val="20"/>
              </w:rPr>
              <w:t xml:space="preserve">KANIT </w:t>
            </w:r>
            <w:r w:rsidR="00D00916">
              <w:rPr>
                <w:rFonts w:cs="Calibri Light"/>
                <w:b/>
                <w:color w:val="000000" w:themeColor="text1"/>
                <w:sz w:val="20"/>
                <w:szCs w:val="20"/>
              </w:rPr>
              <w:t>EÖ</w:t>
            </w:r>
            <w:r w:rsidR="00D00916" w:rsidRPr="00102F45">
              <w:rPr>
                <w:rFonts w:cs="Calibri Light"/>
                <w:b/>
                <w:color w:val="000000" w:themeColor="text1"/>
                <w:sz w:val="20"/>
                <w:szCs w:val="20"/>
              </w:rPr>
              <w:t>/</w:t>
            </w:r>
            <w:r w:rsidR="00D00916">
              <w:rPr>
                <w:rFonts w:cs="Calibri Light"/>
                <w:b/>
                <w:color w:val="000000" w:themeColor="text1"/>
                <w:sz w:val="20"/>
                <w:szCs w:val="20"/>
              </w:rPr>
              <w:t>B.1.5.</w:t>
            </w:r>
            <w:r w:rsidR="00D00916" w:rsidRPr="00102F45">
              <w:rPr>
                <w:rFonts w:cs="Calibri Light"/>
                <w:b/>
                <w:color w:val="000000" w:themeColor="text1"/>
                <w:sz w:val="20"/>
                <w:szCs w:val="20"/>
              </w:rPr>
              <w:t>EK</w:t>
            </w:r>
            <w:r w:rsidR="00D00916">
              <w:rPr>
                <w:rFonts w:cs="Calibri Light"/>
                <w:b/>
                <w:color w:val="000000" w:themeColor="text1"/>
                <w:sz w:val="20"/>
                <w:szCs w:val="20"/>
              </w:rPr>
              <w:t>3</w:t>
            </w:r>
            <w:r w:rsidR="00D00916" w:rsidRPr="00102F45">
              <w:rPr>
                <w:rFonts w:cs="Calibri Light"/>
                <w:b/>
                <w:color w:val="000000" w:themeColor="text1"/>
                <w:sz w:val="20"/>
                <w:szCs w:val="20"/>
              </w:rPr>
              <w:t>.</w:t>
            </w:r>
            <w:r w:rsidR="00D00916">
              <w:rPr>
                <w:rFonts w:cs="Calibri Light"/>
                <w:b/>
                <w:color w:val="000000" w:themeColor="text1"/>
                <w:sz w:val="20"/>
                <w:szCs w:val="20"/>
              </w:rPr>
              <w:t xml:space="preserve"> TURİZM FAKÜLTESİ WEB SAYFASI)</w:t>
            </w:r>
          </w:p>
          <w:p w14:paraId="464C8862" w14:textId="7777777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Programın amaçlarına ulaşıp ulaşmadığına ilişkin geri bildirimler</w:t>
            </w:r>
          </w:p>
          <w:p w14:paraId="393F3513" w14:textId="77777777" w:rsidR="0036145F"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Doğal afet vb gibi olağan dışı durumlar karşısında programların yürütülmesi için gerekli sürdürülebilir öğretim modelinin oluşturulduğuna dair kanıtlar</w:t>
            </w:r>
          </w:p>
          <w:p w14:paraId="4825B17B" w14:textId="36AA2AF8" w:rsidR="005B23CE" w:rsidRPr="0036145F"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7F3219AA" w14:textId="7D3311A1" w:rsidR="005B23CE" w:rsidRDefault="005F5981"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ABCEF98" w14:textId="77777777" w:rsidTr="00FC6A8A">
        <w:trPr>
          <w:trHeight w:val="170"/>
          <w:jc w:val="center"/>
        </w:trPr>
        <w:tc>
          <w:tcPr>
            <w:tcW w:w="10314" w:type="dxa"/>
            <w:gridSpan w:val="5"/>
            <w:tcBorders>
              <w:left w:val="single" w:sz="4" w:space="0" w:color="auto"/>
            </w:tcBorders>
            <w:shd w:val="clear" w:color="auto" w:fill="auto"/>
          </w:tcPr>
          <w:p w14:paraId="106B2D7E" w14:textId="53BC0571" w:rsidR="005B23CE" w:rsidRPr="00766111" w:rsidRDefault="00607286" w:rsidP="00522A69">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72C44F27" w14:textId="77777777" w:rsidTr="00FC6A8A">
        <w:trPr>
          <w:trHeight w:val="196"/>
          <w:jc w:val="center"/>
        </w:trPr>
        <w:tc>
          <w:tcPr>
            <w:tcW w:w="10314" w:type="dxa"/>
            <w:gridSpan w:val="5"/>
            <w:tcBorders>
              <w:left w:val="single" w:sz="4" w:space="0" w:color="auto"/>
            </w:tcBorders>
            <w:shd w:val="clear" w:color="auto" w:fill="auto"/>
            <w:vAlign w:val="center"/>
          </w:tcPr>
          <w:p w14:paraId="13464253" w14:textId="73C215A3" w:rsidR="00522A69" w:rsidRPr="00766111" w:rsidRDefault="00607286" w:rsidP="00522A69">
            <w:pPr>
              <w:spacing w:line="276" w:lineRule="auto"/>
              <w:jc w:val="both"/>
              <w:rPr>
                <w:b/>
                <w:color w:val="000000"/>
                <w:sz w:val="24"/>
                <w:szCs w:val="24"/>
              </w:rPr>
            </w:pPr>
            <w:r w:rsidRPr="002B5C3A">
              <w:rPr>
                <w:b/>
              </w:rPr>
              <w:t>B.2. Programların Yürütülmesi</w:t>
            </w:r>
            <w:r w:rsidRPr="002B5C3A">
              <w:t xml:space="preserve"> (Öğrenci Merkezli Öğrenme, Öğretme ve Değerlendirme)</w:t>
            </w:r>
            <w:r w:rsidR="00BA73DF">
              <w:t xml:space="preserve"> </w:t>
            </w:r>
          </w:p>
          <w:p w14:paraId="3D409C98" w14:textId="4C17FE5F" w:rsidR="005B23CE" w:rsidRPr="00766111" w:rsidRDefault="005B23CE" w:rsidP="00FC6A8A">
            <w:pPr>
              <w:spacing w:line="276" w:lineRule="auto"/>
              <w:jc w:val="both"/>
              <w:rPr>
                <w:b/>
                <w:color w:val="000000"/>
                <w:sz w:val="24"/>
                <w:szCs w:val="24"/>
              </w:rPr>
            </w:pPr>
          </w:p>
        </w:tc>
      </w:tr>
      <w:tr w:rsidR="005B23CE" w:rsidRPr="00766111" w14:paraId="6338C20D" w14:textId="77777777" w:rsidTr="00FC6A8A">
        <w:trPr>
          <w:trHeight w:val="196"/>
          <w:jc w:val="center"/>
        </w:trPr>
        <w:tc>
          <w:tcPr>
            <w:tcW w:w="10314" w:type="dxa"/>
            <w:gridSpan w:val="5"/>
            <w:tcBorders>
              <w:left w:val="single" w:sz="4" w:space="0" w:color="auto"/>
            </w:tcBorders>
            <w:shd w:val="clear" w:color="auto" w:fill="auto"/>
            <w:vAlign w:val="center"/>
          </w:tcPr>
          <w:p w14:paraId="5DBF347B" w14:textId="77777777" w:rsidR="005B23CE" w:rsidRDefault="00607286" w:rsidP="00522A69">
            <w:pPr>
              <w:spacing w:line="276" w:lineRule="auto"/>
              <w:jc w:val="both"/>
              <w:rPr>
                <w:rFonts w:asciiTheme="minorHAnsi" w:hAnsiTheme="minorHAnsi" w:cstheme="minorHAnsi"/>
                <w:b/>
                <w:bCs/>
                <w:color w:val="2F5496" w:themeColor="accent1" w:themeShade="BF"/>
                <w:spacing w:val="-2"/>
              </w:rPr>
            </w:pPr>
            <w:r w:rsidRPr="002B5C3A">
              <w:rPr>
                <w:b/>
                <w:bCs/>
                <w:u w:val="single"/>
              </w:rPr>
              <w:t xml:space="preserve">B.2.1. Öğretim yöntem ve teknikleri </w:t>
            </w:r>
          </w:p>
          <w:p w14:paraId="794D38BE" w14:textId="77777777" w:rsidR="00522A69" w:rsidRPr="00940CE7" w:rsidRDefault="00522A69" w:rsidP="00522A69">
            <w:pPr>
              <w:spacing w:line="276" w:lineRule="auto"/>
              <w:jc w:val="both"/>
              <w:rPr>
                <w:rFonts w:asciiTheme="minorHAnsi" w:eastAsia="CamberW04-Regular" w:hAnsiTheme="minorHAnsi" w:cstheme="minorHAnsi"/>
                <w:bCs/>
                <w:color w:val="000000" w:themeColor="text1"/>
                <w:spacing w:val="-2"/>
              </w:rPr>
            </w:pPr>
            <w:r w:rsidRPr="00940CE7">
              <w:rPr>
                <w:rFonts w:asciiTheme="minorHAnsi" w:hAnsiTheme="minorHAnsi" w:cstheme="minorHAnsi"/>
                <w:color w:val="000000" w:themeColor="text1"/>
              </w:rPr>
              <w:t xml:space="preserve">Derslerin uygulamalı ya da teorik olmasına göre dersler mutfakta, bilgisayar laboratuvarında ya da dersliklerde işlenmektedir. Bunun haricinde öğretim yöntem ve tekniklerine ilişkin tanımlanmış özel bir süreç vb. bulunmamaktadır. Öğrencilere ilişkin memnuniyet anketleri yapılmakta olup, 2023 senesine ilişkin memnuniyet anketleri kanıt olarak sunulmuştur. </w:t>
            </w:r>
            <w:r w:rsidRPr="00940CE7">
              <w:rPr>
                <w:rFonts w:asciiTheme="minorHAnsi" w:eastAsia="CamberW04-Regular" w:hAnsiTheme="minorHAnsi" w:cstheme="minorHAnsi"/>
                <w:bCs/>
                <w:color w:val="000000" w:themeColor="text1"/>
                <w:spacing w:val="-2"/>
              </w:rPr>
              <w:t xml:space="preserve">Bölüm, öğrenci kabulleri, diploma, derece ve diğer yeterliliklerin tanınması ve sertifikalandırılmasına yönelik açık kriterler belirlenmiştir. </w:t>
            </w:r>
          </w:p>
          <w:p w14:paraId="54EEAB91" w14:textId="64209739" w:rsidR="00522A69" w:rsidRPr="00522A69" w:rsidRDefault="00522A69" w:rsidP="00522A69">
            <w:pPr>
              <w:spacing w:line="276" w:lineRule="auto"/>
              <w:jc w:val="both"/>
              <w:rPr>
                <w:rFonts w:asciiTheme="minorHAnsi" w:eastAsia="CamberW04-Regular" w:hAnsiTheme="minorHAnsi" w:cstheme="minorHAnsi"/>
                <w:bCs/>
                <w:color w:val="000000" w:themeColor="text1"/>
                <w:spacing w:val="-2"/>
              </w:rPr>
            </w:pPr>
            <w:r w:rsidRPr="00940CE7">
              <w:rPr>
                <w:rFonts w:asciiTheme="minorHAnsi" w:eastAsia="CamberW04-Regular" w:hAnsiTheme="minorHAnsi" w:cstheme="minorHAnsi"/>
                <w:bCs/>
                <w:color w:val="000000" w:themeColor="text1"/>
                <w:spacing w:val="-2"/>
              </w:rPr>
              <w:t xml:space="preserve">Bölümde, uygulamalı eğitim verildiğinden, öğrencilerin özellikle uygulamalı derslere aktif katılımı zorunludur. Bu nedenle,öğretim yöntemi öğrenciyi aktif hale getiren ve etkileşimli öğrenme odaklıdır. Öğrencilerin alana ilişkin araştırma süreçlerine katılımı müfredat, yöntem ve yaklaşımlarla desteklenmektedir. Bölüm müfredatında son sınıflara seçmeli olarak araştırma yöntemleri dersi ve zorunlu olarak bitirme projesi dersi verilmektedir. Bu kapsamda öğrenciler alana ilişkin araştırmalar yapmakta ve alana ilişkin yenilikleri takip etmektedir. </w:t>
            </w:r>
          </w:p>
        </w:tc>
      </w:tr>
      <w:tr w:rsidR="005B23CE" w:rsidRPr="00766111" w14:paraId="2EBA324E" w14:textId="77777777" w:rsidTr="00FC6A8A">
        <w:trPr>
          <w:trHeight w:val="196"/>
          <w:jc w:val="center"/>
        </w:trPr>
        <w:tc>
          <w:tcPr>
            <w:tcW w:w="10314" w:type="dxa"/>
            <w:gridSpan w:val="5"/>
            <w:tcBorders>
              <w:left w:val="single" w:sz="4" w:space="0" w:color="auto"/>
            </w:tcBorders>
            <w:shd w:val="clear" w:color="auto" w:fill="auto"/>
            <w:vAlign w:val="center"/>
          </w:tcPr>
          <w:p w14:paraId="1379478A"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07752F39" w14:textId="77777777" w:rsidTr="00FC6A8A">
        <w:trPr>
          <w:trHeight w:val="196"/>
          <w:jc w:val="center"/>
        </w:trPr>
        <w:tc>
          <w:tcPr>
            <w:tcW w:w="2373" w:type="dxa"/>
            <w:tcBorders>
              <w:left w:val="single" w:sz="4" w:space="0" w:color="auto"/>
            </w:tcBorders>
            <w:shd w:val="clear" w:color="auto" w:fill="auto"/>
            <w:vAlign w:val="bottom"/>
          </w:tcPr>
          <w:p w14:paraId="3828A484"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A3C2F0D"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1E5CA0F"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7856E1A"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44DDAE51" w14:textId="77777777" w:rsidR="005B23CE" w:rsidRPr="00766111" w:rsidRDefault="005B23CE" w:rsidP="00FC6A8A">
            <w:pPr>
              <w:spacing w:line="276" w:lineRule="auto"/>
              <w:jc w:val="center"/>
              <w:rPr>
                <w:b/>
              </w:rPr>
            </w:pPr>
            <w:r w:rsidRPr="00766111">
              <w:rPr>
                <w:b/>
              </w:rPr>
              <w:t>5</w:t>
            </w:r>
          </w:p>
        </w:tc>
      </w:tr>
      <w:tr w:rsidR="005B23CE" w:rsidRPr="00766111" w14:paraId="7BDFC18B" w14:textId="77777777" w:rsidTr="00FC6A8A">
        <w:trPr>
          <w:trHeight w:val="196"/>
          <w:jc w:val="center"/>
        </w:trPr>
        <w:sdt>
          <w:sdtPr>
            <w:rPr>
              <w:b/>
            </w:rPr>
            <w:id w:val="5564986"/>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5A1505C" w14:textId="1DF7626C" w:rsidR="005B23CE" w:rsidRPr="00766111" w:rsidRDefault="004F5350" w:rsidP="00FC6A8A">
                <w:pPr>
                  <w:spacing w:line="276" w:lineRule="auto"/>
                  <w:jc w:val="center"/>
                  <w:rPr>
                    <w:b/>
                  </w:rPr>
                </w:pPr>
                <w:r>
                  <w:rPr>
                    <w:rFonts w:ascii="MS Gothic" w:eastAsia="MS Gothic" w:hAnsi="MS Gothic" w:hint="eastAsia"/>
                    <w:b/>
                  </w:rPr>
                  <w:t>☒</w:t>
                </w:r>
              </w:p>
            </w:tc>
          </w:sdtContent>
        </w:sdt>
        <w:sdt>
          <w:sdtPr>
            <w:rPr>
              <w:b/>
            </w:rPr>
            <w:id w:val="451290905"/>
            <w14:checkbox>
              <w14:checked w14:val="0"/>
              <w14:checkedState w14:val="2612" w14:font="MS Gothic"/>
              <w14:uncheckedState w14:val="2610" w14:font="MS Gothic"/>
            </w14:checkbox>
          </w:sdtPr>
          <w:sdtContent>
            <w:tc>
              <w:tcPr>
                <w:tcW w:w="1957" w:type="dxa"/>
                <w:shd w:val="clear" w:color="auto" w:fill="auto"/>
                <w:vAlign w:val="bottom"/>
              </w:tcPr>
              <w:p w14:paraId="0894AB2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915515785"/>
            <w14:checkbox>
              <w14:checked w14:val="0"/>
              <w14:checkedState w14:val="2612" w14:font="MS Gothic"/>
              <w14:uncheckedState w14:val="2610" w14:font="MS Gothic"/>
            </w14:checkbox>
          </w:sdtPr>
          <w:sdtContent>
            <w:tc>
              <w:tcPr>
                <w:tcW w:w="2017" w:type="dxa"/>
                <w:shd w:val="clear" w:color="auto" w:fill="auto"/>
                <w:vAlign w:val="bottom"/>
              </w:tcPr>
              <w:p w14:paraId="4A7770FB" w14:textId="3C71A481" w:rsidR="005B23CE" w:rsidRPr="00766111" w:rsidRDefault="004F5350" w:rsidP="00FC6A8A">
                <w:pPr>
                  <w:spacing w:line="276" w:lineRule="auto"/>
                  <w:jc w:val="center"/>
                  <w:rPr>
                    <w:b/>
                  </w:rPr>
                </w:pPr>
                <w:r>
                  <w:rPr>
                    <w:rFonts w:ascii="MS Gothic" w:eastAsia="MS Gothic" w:hAnsi="MS Gothic" w:hint="eastAsia"/>
                    <w:b/>
                  </w:rPr>
                  <w:t>☐</w:t>
                </w:r>
              </w:p>
            </w:tc>
          </w:sdtContent>
        </w:sdt>
        <w:sdt>
          <w:sdtPr>
            <w:rPr>
              <w:b/>
            </w:rPr>
            <w:id w:val="1111935515"/>
            <w14:checkbox>
              <w14:checked w14:val="0"/>
              <w14:checkedState w14:val="2612" w14:font="MS Gothic"/>
              <w14:uncheckedState w14:val="2610" w14:font="MS Gothic"/>
            </w14:checkbox>
          </w:sdtPr>
          <w:sdtContent>
            <w:tc>
              <w:tcPr>
                <w:tcW w:w="2000" w:type="dxa"/>
                <w:shd w:val="clear" w:color="auto" w:fill="auto"/>
                <w:vAlign w:val="bottom"/>
              </w:tcPr>
              <w:p w14:paraId="6336174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957016991"/>
            <w14:checkbox>
              <w14:checked w14:val="0"/>
              <w14:checkedState w14:val="2612" w14:font="MS Gothic"/>
              <w14:uncheckedState w14:val="2610" w14:font="MS Gothic"/>
            </w14:checkbox>
          </w:sdtPr>
          <w:sdtContent>
            <w:tc>
              <w:tcPr>
                <w:tcW w:w="1967" w:type="dxa"/>
                <w:shd w:val="clear" w:color="auto" w:fill="auto"/>
                <w:vAlign w:val="bottom"/>
              </w:tcPr>
              <w:p w14:paraId="2D283E0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3CB6602C" w14:textId="77777777" w:rsidTr="00FC6A8A">
        <w:trPr>
          <w:trHeight w:val="2527"/>
          <w:jc w:val="center"/>
        </w:trPr>
        <w:tc>
          <w:tcPr>
            <w:tcW w:w="2373" w:type="dxa"/>
            <w:tcBorders>
              <w:left w:val="single" w:sz="4" w:space="0" w:color="auto"/>
            </w:tcBorders>
            <w:shd w:val="clear" w:color="auto" w:fill="auto"/>
          </w:tcPr>
          <w:p w14:paraId="5210E423" w14:textId="66A2889B" w:rsidR="00607286" w:rsidRPr="00766111" w:rsidRDefault="00607286" w:rsidP="00FC6A8A">
            <w:pPr>
              <w:spacing w:line="276" w:lineRule="auto"/>
            </w:pPr>
            <w:r w:rsidRPr="002B5C3A">
              <w:t>Öğrenme-öğretme süreçlerinde öğrenci merkezli yaklaşımlar bulunmamaktadır.</w:t>
            </w:r>
          </w:p>
        </w:tc>
        <w:tc>
          <w:tcPr>
            <w:tcW w:w="1957" w:type="dxa"/>
            <w:shd w:val="clear" w:color="auto" w:fill="auto"/>
          </w:tcPr>
          <w:p w14:paraId="6D0CE941" w14:textId="045F8106" w:rsidR="00607286" w:rsidRPr="00766111" w:rsidRDefault="00607286" w:rsidP="00FC6A8A">
            <w:pPr>
              <w:spacing w:line="276" w:lineRule="auto"/>
            </w:pPr>
            <w:r w:rsidRPr="002B5C3A">
              <w:t>Öğrenme-öğretme süreçlerinde öğrenci merkezli yaklaşımın uygulanmasına yönelik ilke, kural ve planlamalar bulunmaktadır.</w:t>
            </w:r>
          </w:p>
        </w:tc>
        <w:tc>
          <w:tcPr>
            <w:tcW w:w="2017" w:type="dxa"/>
            <w:shd w:val="clear" w:color="auto" w:fill="auto"/>
          </w:tcPr>
          <w:p w14:paraId="235D5AF3" w14:textId="5EE56712" w:rsidR="00607286" w:rsidRPr="00766111" w:rsidRDefault="00607286" w:rsidP="00FC6A8A">
            <w:pPr>
              <w:spacing w:line="276" w:lineRule="auto"/>
            </w:pPr>
            <w:r w:rsidRPr="002B5C3A">
              <w:t>Programların genelinde öğrenci merkezli öğretim yöntem teknikleri tanımlı süreçler doğrultusunda uygulanmaktadır.</w:t>
            </w:r>
          </w:p>
        </w:tc>
        <w:tc>
          <w:tcPr>
            <w:tcW w:w="2000" w:type="dxa"/>
            <w:shd w:val="clear" w:color="auto" w:fill="auto"/>
          </w:tcPr>
          <w:p w14:paraId="4F76EB53" w14:textId="21AFF79B" w:rsidR="00607286" w:rsidRPr="00766111" w:rsidRDefault="00607286" w:rsidP="00FC6A8A">
            <w:pPr>
              <w:spacing w:line="276" w:lineRule="auto"/>
            </w:pPr>
            <w:r w:rsidRPr="002B5C3A">
              <w:t>Öğrenci merkezli uygulamalar izlenmekte ve ilgili iç paydaşların katılımıyla iyileştirilmektedir.</w:t>
            </w:r>
          </w:p>
        </w:tc>
        <w:tc>
          <w:tcPr>
            <w:tcW w:w="1967" w:type="dxa"/>
            <w:shd w:val="clear" w:color="auto" w:fill="auto"/>
          </w:tcPr>
          <w:p w14:paraId="202EC132" w14:textId="76BAB585"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20535AF0" w14:textId="77777777" w:rsidTr="00FC6A8A">
        <w:trPr>
          <w:trHeight w:val="2724"/>
          <w:jc w:val="center"/>
        </w:trPr>
        <w:tc>
          <w:tcPr>
            <w:tcW w:w="10314" w:type="dxa"/>
            <w:gridSpan w:val="5"/>
            <w:tcBorders>
              <w:left w:val="single" w:sz="4" w:space="0" w:color="auto"/>
            </w:tcBorders>
            <w:shd w:val="clear" w:color="auto" w:fill="auto"/>
          </w:tcPr>
          <w:p w14:paraId="3B945CFD" w14:textId="20E647D4"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45C02A0E" w14:textId="26B85169" w:rsidR="005B23CE" w:rsidRPr="0020351A" w:rsidRDefault="0072552E" w:rsidP="0020351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4BDC2977"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582F950B" w14:textId="2D4C063A"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Ders bilgi paketlerinde öğrenci merkezli öğretim yöntemlerinin varlığı</w:t>
            </w:r>
            <w:r w:rsidR="008014F6">
              <w:rPr>
                <w:rFonts w:asciiTheme="minorHAnsi" w:eastAsia="CamberW04-Regular" w:hAnsiTheme="minorHAnsi" w:cstheme="minorHAnsi"/>
                <w:bCs/>
                <w:color w:val="2F5496" w:themeColor="accent1" w:themeShade="BF"/>
                <w:spacing w:val="-2"/>
              </w:rPr>
              <w:t xml:space="preserve"> </w:t>
            </w:r>
          </w:p>
          <w:p w14:paraId="3475A688"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Uzaktan eğitime özgü öğretim materyali geliştirme ve öğretim yöntemlerine ilişkin ilkeler, mekanizmalar</w:t>
            </w:r>
          </w:p>
          <w:p w14:paraId="20827996"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Aktif ve etkileşimli öğretme yöntemlerine ilişkin tanımlı süreçler ve uygulamalar</w:t>
            </w:r>
          </w:p>
          <w:p w14:paraId="487F4296"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Eğiticilerin eğitimi program içeriğinde öğrenci merkezli öğrenme-öğretme yaklaşımına ilişkin uygulamalar</w:t>
            </w:r>
          </w:p>
          <w:p w14:paraId="552A5F30"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Süreçlerin izlenmesine ve buna bağlı iyileştirme çalışmalarına yönelik kanıtlar</w:t>
            </w:r>
          </w:p>
          <w:p w14:paraId="5592A774"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781A343F" w14:textId="77777777" w:rsidR="005B23CE" w:rsidRPr="00260482" w:rsidRDefault="005B23CE" w:rsidP="00FC6A8A">
            <w:pPr>
              <w:widowControl/>
              <w:spacing w:line="276" w:lineRule="auto"/>
              <w:ind w:left="838"/>
              <w:jc w:val="both"/>
              <w:rPr>
                <w:i/>
                <w:color w:val="000000"/>
                <w:sz w:val="24"/>
                <w:szCs w:val="24"/>
              </w:rPr>
            </w:pPr>
          </w:p>
        </w:tc>
      </w:tr>
    </w:tbl>
    <w:p w14:paraId="46151584" w14:textId="081B1584"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3A0BA3E9" w14:textId="77777777" w:rsidTr="00FC6A8A">
        <w:trPr>
          <w:trHeight w:val="170"/>
          <w:jc w:val="center"/>
        </w:trPr>
        <w:tc>
          <w:tcPr>
            <w:tcW w:w="10314" w:type="dxa"/>
            <w:gridSpan w:val="5"/>
            <w:tcBorders>
              <w:left w:val="single" w:sz="4" w:space="0" w:color="auto"/>
            </w:tcBorders>
            <w:shd w:val="clear" w:color="auto" w:fill="auto"/>
          </w:tcPr>
          <w:p w14:paraId="705CFABA" w14:textId="376AEDC6" w:rsidR="005B23CE" w:rsidRPr="00766111" w:rsidRDefault="00BA6EBA" w:rsidP="004F5350">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5B1F894D" w14:textId="77777777" w:rsidTr="00FC6A8A">
        <w:trPr>
          <w:trHeight w:val="196"/>
          <w:jc w:val="center"/>
        </w:trPr>
        <w:tc>
          <w:tcPr>
            <w:tcW w:w="10314" w:type="dxa"/>
            <w:gridSpan w:val="5"/>
            <w:tcBorders>
              <w:left w:val="single" w:sz="4" w:space="0" w:color="auto"/>
            </w:tcBorders>
            <w:shd w:val="clear" w:color="auto" w:fill="auto"/>
            <w:vAlign w:val="center"/>
          </w:tcPr>
          <w:p w14:paraId="6B9C02AD" w14:textId="14425522" w:rsidR="005B23CE" w:rsidRPr="00766111" w:rsidRDefault="00BA6EBA" w:rsidP="004F5350">
            <w:pPr>
              <w:spacing w:line="276" w:lineRule="auto"/>
              <w:jc w:val="both"/>
              <w:rPr>
                <w:b/>
                <w:color w:val="000000"/>
                <w:sz w:val="24"/>
                <w:szCs w:val="24"/>
              </w:rPr>
            </w:pPr>
            <w:r w:rsidRPr="002B5C3A">
              <w:rPr>
                <w:b/>
              </w:rPr>
              <w:t xml:space="preserve">B.2. Programların Yürütülmesi </w:t>
            </w:r>
            <w:r w:rsidRPr="002B5C3A">
              <w:t>(Öğrenci Merkezli Öğrenme Öğretme ve Değerlendirme)</w:t>
            </w:r>
            <w:r w:rsidR="006F6FE6">
              <w:t xml:space="preserve"> </w:t>
            </w:r>
          </w:p>
        </w:tc>
      </w:tr>
      <w:tr w:rsidR="005B23CE" w:rsidRPr="00766111" w14:paraId="21047103" w14:textId="77777777" w:rsidTr="00FC6A8A">
        <w:trPr>
          <w:trHeight w:val="196"/>
          <w:jc w:val="center"/>
        </w:trPr>
        <w:tc>
          <w:tcPr>
            <w:tcW w:w="10314" w:type="dxa"/>
            <w:gridSpan w:val="5"/>
            <w:tcBorders>
              <w:left w:val="single" w:sz="4" w:space="0" w:color="auto"/>
            </w:tcBorders>
            <w:shd w:val="clear" w:color="auto" w:fill="auto"/>
            <w:vAlign w:val="center"/>
          </w:tcPr>
          <w:p w14:paraId="20255806" w14:textId="558979E6" w:rsidR="00BA6EBA" w:rsidRPr="002B5C3A" w:rsidRDefault="00BA6EBA" w:rsidP="00FC6A8A">
            <w:pPr>
              <w:spacing w:line="276" w:lineRule="auto"/>
              <w:jc w:val="both"/>
              <w:rPr>
                <w:b/>
                <w:bCs/>
                <w:u w:val="single"/>
              </w:rPr>
            </w:pPr>
            <w:r w:rsidRPr="002B5C3A">
              <w:rPr>
                <w:b/>
                <w:bCs/>
                <w:u w:val="single"/>
              </w:rPr>
              <w:t xml:space="preserve">B.2.2. Ölçme ve değerlendirme </w:t>
            </w:r>
          </w:p>
          <w:p w14:paraId="6F919819" w14:textId="77777777" w:rsidR="00BA6EBA" w:rsidRPr="00760010" w:rsidRDefault="00BA6EBA" w:rsidP="00FC6A8A">
            <w:pPr>
              <w:spacing w:line="276" w:lineRule="auto"/>
              <w:jc w:val="both"/>
              <w:rPr>
                <w:rFonts w:asciiTheme="minorHAnsi" w:eastAsia="CamberW04-Regular" w:hAnsiTheme="minorHAnsi" w:cstheme="minorHAnsi"/>
                <w:bCs/>
                <w:color w:val="2F5496" w:themeColor="accent1" w:themeShade="BF"/>
                <w:spacing w:val="-2"/>
              </w:rPr>
            </w:pPr>
            <w:r w:rsidRPr="00760010">
              <w:rPr>
                <w:rFonts w:asciiTheme="minorHAnsi" w:eastAsia="CamberW04-Regular" w:hAnsiTheme="minorHAnsi" w:cstheme="minorHAnsi"/>
                <w:bCs/>
                <w:color w:val="2F5496" w:themeColor="accent1" w:themeShade="BF"/>
                <w:spacing w:val="-2"/>
              </w:rPr>
              <w:t>Öğrenci merkezli ölçme ve değerlendirme, yetkinlik ve performans temelinde yürütülmekte ve öğrencilerin kendini ifade etme olanakları mümkün olduğunca çeşitlendirilmektedir.</w:t>
            </w:r>
          </w:p>
          <w:p w14:paraId="3F84FC28" w14:textId="77777777" w:rsidR="00BA6EBA" w:rsidRPr="00760010" w:rsidRDefault="00BA6EBA" w:rsidP="00FC6A8A">
            <w:pPr>
              <w:spacing w:line="276" w:lineRule="auto"/>
              <w:jc w:val="both"/>
              <w:rPr>
                <w:rFonts w:asciiTheme="minorHAnsi" w:eastAsia="CamberW04-Regular" w:hAnsiTheme="minorHAnsi" w:cstheme="minorHAnsi"/>
                <w:bCs/>
                <w:color w:val="2F5496" w:themeColor="accent1" w:themeShade="BF"/>
                <w:spacing w:val="-2"/>
              </w:rPr>
            </w:pPr>
            <w:r w:rsidRPr="00760010">
              <w:rPr>
                <w:rFonts w:asciiTheme="minorHAnsi" w:eastAsia="CamberW04-Regular" w:hAnsiTheme="minorHAnsi" w:cstheme="minorHAnsi"/>
                <w:bCs/>
                <w:color w:val="2F5496" w:themeColor="accent1" w:themeShade="BF"/>
                <w:spacing w:val="-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14:paraId="16D914EC" w14:textId="65C4F74E" w:rsidR="005B23CE" w:rsidRPr="00455997" w:rsidRDefault="00BA6EBA" w:rsidP="00FC6A8A">
            <w:pPr>
              <w:spacing w:line="276" w:lineRule="auto"/>
              <w:jc w:val="both"/>
              <w:rPr>
                <w:b/>
                <w:color w:val="000000"/>
                <w:sz w:val="24"/>
                <w:szCs w:val="24"/>
              </w:rPr>
            </w:pPr>
            <w:r w:rsidRPr="00760010">
              <w:rPr>
                <w:rFonts w:asciiTheme="minorHAnsi" w:eastAsia="CamberW04-Regular" w:hAnsiTheme="minorHAnsi" w:cstheme="minorHAnsi"/>
                <w:bCs/>
                <w:color w:val="2F5496" w:themeColor="accent1" w:themeShade="BF"/>
                <w:spacing w:val="-2"/>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r w:rsidR="00760010">
              <w:rPr>
                <w:rFonts w:asciiTheme="minorHAnsi" w:eastAsia="CamberW04-Regular" w:hAnsiTheme="minorHAnsi" w:cstheme="minorHAnsi"/>
                <w:bCs/>
                <w:color w:val="2F5496" w:themeColor="accent1" w:themeShade="BF"/>
                <w:spacing w:val="-2"/>
              </w:rPr>
              <w:t xml:space="preserve"> </w:t>
            </w:r>
            <w:r w:rsidR="005B23CE">
              <w:rPr>
                <w:rFonts w:asciiTheme="minorHAnsi" w:eastAsia="CamberW04-Regular" w:hAnsiTheme="minorHAnsi" w:cstheme="minorHAnsi"/>
                <w:bCs/>
                <w:color w:val="2F5496" w:themeColor="accent1" w:themeShade="BF"/>
                <w:spacing w:val="-2"/>
              </w:rPr>
              <w:t>(</w:t>
            </w:r>
            <w:r w:rsidR="005B23CE" w:rsidRPr="00184676">
              <w:rPr>
                <w:rFonts w:asciiTheme="minorHAnsi" w:eastAsia="CamberW04-Regular" w:hAnsiTheme="minorHAnsi" w:cstheme="minorHAnsi"/>
                <w:b/>
                <w:bCs/>
                <w:color w:val="2F5496" w:themeColor="accent1" w:themeShade="BF"/>
                <w:spacing w:val="-2"/>
                <w:u w:val="single"/>
              </w:rPr>
              <w:t>BU BİLGİLENDİRME NOTU RAPOR YAZIMINDA SİLİNECEKTİR</w:t>
            </w:r>
            <w:r w:rsidR="005B23CE">
              <w:rPr>
                <w:rFonts w:asciiTheme="minorHAnsi" w:eastAsia="CamberW04-Regular" w:hAnsiTheme="minorHAnsi" w:cstheme="minorHAnsi"/>
                <w:bCs/>
                <w:color w:val="2F5496" w:themeColor="accent1" w:themeShade="BF"/>
                <w:spacing w:val="-2"/>
              </w:rPr>
              <w:t>.)</w:t>
            </w:r>
          </w:p>
        </w:tc>
      </w:tr>
      <w:tr w:rsidR="005B23CE" w:rsidRPr="00766111" w14:paraId="6679C7B5" w14:textId="77777777" w:rsidTr="00FC6A8A">
        <w:trPr>
          <w:trHeight w:val="196"/>
          <w:jc w:val="center"/>
        </w:trPr>
        <w:tc>
          <w:tcPr>
            <w:tcW w:w="10314" w:type="dxa"/>
            <w:gridSpan w:val="5"/>
            <w:tcBorders>
              <w:left w:val="single" w:sz="4" w:space="0" w:color="auto"/>
            </w:tcBorders>
            <w:shd w:val="clear" w:color="auto" w:fill="auto"/>
            <w:vAlign w:val="center"/>
          </w:tcPr>
          <w:p w14:paraId="42703A4F"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210F261" w14:textId="77777777" w:rsidTr="00FC6A8A">
        <w:trPr>
          <w:trHeight w:val="196"/>
          <w:jc w:val="center"/>
        </w:trPr>
        <w:tc>
          <w:tcPr>
            <w:tcW w:w="2373" w:type="dxa"/>
            <w:tcBorders>
              <w:left w:val="single" w:sz="4" w:space="0" w:color="auto"/>
            </w:tcBorders>
            <w:shd w:val="clear" w:color="auto" w:fill="auto"/>
            <w:vAlign w:val="bottom"/>
          </w:tcPr>
          <w:p w14:paraId="68EF50E1"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3FFEB7AE"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29D9764A"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69BB3D3"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E4E6F4E" w14:textId="77777777" w:rsidR="005B23CE" w:rsidRPr="00766111" w:rsidRDefault="005B23CE" w:rsidP="00FC6A8A">
            <w:pPr>
              <w:spacing w:line="276" w:lineRule="auto"/>
              <w:jc w:val="center"/>
              <w:rPr>
                <w:b/>
              </w:rPr>
            </w:pPr>
            <w:r w:rsidRPr="00766111">
              <w:rPr>
                <w:b/>
              </w:rPr>
              <w:t>5</w:t>
            </w:r>
          </w:p>
        </w:tc>
      </w:tr>
      <w:tr w:rsidR="005B23CE" w:rsidRPr="00766111" w14:paraId="4EE3C392" w14:textId="77777777" w:rsidTr="00FC6A8A">
        <w:trPr>
          <w:trHeight w:val="196"/>
          <w:jc w:val="center"/>
        </w:trPr>
        <w:sdt>
          <w:sdtPr>
            <w:rPr>
              <w:b/>
            </w:rPr>
            <w:id w:val="-25074163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F2F5491"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544642712"/>
            <w14:checkbox>
              <w14:checked w14:val="0"/>
              <w14:checkedState w14:val="2612" w14:font="MS Gothic"/>
              <w14:uncheckedState w14:val="2610" w14:font="MS Gothic"/>
            </w14:checkbox>
          </w:sdtPr>
          <w:sdtContent>
            <w:tc>
              <w:tcPr>
                <w:tcW w:w="1957" w:type="dxa"/>
                <w:shd w:val="clear" w:color="auto" w:fill="auto"/>
                <w:vAlign w:val="bottom"/>
              </w:tcPr>
              <w:p w14:paraId="05CC3D0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9587313"/>
            <w14:checkbox>
              <w14:checked w14:val="0"/>
              <w14:checkedState w14:val="2612" w14:font="MS Gothic"/>
              <w14:uncheckedState w14:val="2610" w14:font="MS Gothic"/>
            </w14:checkbox>
          </w:sdtPr>
          <w:sdtContent>
            <w:tc>
              <w:tcPr>
                <w:tcW w:w="2017" w:type="dxa"/>
                <w:shd w:val="clear" w:color="auto" w:fill="auto"/>
                <w:vAlign w:val="bottom"/>
              </w:tcPr>
              <w:p w14:paraId="074D32C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34174600"/>
            <w14:checkbox>
              <w14:checked w14:val="0"/>
              <w14:checkedState w14:val="2612" w14:font="MS Gothic"/>
              <w14:uncheckedState w14:val="2610" w14:font="MS Gothic"/>
            </w14:checkbox>
          </w:sdtPr>
          <w:sdtContent>
            <w:tc>
              <w:tcPr>
                <w:tcW w:w="2000" w:type="dxa"/>
                <w:shd w:val="clear" w:color="auto" w:fill="auto"/>
                <w:vAlign w:val="bottom"/>
              </w:tcPr>
              <w:p w14:paraId="37A2710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297519607"/>
            <w14:checkbox>
              <w14:checked w14:val="0"/>
              <w14:checkedState w14:val="2612" w14:font="MS Gothic"/>
              <w14:uncheckedState w14:val="2610" w14:font="MS Gothic"/>
            </w14:checkbox>
          </w:sdtPr>
          <w:sdtContent>
            <w:tc>
              <w:tcPr>
                <w:tcW w:w="1967" w:type="dxa"/>
                <w:shd w:val="clear" w:color="auto" w:fill="auto"/>
                <w:vAlign w:val="bottom"/>
              </w:tcPr>
              <w:p w14:paraId="6DD63CB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BA6EBA" w:rsidRPr="00766111" w14:paraId="3D648FEB" w14:textId="77777777" w:rsidTr="00FC6A8A">
        <w:trPr>
          <w:trHeight w:val="2599"/>
          <w:jc w:val="center"/>
        </w:trPr>
        <w:tc>
          <w:tcPr>
            <w:tcW w:w="2373" w:type="dxa"/>
            <w:tcBorders>
              <w:left w:val="single" w:sz="4" w:space="0" w:color="auto"/>
            </w:tcBorders>
            <w:shd w:val="clear" w:color="auto" w:fill="auto"/>
          </w:tcPr>
          <w:p w14:paraId="12D28D63" w14:textId="3E11FF2A" w:rsidR="00BA6EBA" w:rsidRPr="00766111" w:rsidRDefault="00BA6EBA" w:rsidP="00FC6A8A">
            <w:pPr>
              <w:spacing w:line="276" w:lineRule="auto"/>
            </w:pPr>
            <w:r w:rsidRPr="002B5C3A">
              <w:t>Programlarda öğrenci merkezli ölçme ve değerlendirme yaklaşımları bulunmamaktadır.</w:t>
            </w:r>
          </w:p>
        </w:tc>
        <w:tc>
          <w:tcPr>
            <w:tcW w:w="1957" w:type="dxa"/>
            <w:shd w:val="clear" w:color="auto" w:fill="auto"/>
          </w:tcPr>
          <w:p w14:paraId="3286BE2C" w14:textId="5376CA6B" w:rsidR="00BA6EBA" w:rsidRPr="00766111" w:rsidRDefault="00BA6EBA" w:rsidP="00FC6A8A">
            <w:pPr>
              <w:spacing w:line="276" w:lineRule="auto"/>
            </w:pPr>
            <w:r w:rsidRPr="002B5C3A">
              <w:t>Öğrenci merkezli ölçme ve değerlendirmeye ilişkin ilke, kural ve planlamalar bulunmaktadır.</w:t>
            </w:r>
          </w:p>
        </w:tc>
        <w:tc>
          <w:tcPr>
            <w:tcW w:w="2017" w:type="dxa"/>
            <w:shd w:val="clear" w:color="auto" w:fill="auto"/>
          </w:tcPr>
          <w:p w14:paraId="763A6217" w14:textId="0F4054C0" w:rsidR="00BA6EBA" w:rsidRPr="00766111" w:rsidRDefault="00BA6EBA" w:rsidP="00FC6A8A">
            <w:pPr>
              <w:spacing w:line="276" w:lineRule="auto"/>
            </w:pPr>
            <w:r w:rsidRPr="002B5C3A">
              <w:t>Programların genelinde öğrenci merkezli ve çeşitlendirilmiş ölçme ve değerlendirme uygulamaları bulunmaktadır.</w:t>
            </w:r>
          </w:p>
        </w:tc>
        <w:tc>
          <w:tcPr>
            <w:tcW w:w="2000" w:type="dxa"/>
            <w:shd w:val="clear" w:color="auto" w:fill="auto"/>
          </w:tcPr>
          <w:p w14:paraId="38D210D4" w14:textId="31FFF01D" w:rsidR="00BA6EBA" w:rsidRPr="00766111" w:rsidRDefault="00BA6EBA" w:rsidP="00FC6A8A">
            <w:pPr>
              <w:spacing w:line="276" w:lineRule="auto"/>
            </w:pPr>
            <w:r w:rsidRPr="002B5C3A">
              <w:t>Öğrenci merkezli ölçme ve değerlendirme uygulamaları izlenmekte ve ilgili iç paydaşların katılımıyla iyileştirilmektedir.</w:t>
            </w:r>
          </w:p>
        </w:tc>
        <w:tc>
          <w:tcPr>
            <w:tcW w:w="1967" w:type="dxa"/>
            <w:shd w:val="clear" w:color="auto" w:fill="auto"/>
          </w:tcPr>
          <w:p w14:paraId="6DDC743F" w14:textId="42AB6260" w:rsidR="00BA6EBA" w:rsidRPr="00766111" w:rsidRDefault="00BA6EBA" w:rsidP="00FC6A8A">
            <w:pPr>
              <w:spacing w:line="276" w:lineRule="auto"/>
            </w:pPr>
            <w:r w:rsidRPr="002B5C3A">
              <w:t>İçselleştirilmiş, sistematik, sürdürülebilir ve örnek gösterilebilir uygulamalar bulunmaktadır.</w:t>
            </w:r>
          </w:p>
        </w:tc>
      </w:tr>
      <w:tr w:rsidR="005B23CE" w:rsidRPr="00766111" w14:paraId="4B0CDB6B" w14:textId="77777777" w:rsidTr="00FC6A8A">
        <w:trPr>
          <w:trHeight w:val="2724"/>
          <w:jc w:val="center"/>
        </w:trPr>
        <w:tc>
          <w:tcPr>
            <w:tcW w:w="10314" w:type="dxa"/>
            <w:gridSpan w:val="5"/>
            <w:tcBorders>
              <w:left w:val="single" w:sz="4" w:space="0" w:color="auto"/>
            </w:tcBorders>
            <w:shd w:val="clear" w:color="auto" w:fill="auto"/>
          </w:tcPr>
          <w:p w14:paraId="55F20E1A" w14:textId="14225523"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1AE239F2"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36B57A4F" w14:textId="77777777" w:rsidR="00BA6EBA" w:rsidRPr="00651C53" w:rsidRDefault="00BA6EBA" w:rsidP="00FC6A8A">
            <w:pPr>
              <w:spacing w:line="276" w:lineRule="auto"/>
              <w:ind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6B220981"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Öğrenci merkezli ölçme ve değerlendirme yaklaşımlarını içeren planlama dokümanları,  organizasyon yapıları ve görev tanımları</w:t>
            </w:r>
          </w:p>
          <w:p w14:paraId="13D38DC8" w14:textId="49783E46" w:rsidR="00BA6EBA" w:rsidRPr="005263AB" w:rsidRDefault="00BA6EBA" w:rsidP="005263AB">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Programlardaki ölçme ve değerlendirme çeşitliliğine ilişkin uygulama örnekleri</w:t>
            </w:r>
            <w:r w:rsidR="005263AB">
              <w:rPr>
                <w:rFonts w:asciiTheme="minorHAnsi" w:eastAsia="CamberW04-Regular" w:hAnsiTheme="minorHAnsi" w:cstheme="minorHAnsi"/>
                <w:bCs/>
                <w:color w:val="2F5496" w:themeColor="accent1" w:themeShade="BF"/>
                <w:spacing w:val="-2"/>
              </w:rPr>
              <w:t xml:space="preserve"> </w:t>
            </w:r>
            <w:r w:rsidR="005263AB">
              <w:rPr>
                <w:rFonts w:asciiTheme="minorHAnsi" w:eastAsia="CamberW04-Regular" w:hAnsiTheme="minorHAnsi" w:cstheme="minorHAnsi"/>
                <w:bCs/>
                <w:color w:val="2F5496" w:themeColor="accent1" w:themeShade="BF"/>
                <w:spacing w:val="-2"/>
              </w:rPr>
              <w:t xml:space="preserve"> </w:t>
            </w:r>
            <w:r w:rsidR="005263AB" w:rsidRPr="00102F45">
              <w:rPr>
                <w:b/>
                <w:iCs/>
                <w:color w:val="000000" w:themeColor="text1"/>
                <w:sz w:val="20"/>
                <w:szCs w:val="20"/>
              </w:rPr>
              <w:t>(</w:t>
            </w:r>
            <w:r w:rsidR="005263AB" w:rsidRPr="00102F45">
              <w:rPr>
                <w:rFonts w:cs="Calibri Light"/>
                <w:b/>
                <w:color w:val="000000" w:themeColor="text1"/>
                <w:sz w:val="20"/>
                <w:szCs w:val="20"/>
              </w:rPr>
              <w:t xml:space="preserve">KANIT </w:t>
            </w:r>
            <w:r w:rsidR="005263AB">
              <w:rPr>
                <w:rFonts w:cs="Calibri Light"/>
                <w:b/>
                <w:color w:val="000000" w:themeColor="text1"/>
                <w:sz w:val="20"/>
                <w:szCs w:val="20"/>
              </w:rPr>
              <w:t>EÖ</w:t>
            </w:r>
            <w:r w:rsidR="005263AB" w:rsidRPr="00102F45">
              <w:rPr>
                <w:rFonts w:cs="Calibri Light"/>
                <w:b/>
                <w:color w:val="000000" w:themeColor="text1"/>
                <w:sz w:val="20"/>
                <w:szCs w:val="20"/>
              </w:rPr>
              <w:t>/</w:t>
            </w:r>
            <w:r w:rsidR="005263AB">
              <w:rPr>
                <w:rFonts w:cs="Calibri Light"/>
                <w:b/>
                <w:color w:val="000000" w:themeColor="text1"/>
                <w:sz w:val="20"/>
                <w:szCs w:val="20"/>
              </w:rPr>
              <w:t>B.</w:t>
            </w:r>
            <w:r w:rsidR="005263AB">
              <w:rPr>
                <w:rFonts w:cs="Calibri Light"/>
                <w:b/>
                <w:color w:val="000000" w:themeColor="text1"/>
                <w:sz w:val="20"/>
                <w:szCs w:val="20"/>
              </w:rPr>
              <w:t>2</w:t>
            </w:r>
            <w:r w:rsidR="005263AB">
              <w:rPr>
                <w:rFonts w:cs="Calibri Light"/>
                <w:b/>
                <w:color w:val="000000" w:themeColor="text1"/>
                <w:sz w:val="20"/>
                <w:szCs w:val="20"/>
              </w:rPr>
              <w:t>.</w:t>
            </w:r>
            <w:r w:rsidR="005263AB">
              <w:rPr>
                <w:rFonts w:cs="Calibri Light"/>
                <w:b/>
                <w:color w:val="000000" w:themeColor="text1"/>
                <w:sz w:val="20"/>
                <w:szCs w:val="20"/>
              </w:rPr>
              <w:t>2</w:t>
            </w:r>
            <w:r w:rsidR="005263AB">
              <w:rPr>
                <w:rFonts w:cs="Calibri Light"/>
                <w:b/>
                <w:color w:val="000000" w:themeColor="text1"/>
                <w:sz w:val="20"/>
                <w:szCs w:val="20"/>
              </w:rPr>
              <w:t>.</w:t>
            </w:r>
            <w:r w:rsidR="005263AB" w:rsidRPr="00102F45">
              <w:rPr>
                <w:rFonts w:cs="Calibri Light"/>
                <w:b/>
                <w:color w:val="000000" w:themeColor="text1"/>
                <w:sz w:val="20"/>
                <w:szCs w:val="20"/>
              </w:rPr>
              <w:t>EK</w:t>
            </w:r>
            <w:r w:rsidR="005263AB">
              <w:rPr>
                <w:rFonts w:cs="Calibri Light"/>
                <w:b/>
                <w:color w:val="000000" w:themeColor="text1"/>
                <w:sz w:val="20"/>
                <w:szCs w:val="20"/>
              </w:rPr>
              <w:t>1</w:t>
            </w:r>
            <w:r w:rsidR="005263AB" w:rsidRPr="00102F45">
              <w:rPr>
                <w:rFonts w:cs="Calibri Light"/>
                <w:b/>
                <w:color w:val="000000" w:themeColor="text1"/>
                <w:sz w:val="20"/>
                <w:szCs w:val="20"/>
              </w:rPr>
              <w:t>.</w:t>
            </w:r>
            <w:r w:rsidR="005263AB">
              <w:rPr>
                <w:rFonts w:cs="Calibri Light"/>
                <w:b/>
                <w:color w:val="000000" w:themeColor="text1"/>
                <w:sz w:val="20"/>
                <w:szCs w:val="20"/>
              </w:rPr>
              <w:t xml:space="preserve"> </w:t>
            </w:r>
            <w:r w:rsidR="005263AB">
              <w:rPr>
                <w:rFonts w:cs="Calibri Light"/>
                <w:b/>
                <w:color w:val="000000" w:themeColor="text1"/>
                <w:sz w:val="20"/>
                <w:szCs w:val="20"/>
              </w:rPr>
              <w:t xml:space="preserve">TEMEL YEMEK PİŞİRME TEKNİKLERİ-1 </w:t>
            </w:r>
            <w:r w:rsidR="005263AB" w:rsidRPr="005263AB">
              <w:rPr>
                <w:rFonts w:cs="Calibri Light"/>
                <w:b/>
                <w:color w:val="000000" w:themeColor="text1"/>
                <w:sz w:val="20"/>
                <w:szCs w:val="20"/>
              </w:rPr>
              <w:t>DERSİ</w:t>
            </w:r>
            <w:r w:rsidR="005263AB" w:rsidRPr="005263AB">
              <w:rPr>
                <w:rFonts w:cs="Calibri Light"/>
                <w:b/>
                <w:color w:val="000000" w:themeColor="text1"/>
                <w:sz w:val="20"/>
                <w:szCs w:val="20"/>
              </w:rPr>
              <w:t>)</w:t>
            </w:r>
          </w:p>
          <w:p w14:paraId="35F2E522"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Örgün/uzaktan/karma derslerde kullanılan sınav örnekleri (programda yer verilen farklı ölçme araçlarına ilişkin)</w:t>
            </w:r>
          </w:p>
          <w:p w14:paraId="424D1B06"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Ölçme ve değerlendirme uygulamalarının ders kazanımları ve program yeterlilikleriyle ilişkilendirildiğini, öğrenci iş yükünü temel aldığını* gösteren ders bilgi paketi örnekleri</w:t>
            </w:r>
          </w:p>
          <w:p w14:paraId="23128E92"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Dezavantajlı gruplar ve çevrimiçi sınavlar gibi özel ölçme türlerine ilişkin mekanizmalar</w:t>
            </w:r>
          </w:p>
          <w:p w14:paraId="19F44544" w14:textId="45DE2760"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 xml:space="preserve">Sınav güvenliği mekanizmaları </w:t>
            </w:r>
            <w:r w:rsidR="005263AB" w:rsidRPr="00102F45">
              <w:rPr>
                <w:b/>
                <w:iCs/>
                <w:color w:val="000000" w:themeColor="text1"/>
                <w:sz w:val="20"/>
                <w:szCs w:val="20"/>
              </w:rPr>
              <w:t>(</w:t>
            </w:r>
            <w:r w:rsidR="005263AB" w:rsidRPr="00102F45">
              <w:rPr>
                <w:rFonts w:cs="Calibri Light"/>
                <w:b/>
                <w:color w:val="000000" w:themeColor="text1"/>
                <w:sz w:val="20"/>
                <w:szCs w:val="20"/>
              </w:rPr>
              <w:t xml:space="preserve">KANIT </w:t>
            </w:r>
            <w:r w:rsidR="005263AB">
              <w:rPr>
                <w:rFonts w:cs="Calibri Light"/>
                <w:b/>
                <w:color w:val="000000" w:themeColor="text1"/>
                <w:sz w:val="20"/>
                <w:szCs w:val="20"/>
              </w:rPr>
              <w:t>EÖ</w:t>
            </w:r>
            <w:r w:rsidR="005263AB" w:rsidRPr="00102F45">
              <w:rPr>
                <w:rFonts w:cs="Calibri Light"/>
                <w:b/>
                <w:color w:val="000000" w:themeColor="text1"/>
                <w:sz w:val="20"/>
                <w:szCs w:val="20"/>
              </w:rPr>
              <w:t>/</w:t>
            </w:r>
            <w:r w:rsidR="005263AB">
              <w:rPr>
                <w:rFonts w:cs="Calibri Light"/>
                <w:b/>
                <w:color w:val="000000" w:themeColor="text1"/>
                <w:sz w:val="20"/>
                <w:szCs w:val="20"/>
              </w:rPr>
              <w:t>B.2.2.</w:t>
            </w:r>
            <w:r w:rsidR="005263AB" w:rsidRPr="00102F45">
              <w:rPr>
                <w:rFonts w:cs="Calibri Light"/>
                <w:b/>
                <w:color w:val="000000" w:themeColor="text1"/>
                <w:sz w:val="20"/>
                <w:szCs w:val="20"/>
              </w:rPr>
              <w:t>EK</w:t>
            </w:r>
            <w:r w:rsidR="005263AB">
              <w:rPr>
                <w:rFonts w:cs="Calibri Light"/>
                <w:b/>
                <w:color w:val="000000" w:themeColor="text1"/>
                <w:sz w:val="20"/>
                <w:szCs w:val="20"/>
              </w:rPr>
              <w:t>2</w:t>
            </w:r>
            <w:r w:rsidR="005263AB" w:rsidRPr="00102F45">
              <w:rPr>
                <w:rFonts w:cs="Calibri Light"/>
                <w:b/>
                <w:color w:val="000000" w:themeColor="text1"/>
                <w:sz w:val="20"/>
                <w:szCs w:val="20"/>
              </w:rPr>
              <w:t>.</w:t>
            </w:r>
            <w:r w:rsidR="005263AB">
              <w:rPr>
                <w:rFonts w:cs="Calibri Light"/>
                <w:b/>
                <w:color w:val="000000" w:themeColor="text1"/>
                <w:sz w:val="20"/>
                <w:szCs w:val="20"/>
              </w:rPr>
              <w:t xml:space="preserve"> </w:t>
            </w:r>
            <w:r w:rsidR="005263AB">
              <w:rPr>
                <w:rFonts w:cs="Calibri Light"/>
                <w:b/>
                <w:color w:val="000000" w:themeColor="text1"/>
                <w:sz w:val="20"/>
                <w:szCs w:val="20"/>
              </w:rPr>
              <w:t>2024-2025 GÜZ DÖNEMİ DÖNEM SONU SINAVI SINAV GÖZETMENLİĞİ PROGRAMI</w:t>
            </w:r>
            <w:r w:rsidR="005263AB" w:rsidRPr="005263AB">
              <w:rPr>
                <w:rFonts w:cs="Calibri Light"/>
                <w:b/>
                <w:color w:val="000000" w:themeColor="text1"/>
                <w:sz w:val="20"/>
                <w:szCs w:val="20"/>
              </w:rPr>
              <w:t>)</w:t>
            </w:r>
          </w:p>
          <w:p w14:paraId="4B120D75"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İzleme ve paydaş katılımına dayalı iyileştirme kanıtları</w:t>
            </w:r>
          </w:p>
          <w:p w14:paraId="0E9B0D7C"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0C8E52D8" w14:textId="3E927732" w:rsidR="005B23CE" w:rsidRPr="00260482" w:rsidRDefault="00BA6EBA" w:rsidP="00FC6A8A">
            <w:pPr>
              <w:widowControl/>
              <w:spacing w:line="276" w:lineRule="auto"/>
              <w:ind w:left="838"/>
              <w:jc w:val="both"/>
              <w:rPr>
                <w:i/>
                <w:color w:val="000000"/>
                <w:sz w:val="24"/>
                <w:szCs w:val="24"/>
              </w:rPr>
            </w:pPr>
            <w:r w:rsidRPr="002B5C3A">
              <w:rPr>
                <w:i/>
                <w:color w:val="FF0000"/>
              </w:rPr>
              <w:t xml:space="preserve">         * 2015 AKTS Kullanıcı Kılavuzu’ndaki anahtar prensipleri taşımalıdır.</w:t>
            </w:r>
          </w:p>
        </w:tc>
      </w:tr>
    </w:tbl>
    <w:p w14:paraId="114A884A" w14:textId="5510A032"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46051E7" w14:textId="77777777" w:rsidTr="00FC6A8A">
        <w:trPr>
          <w:trHeight w:val="170"/>
          <w:jc w:val="center"/>
        </w:trPr>
        <w:tc>
          <w:tcPr>
            <w:tcW w:w="10314" w:type="dxa"/>
            <w:gridSpan w:val="5"/>
            <w:tcBorders>
              <w:left w:val="single" w:sz="4" w:space="0" w:color="auto"/>
            </w:tcBorders>
            <w:shd w:val="clear" w:color="auto" w:fill="auto"/>
          </w:tcPr>
          <w:p w14:paraId="7C701EF3" w14:textId="18719B8C" w:rsidR="005B23CE" w:rsidRPr="00766111" w:rsidRDefault="009A1086" w:rsidP="000C55C9">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72E3282F" w14:textId="77777777" w:rsidTr="00FC6A8A">
        <w:trPr>
          <w:trHeight w:val="196"/>
          <w:jc w:val="center"/>
        </w:trPr>
        <w:tc>
          <w:tcPr>
            <w:tcW w:w="10314" w:type="dxa"/>
            <w:gridSpan w:val="5"/>
            <w:tcBorders>
              <w:left w:val="single" w:sz="4" w:space="0" w:color="auto"/>
            </w:tcBorders>
            <w:shd w:val="clear" w:color="auto" w:fill="auto"/>
            <w:vAlign w:val="center"/>
          </w:tcPr>
          <w:p w14:paraId="2E32EE0D" w14:textId="1C0891EE" w:rsidR="005B23CE" w:rsidRPr="00766111" w:rsidRDefault="009A1086" w:rsidP="003D130A">
            <w:pPr>
              <w:spacing w:line="276" w:lineRule="auto"/>
              <w:jc w:val="both"/>
              <w:rPr>
                <w:b/>
                <w:color w:val="000000"/>
                <w:sz w:val="24"/>
                <w:szCs w:val="24"/>
              </w:rPr>
            </w:pPr>
            <w:r w:rsidRPr="002B5C3A">
              <w:rPr>
                <w:b/>
              </w:rPr>
              <w:t>B.2. Programların Yürütülmesi</w:t>
            </w:r>
            <w:r w:rsidRPr="002B5C3A">
              <w:t xml:space="preserve"> (Öğrenci Merkezli Öğrenme Öğretme ve Değerlendirme)</w:t>
            </w:r>
            <w:r w:rsidR="00BA73DF" w:rsidRPr="00BA73DF">
              <w:rPr>
                <w:rFonts w:asciiTheme="minorHAnsi" w:hAnsiTheme="minorHAnsi" w:cstheme="minorHAnsi"/>
                <w:b/>
                <w:bCs/>
                <w:color w:val="2F5496" w:themeColor="accent1" w:themeShade="BF"/>
                <w:spacing w:val="-2"/>
              </w:rPr>
              <w:t xml:space="preserve"> </w:t>
            </w:r>
          </w:p>
        </w:tc>
      </w:tr>
      <w:tr w:rsidR="005B23CE" w:rsidRPr="00766111" w14:paraId="2FA300AE" w14:textId="77777777" w:rsidTr="00FC6A8A">
        <w:trPr>
          <w:trHeight w:val="196"/>
          <w:jc w:val="center"/>
        </w:trPr>
        <w:tc>
          <w:tcPr>
            <w:tcW w:w="10314" w:type="dxa"/>
            <w:gridSpan w:val="5"/>
            <w:tcBorders>
              <w:left w:val="single" w:sz="4" w:space="0" w:color="auto"/>
            </w:tcBorders>
            <w:shd w:val="clear" w:color="auto" w:fill="auto"/>
            <w:vAlign w:val="center"/>
          </w:tcPr>
          <w:p w14:paraId="7FFB3846" w14:textId="41959613" w:rsidR="00D0693C" w:rsidRDefault="009A1086" w:rsidP="00D0693C">
            <w:pPr>
              <w:spacing w:line="276" w:lineRule="auto"/>
              <w:jc w:val="both"/>
              <w:rPr>
                <w:rFonts w:asciiTheme="minorHAnsi" w:hAnsiTheme="minorHAnsi" w:cstheme="minorHAnsi"/>
                <w:b/>
                <w:bCs/>
                <w:color w:val="2F5496" w:themeColor="accent1" w:themeShade="BF"/>
                <w:spacing w:val="-2"/>
              </w:rPr>
            </w:pPr>
            <w:r w:rsidRPr="002B5C3A">
              <w:rPr>
                <w:b/>
                <w:bCs/>
                <w:u w:val="single"/>
              </w:rPr>
              <w:t xml:space="preserve">B.2.3. Öğrenci kabulü, önceki öğrenmenin tanınması ve kredilendirilmesi* </w:t>
            </w:r>
          </w:p>
          <w:p w14:paraId="667EF5A7" w14:textId="475EDFA8" w:rsidR="005B23CE" w:rsidRPr="003C3978" w:rsidRDefault="003C3978" w:rsidP="00FC6A8A">
            <w:pPr>
              <w:spacing w:line="276" w:lineRule="auto"/>
              <w:jc w:val="both"/>
              <w:rPr>
                <w:color w:val="000000"/>
                <w:sz w:val="24"/>
                <w:szCs w:val="24"/>
              </w:rPr>
            </w:pPr>
            <w:r w:rsidRPr="003C3978">
              <w:rPr>
                <w:color w:val="000000"/>
                <w:sz w:val="24"/>
                <w:szCs w:val="24"/>
              </w:rPr>
              <w:t xml:space="preserve">Programa öğrenci kabulüne ilişkin şartlar BOLOGNA’da Program Hakkı’nda kısmında belirtilmiştir. Bununla birlikte, önceki öğrenmeler, Mersin Üniversitesi’nin belirlediği Muafiyet ve İntibak Esaslarına göre yapılmaktadır. </w:t>
            </w:r>
            <w:r>
              <w:rPr>
                <w:color w:val="000000"/>
                <w:sz w:val="24"/>
                <w:szCs w:val="24"/>
              </w:rPr>
              <w:t xml:space="preserve">Tüm belgeler ektedir. </w:t>
            </w:r>
          </w:p>
        </w:tc>
      </w:tr>
      <w:tr w:rsidR="005B23CE" w:rsidRPr="00766111" w14:paraId="799EA875" w14:textId="77777777" w:rsidTr="00FC6A8A">
        <w:trPr>
          <w:trHeight w:val="196"/>
          <w:jc w:val="center"/>
        </w:trPr>
        <w:tc>
          <w:tcPr>
            <w:tcW w:w="10314" w:type="dxa"/>
            <w:gridSpan w:val="5"/>
            <w:tcBorders>
              <w:left w:val="single" w:sz="4" w:space="0" w:color="auto"/>
            </w:tcBorders>
            <w:shd w:val="clear" w:color="auto" w:fill="auto"/>
            <w:vAlign w:val="center"/>
          </w:tcPr>
          <w:p w14:paraId="1B5DD41A"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69749DF0" w14:textId="77777777" w:rsidTr="00FC6A8A">
        <w:trPr>
          <w:trHeight w:val="196"/>
          <w:jc w:val="center"/>
        </w:trPr>
        <w:tc>
          <w:tcPr>
            <w:tcW w:w="2373" w:type="dxa"/>
            <w:tcBorders>
              <w:left w:val="single" w:sz="4" w:space="0" w:color="auto"/>
            </w:tcBorders>
            <w:shd w:val="clear" w:color="auto" w:fill="auto"/>
            <w:vAlign w:val="bottom"/>
          </w:tcPr>
          <w:p w14:paraId="56B1877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73A7B154"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034AEB71"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6C36EE58"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12628AD4" w14:textId="77777777" w:rsidR="005B23CE" w:rsidRPr="00766111" w:rsidRDefault="005B23CE" w:rsidP="00FC6A8A">
            <w:pPr>
              <w:spacing w:line="276" w:lineRule="auto"/>
              <w:jc w:val="center"/>
              <w:rPr>
                <w:b/>
              </w:rPr>
            </w:pPr>
            <w:r w:rsidRPr="00766111">
              <w:rPr>
                <w:b/>
              </w:rPr>
              <w:t>5</w:t>
            </w:r>
          </w:p>
        </w:tc>
      </w:tr>
      <w:tr w:rsidR="005B23CE" w:rsidRPr="00766111" w14:paraId="7EED05A7" w14:textId="77777777" w:rsidTr="00FC6A8A">
        <w:trPr>
          <w:trHeight w:val="196"/>
          <w:jc w:val="center"/>
        </w:trPr>
        <w:sdt>
          <w:sdtPr>
            <w:rPr>
              <w:b/>
            </w:rPr>
            <w:id w:val="-205729600"/>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9DBDF7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161701314"/>
            <w14:checkbox>
              <w14:checked w14:val="0"/>
              <w14:checkedState w14:val="2612" w14:font="MS Gothic"/>
              <w14:uncheckedState w14:val="2610" w14:font="MS Gothic"/>
            </w14:checkbox>
          </w:sdtPr>
          <w:sdtContent>
            <w:tc>
              <w:tcPr>
                <w:tcW w:w="1957" w:type="dxa"/>
                <w:shd w:val="clear" w:color="auto" w:fill="auto"/>
                <w:vAlign w:val="bottom"/>
              </w:tcPr>
              <w:p w14:paraId="4319E6C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70700666"/>
            <w14:checkbox>
              <w14:checked w14:val="0"/>
              <w14:checkedState w14:val="2612" w14:font="MS Gothic"/>
              <w14:uncheckedState w14:val="2610" w14:font="MS Gothic"/>
            </w14:checkbox>
          </w:sdtPr>
          <w:sdtContent>
            <w:tc>
              <w:tcPr>
                <w:tcW w:w="2017" w:type="dxa"/>
                <w:shd w:val="clear" w:color="auto" w:fill="auto"/>
                <w:vAlign w:val="bottom"/>
              </w:tcPr>
              <w:p w14:paraId="53B7196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820464967"/>
            <w14:checkbox>
              <w14:checked w14:val="0"/>
              <w14:checkedState w14:val="2612" w14:font="MS Gothic"/>
              <w14:uncheckedState w14:val="2610" w14:font="MS Gothic"/>
            </w14:checkbox>
          </w:sdtPr>
          <w:sdtContent>
            <w:tc>
              <w:tcPr>
                <w:tcW w:w="2000" w:type="dxa"/>
                <w:shd w:val="clear" w:color="auto" w:fill="auto"/>
                <w:vAlign w:val="bottom"/>
              </w:tcPr>
              <w:p w14:paraId="3255D48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9821375"/>
            <w14:checkbox>
              <w14:checked w14:val="0"/>
              <w14:checkedState w14:val="2612" w14:font="MS Gothic"/>
              <w14:uncheckedState w14:val="2610" w14:font="MS Gothic"/>
            </w14:checkbox>
          </w:sdtPr>
          <w:sdtContent>
            <w:tc>
              <w:tcPr>
                <w:tcW w:w="1967" w:type="dxa"/>
                <w:shd w:val="clear" w:color="auto" w:fill="auto"/>
                <w:vAlign w:val="bottom"/>
              </w:tcPr>
              <w:p w14:paraId="21C7895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9A1086" w:rsidRPr="00766111" w14:paraId="37AA5E0B" w14:textId="77777777" w:rsidTr="00FC6A8A">
        <w:trPr>
          <w:trHeight w:val="2812"/>
          <w:jc w:val="center"/>
        </w:trPr>
        <w:tc>
          <w:tcPr>
            <w:tcW w:w="2373" w:type="dxa"/>
            <w:tcBorders>
              <w:left w:val="single" w:sz="4" w:space="0" w:color="auto"/>
            </w:tcBorders>
            <w:shd w:val="clear" w:color="auto" w:fill="auto"/>
          </w:tcPr>
          <w:p w14:paraId="65FECE34" w14:textId="72F632D6" w:rsidR="009A1086" w:rsidRPr="00766111" w:rsidRDefault="009A1086" w:rsidP="00FC6A8A">
            <w:pPr>
              <w:spacing w:line="276" w:lineRule="auto"/>
            </w:pPr>
            <w:r w:rsidRPr="002B5C3A">
              <w:t>Kurumda öğrenci kabulü, önceki öğrenmenin tanınması ve kredilendirilmesine ilişkin süreçler tanımlanmamıştır.</w:t>
            </w:r>
          </w:p>
        </w:tc>
        <w:tc>
          <w:tcPr>
            <w:tcW w:w="1957" w:type="dxa"/>
            <w:shd w:val="clear" w:color="auto" w:fill="auto"/>
          </w:tcPr>
          <w:p w14:paraId="6A09290F" w14:textId="77777777" w:rsidR="009A1086" w:rsidRPr="002B5C3A" w:rsidRDefault="009A1086" w:rsidP="00FC6A8A">
            <w:pPr>
              <w:spacing w:line="276" w:lineRule="auto"/>
            </w:pPr>
            <w:r w:rsidRPr="002B5C3A">
              <w:t>Kurumda öğrenci kabulü, önceki öğrenmenin tanınması ve kredilendirilmesine ilişkin ilke, kural ve bağlı planlar bulunmaktadır.</w:t>
            </w:r>
          </w:p>
          <w:p w14:paraId="7B398883" w14:textId="77777777" w:rsidR="009A1086" w:rsidRPr="00766111" w:rsidRDefault="009A1086" w:rsidP="00FC6A8A">
            <w:pPr>
              <w:spacing w:line="276" w:lineRule="auto"/>
            </w:pPr>
          </w:p>
        </w:tc>
        <w:tc>
          <w:tcPr>
            <w:tcW w:w="2017" w:type="dxa"/>
            <w:shd w:val="clear" w:color="auto" w:fill="auto"/>
          </w:tcPr>
          <w:p w14:paraId="693711CF" w14:textId="7C79253F" w:rsidR="009A1086" w:rsidRPr="00766111" w:rsidRDefault="009A1086" w:rsidP="00FC6A8A">
            <w:pPr>
              <w:spacing w:line="276" w:lineRule="auto"/>
            </w:pPr>
            <w:r w:rsidRPr="002B5C3A">
              <w:t>Kurumun genelinde  öğrenci kabulü, önceki öğrenmenin tanınması ve kredilendirilmesine ilişkin  planlar dahilinde uygulamalar bulunmaktadır.</w:t>
            </w:r>
          </w:p>
        </w:tc>
        <w:tc>
          <w:tcPr>
            <w:tcW w:w="2000" w:type="dxa"/>
            <w:shd w:val="clear" w:color="auto" w:fill="auto"/>
          </w:tcPr>
          <w:p w14:paraId="00B314BC" w14:textId="4E96EB4E" w:rsidR="009A1086" w:rsidRPr="00766111" w:rsidRDefault="009A1086" w:rsidP="00FC6A8A">
            <w:pPr>
              <w:spacing w:line="276" w:lineRule="auto"/>
            </w:pPr>
            <w:r w:rsidRPr="002B5C3A">
              <w:t>Öğrenci kabulü, önceki öğrenmenin tanınması ve kredilendirilmesine ilişkin süreçler izlenmekte, iyileştirilmekte ve güncellemeler ilan edilmektedir.</w:t>
            </w:r>
          </w:p>
        </w:tc>
        <w:tc>
          <w:tcPr>
            <w:tcW w:w="1967" w:type="dxa"/>
            <w:shd w:val="clear" w:color="auto" w:fill="auto"/>
          </w:tcPr>
          <w:p w14:paraId="712F1E4D" w14:textId="0ECDEE46" w:rsidR="009A1086" w:rsidRPr="00766111" w:rsidRDefault="009A1086" w:rsidP="00FC6A8A">
            <w:pPr>
              <w:spacing w:line="276" w:lineRule="auto"/>
            </w:pPr>
            <w:r w:rsidRPr="002B5C3A">
              <w:t>İçselleştirilmiş, sistematik, sürdürülebilir ve örnek gösterilebilir uygulamalar bulunmaktadır.</w:t>
            </w:r>
          </w:p>
        </w:tc>
      </w:tr>
      <w:tr w:rsidR="005B23CE" w:rsidRPr="00766111" w14:paraId="34E4F692" w14:textId="77777777" w:rsidTr="00FC6A8A">
        <w:trPr>
          <w:trHeight w:val="2724"/>
          <w:jc w:val="center"/>
        </w:trPr>
        <w:tc>
          <w:tcPr>
            <w:tcW w:w="10314" w:type="dxa"/>
            <w:gridSpan w:val="5"/>
            <w:tcBorders>
              <w:left w:val="single" w:sz="4" w:space="0" w:color="auto"/>
            </w:tcBorders>
            <w:shd w:val="clear" w:color="auto" w:fill="auto"/>
          </w:tcPr>
          <w:p w14:paraId="1DE6AAEF" w14:textId="771AA8A9"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35384B9F" w14:textId="799D0510" w:rsidR="005B23CE" w:rsidRPr="00F87507" w:rsidRDefault="0072552E" w:rsidP="00F87507">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56771FF2" w14:textId="77777777" w:rsidR="009A1086" w:rsidRPr="00651C53" w:rsidRDefault="009A10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3115943" w14:textId="227E0914"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 xml:space="preserve">Öğrenci kabulü, önceki öğrenmenin tanınması ve kredilendirilmesine ilişkin ilke ve kurallar </w:t>
            </w:r>
            <w:r w:rsidR="00EA653F" w:rsidRPr="004B620B">
              <w:rPr>
                <w:rFonts w:asciiTheme="minorHAnsi" w:eastAsia="CamberW04-Regular" w:hAnsiTheme="minorHAnsi" w:cstheme="minorHAnsi"/>
                <w:bCs/>
                <w:color w:val="2F5496" w:themeColor="accent1" w:themeShade="BF"/>
                <w:spacing w:val="-2"/>
              </w:rPr>
              <w:t xml:space="preserve"> </w:t>
            </w:r>
            <w:r w:rsidR="00EA653F" w:rsidRPr="00102F45">
              <w:rPr>
                <w:b/>
                <w:iCs/>
                <w:color w:val="000000" w:themeColor="text1"/>
                <w:sz w:val="20"/>
                <w:szCs w:val="20"/>
              </w:rPr>
              <w:t>(</w:t>
            </w:r>
            <w:r w:rsidR="00EA653F" w:rsidRPr="00102F45">
              <w:rPr>
                <w:rFonts w:cs="Calibri Light"/>
                <w:b/>
                <w:color w:val="000000" w:themeColor="text1"/>
                <w:sz w:val="20"/>
                <w:szCs w:val="20"/>
              </w:rPr>
              <w:t xml:space="preserve">KANIT </w:t>
            </w:r>
            <w:r w:rsidR="00EA653F">
              <w:rPr>
                <w:rFonts w:cs="Calibri Light"/>
                <w:b/>
                <w:color w:val="000000" w:themeColor="text1"/>
                <w:sz w:val="20"/>
                <w:szCs w:val="20"/>
              </w:rPr>
              <w:t>EÖ</w:t>
            </w:r>
            <w:r w:rsidR="00EA653F" w:rsidRPr="00102F45">
              <w:rPr>
                <w:rFonts w:cs="Calibri Light"/>
                <w:b/>
                <w:color w:val="000000" w:themeColor="text1"/>
                <w:sz w:val="20"/>
                <w:szCs w:val="20"/>
              </w:rPr>
              <w:t>/</w:t>
            </w:r>
            <w:r w:rsidR="00EA653F">
              <w:rPr>
                <w:rFonts w:cs="Calibri Light"/>
                <w:b/>
                <w:color w:val="000000" w:themeColor="text1"/>
                <w:sz w:val="20"/>
                <w:szCs w:val="20"/>
              </w:rPr>
              <w:t>B.2.</w:t>
            </w:r>
            <w:r w:rsidR="00EA653F">
              <w:rPr>
                <w:rFonts w:cs="Calibri Light"/>
                <w:b/>
                <w:color w:val="000000" w:themeColor="text1"/>
                <w:sz w:val="20"/>
                <w:szCs w:val="20"/>
              </w:rPr>
              <w:t>3</w:t>
            </w:r>
            <w:r w:rsidR="00EA653F">
              <w:rPr>
                <w:rFonts w:cs="Calibri Light"/>
                <w:b/>
                <w:color w:val="000000" w:themeColor="text1"/>
                <w:sz w:val="20"/>
                <w:szCs w:val="20"/>
              </w:rPr>
              <w:t>.</w:t>
            </w:r>
            <w:r w:rsidR="00EA653F" w:rsidRPr="00102F45">
              <w:rPr>
                <w:rFonts w:cs="Calibri Light"/>
                <w:b/>
                <w:color w:val="000000" w:themeColor="text1"/>
                <w:sz w:val="20"/>
                <w:szCs w:val="20"/>
              </w:rPr>
              <w:t>EK</w:t>
            </w:r>
            <w:r w:rsidR="00EA653F">
              <w:rPr>
                <w:rFonts w:cs="Calibri Light"/>
                <w:b/>
                <w:color w:val="000000" w:themeColor="text1"/>
                <w:sz w:val="20"/>
                <w:szCs w:val="20"/>
              </w:rPr>
              <w:t>1</w:t>
            </w:r>
            <w:r w:rsidR="00EA653F" w:rsidRPr="00102F45">
              <w:rPr>
                <w:rFonts w:cs="Calibri Light"/>
                <w:b/>
                <w:color w:val="000000" w:themeColor="text1"/>
                <w:sz w:val="20"/>
                <w:szCs w:val="20"/>
              </w:rPr>
              <w:t>.</w:t>
            </w:r>
            <w:r w:rsidR="00EA653F">
              <w:rPr>
                <w:rFonts w:cs="Calibri Light"/>
                <w:b/>
                <w:color w:val="000000" w:themeColor="text1"/>
                <w:sz w:val="20"/>
                <w:szCs w:val="20"/>
              </w:rPr>
              <w:t xml:space="preserve"> </w:t>
            </w:r>
            <w:r w:rsidR="00EA653F">
              <w:rPr>
                <w:rFonts w:cs="Calibri Light"/>
                <w:b/>
                <w:color w:val="000000" w:themeColor="text1"/>
                <w:sz w:val="20"/>
                <w:szCs w:val="20"/>
              </w:rPr>
              <w:t>ÖNCEKİ ÖĞRENMENİN TANINMASINA İLİŞKİN BOLOGNA ÇIKTISI</w:t>
            </w:r>
            <w:r w:rsidR="00EA653F" w:rsidRPr="005263AB">
              <w:rPr>
                <w:rFonts w:cs="Calibri Light"/>
                <w:b/>
                <w:color w:val="000000" w:themeColor="text1"/>
                <w:sz w:val="20"/>
                <w:szCs w:val="20"/>
              </w:rPr>
              <w:t>)</w:t>
            </w:r>
            <w:r w:rsidR="00A16D71">
              <w:rPr>
                <w:rFonts w:cs="Calibri Light"/>
                <w:b/>
                <w:color w:val="000000" w:themeColor="text1"/>
                <w:sz w:val="20"/>
                <w:szCs w:val="20"/>
              </w:rPr>
              <w:t xml:space="preserve"> </w:t>
            </w:r>
            <w:r w:rsidR="00A16D71" w:rsidRPr="00102F45">
              <w:rPr>
                <w:b/>
                <w:iCs/>
                <w:color w:val="000000" w:themeColor="text1"/>
                <w:sz w:val="20"/>
                <w:szCs w:val="20"/>
              </w:rPr>
              <w:t>(</w:t>
            </w:r>
            <w:r w:rsidR="00A16D71" w:rsidRPr="00102F45">
              <w:rPr>
                <w:rFonts w:cs="Calibri Light"/>
                <w:b/>
                <w:color w:val="000000" w:themeColor="text1"/>
                <w:sz w:val="20"/>
                <w:szCs w:val="20"/>
              </w:rPr>
              <w:t xml:space="preserve">KANIT </w:t>
            </w:r>
            <w:r w:rsidR="00A16D71">
              <w:rPr>
                <w:rFonts w:cs="Calibri Light"/>
                <w:b/>
                <w:color w:val="000000" w:themeColor="text1"/>
                <w:sz w:val="20"/>
                <w:szCs w:val="20"/>
              </w:rPr>
              <w:t>EÖ</w:t>
            </w:r>
            <w:r w:rsidR="00A16D71" w:rsidRPr="00102F45">
              <w:rPr>
                <w:rFonts w:cs="Calibri Light"/>
                <w:b/>
                <w:color w:val="000000" w:themeColor="text1"/>
                <w:sz w:val="20"/>
                <w:szCs w:val="20"/>
              </w:rPr>
              <w:t>/</w:t>
            </w:r>
            <w:r w:rsidR="00A16D71">
              <w:rPr>
                <w:rFonts w:cs="Calibri Light"/>
                <w:b/>
                <w:color w:val="000000" w:themeColor="text1"/>
                <w:sz w:val="20"/>
                <w:szCs w:val="20"/>
              </w:rPr>
              <w:t>B.2.3.</w:t>
            </w:r>
            <w:r w:rsidR="00A16D71" w:rsidRPr="00102F45">
              <w:rPr>
                <w:rFonts w:cs="Calibri Light"/>
                <w:b/>
                <w:color w:val="000000" w:themeColor="text1"/>
                <w:sz w:val="20"/>
                <w:szCs w:val="20"/>
              </w:rPr>
              <w:t>EK</w:t>
            </w:r>
            <w:r w:rsidR="00A16D71">
              <w:rPr>
                <w:rFonts w:cs="Calibri Light"/>
                <w:b/>
                <w:color w:val="000000" w:themeColor="text1"/>
                <w:sz w:val="20"/>
                <w:szCs w:val="20"/>
              </w:rPr>
              <w:t>2</w:t>
            </w:r>
            <w:r w:rsidR="00A16D71" w:rsidRPr="00102F45">
              <w:rPr>
                <w:rFonts w:cs="Calibri Light"/>
                <w:b/>
                <w:color w:val="000000" w:themeColor="text1"/>
                <w:sz w:val="20"/>
                <w:szCs w:val="20"/>
              </w:rPr>
              <w:t>.</w:t>
            </w:r>
            <w:r w:rsidR="00A16D71">
              <w:rPr>
                <w:rFonts w:cs="Calibri Light"/>
                <w:b/>
                <w:color w:val="000000" w:themeColor="text1"/>
                <w:sz w:val="20"/>
                <w:szCs w:val="20"/>
              </w:rPr>
              <w:t xml:space="preserve"> ÖNCEKİ ÖĞRENMENİN TANINMASINA İLİŞKİN </w:t>
            </w:r>
            <w:r w:rsidR="00A16D71">
              <w:rPr>
                <w:rFonts w:cs="Calibri Light"/>
                <w:b/>
                <w:color w:val="000000" w:themeColor="text1"/>
                <w:sz w:val="20"/>
                <w:szCs w:val="20"/>
              </w:rPr>
              <w:t>MUAFİYET ÖRNEĞİ</w:t>
            </w:r>
            <w:r w:rsidR="00A16D71" w:rsidRPr="005263AB">
              <w:rPr>
                <w:rFonts w:cs="Calibri Light"/>
                <w:b/>
                <w:color w:val="000000" w:themeColor="text1"/>
                <w:sz w:val="20"/>
                <w:szCs w:val="20"/>
              </w:rPr>
              <w:t>)</w:t>
            </w:r>
            <w:r w:rsidR="00A16D71">
              <w:rPr>
                <w:rFonts w:cs="Calibri Light"/>
                <w:b/>
                <w:color w:val="000000" w:themeColor="text1"/>
                <w:sz w:val="20"/>
                <w:szCs w:val="20"/>
              </w:rPr>
              <w:t xml:space="preserve"> </w:t>
            </w:r>
            <w:r w:rsidR="00A16D71" w:rsidRPr="00102F45">
              <w:rPr>
                <w:b/>
                <w:iCs/>
                <w:color w:val="000000" w:themeColor="text1"/>
                <w:sz w:val="20"/>
                <w:szCs w:val="20"/>
              </w:rPr>
              <w:t>(</w:t>
            </w:r>
            <w:r w:rsidR="00A16D71" w:rsidRPr="00102F45">
              <w:rPr>
                <w:rFonts w:cs="Calibri Light"/>
                <w:b/>
                <w:color w:val="000000" w:themeColor="text1"/>
                <w:sz w:val="20"/>
                <w:szCs w:val="20"/>
              </w:rPr>
              <w:t xml:space="preserve">KANIT </w:t>
            </w:r>
            <w:r w:rsidR="00A16D71">
              <w:rPr>
                <w:rFonts w:cs="Calibri Light"/>
                <w:b/>
                <w:color w:val="000000" w:themeColor="text1"/>
                <w:sz w:val="20"/>
                <w:szCs w:val="20"/>
              </w:rPr>
              <w:t>EÖ</w:t>
            </w:r>
            <w:r w:rsidR="00A16D71" w:rsidRPr="00102F45">
              <w:rPr>
                <w:rFonts w:cs="Calibri Light"/>
                <w:b/>
                <w:color w:val="000000" w:themeColor="text1"/>
                <w:sz w:val="20"/>
                <w:szCs w:val="20"/>
              </w:rPr>
              <w:t>/</w:t>
            </w:r>
            <w:r w:rsidR="00A16D71">
              <w:rPr>
                <w:rFonts w:cs="Calibri Light"/>
                <w:b/>
                <w:color w:val="000000" w:themeColor="text1"/>
                <w:sz w:val="20"/>
                <w:szCs w:val="20"/>
              </w:rPr>
              <w:t>B.2.3.</w:t>
            </w:r>
            <w:r w:rsidR="00A16D71" w:rsidRPr="00102F45">
              <w:rPr>
                <w:rFonts w:cs="Calibri Light"/>
                <w:b/>
                <w:color w:val="000000" w:themeColor="text1"/>
                <w:sz w:val="20"/>
                <w:szCs w:val="20"/>
              </w:rPr>
              <w:t>EK</w:t>
            </w:r>
            <w:r w:rsidR="00A16D71">
              <w:rPr>
                <w:rFonts w:cs="Calibri Light"/>
                <w:b/>
                <w:color w:val="000000" w:themeColor="text1"/>
                <w:sz w:val="20"/>
                <w:szCs w:val="20"/>
              </w:rPr>
              <w:t>3</w:t>
            </w:r>
            <w:r w:rsidR="00A16D71" w:rsidRPr="00102F45">
              <w:rPr>
                <w:rFonts w:cs="Calibri Light"/>
                <w:b/>
                <w:color w:val="000000" w:themeColor="text1"/>
                <w:sz w:val="20"/>
                <w:szCs w:val="20"/>
              </w:rPr>
              <w:t>.</w:t>
            </w:r>
            <w:r w:rsidR="00A16D71">
              <w:rPr>
                <w:rFonts w:cs="Calibri Light"/>
                <w:b/>
                <w:color w:val="000000" w:themeColor="text1"/>
                <w:sz w:val="20"/>
                <w:szCs w:val="20"/>
              </w:rPr>
              <w:t xml:space="preserve"> </w:t>
            </w:r>
            <w:r w:rsidR="00A16D71">
              <w:rPr>
                <w:rFonts w:cs="Calibri Light"/>
                <w:b/>
                <w:color w:val="000000" w:themeColor="text1"/>
                <w:sz w:val="20"/>
                <w:szCs w:val="20"/>
              </w:rPr>
              <w:t>MERSİN ÜNİVERSİTESİ MUAFİYET VE İNTİBAK ESASLARI</w:t>
            </w:r>
            <w:r w:rsidR="00A16D71" w:rsidRPr="005263AB">
              <w:rPr>
                <w:rFonts w:cs="Calibri Light"/>
                <w:b/>
                <w:color w:val="000000" w:themeColor="text1"/>
                <w:sz w:val="20"/>
                <w:szCs w:val="20"/>
              </w:rPr>
              <w:t>)</w:t>
            </w:r>
            <w:r w:rsidR="00D0693C">
              <w:rPr>
                <w:rFonts w:cs="Calibri Light"/>
                <w:b/>
                <w:color w:val="000000" w:themeColor="text1"/>
                <w:sz w:val="20"/>
                <w:szCs w:val="20"/>
              </w:rPr>
              <w:t xml:space="preserve"> </w:t>
            </w:r>
            <w:r w:rsidR="00D0693C" w:rsidRPr="00102F45">
              <w:rPr>
                <w:b/>
                <w:iCs/>
                <w:color w:val="000000" w:themeColor="text1"/>
                <w:sz w:val="20"/>
                <w:szCs w:val="20"/>
              </w:rPr>
              <w:t>(</w:t>
            </w:r>
            <w:r w:rsidR="00D0693C" w:rsidRPr="00102F45">
              <w:rPr>
                <w:rFonts w:cs="Calibri Light"/>
                <w:b/>
                <w:color w:val="000000" w:themeColor="text1"/>
                <w:sz w:val="20"/>
                <w:szCs w:val="20"/>
              </w:rPr>
              <w:t xml:space="preserve">KANIT </w:t>
            </w:r>
            <w:r w:rsidR="00D0693C">
              <w:rPr>
                <w:rFonts w:cs="Calibri Light"/>
                <w:b/>
                <w:color w:val="000000" w:themeColor="text1"/>
                <w:sz w:val="20"/>
                <w:szCs w:val="20"/>
              </w:rPr>
              <w:t>EÖ</w:t>
            </w:r>
            <w:r w:rsidR="00D0693C" w:rsidRPr="00102F45">
              <w:rPr>
                <w:rFonts w:cs="Calibri Light"/>
                <w:b/>
                <w:color w:val="000000" w:themeColor="text1"/>
                <w:sz w:val="20"/>
                <w:szCs w:val="20"/>
              </w:rPr>
              <w:t>/</w:t>
            </w:r>
            <w:r w:rsidR="00D0693C">
              <w:rPr>
                <w:rFonts w:cs="Calibri Light"/>
                <w:b/>
                <w:color w:val="000000" w:themeColor="text1"/>
                <w:sz w:val="20"/>
                <w:szCs w:val="20"/>
              </w:rPr>
              <w:t>B.2.3.</w:t>
            </w:r>
            <w:r w:rsidR="00D0693C" w:rsidRPr="00102F45">
              <w:rPr>
                <w:rFonts w:cs="Calibri Light"/>
                <w:b/>
                <w:color w:val="000000" w:themeColor="text1"/>
                <w:sz w:val="20"/>
                <w:szCs w:val="20"/>
              </w:rPr>
              <w:t>EK</w:t>
            </w:r>
            <w:r w:rsidR="00D0693C">
              <w:rPr>
                <w:rFonts w:cs="Calibri Light"/>
                <w:b/>
                <w:color w:val="000000" w:themeColor="text1"/>
                <w:sz w:val="20"/>
                <w:szCs w:val="20"/>
              </w:rPr>
              <w:t>5</w:t>
            </w:r>
            <w:r w:rsidR="00D0693C" w:rsidRPr="00102F45">
              <w:rPr>
                <w:rFonts w:cs="Calibri Light"/>
                <w:b/>
                <w:color w:val="000000" w:themeColor="text1"/>
                <w:sz w:val="20"/>
                <w:szCs w:val="20"/>
              </w:rPr>
              <w:t>.</w:t>
            </w:r>
            <w:r w:rsidR="00D0693C">
              <w:rPr>
                <w:rFonts w:cs="Calibri Light"/>
                <w:b/>
                <w:color w:val="000000" w:themeColor="text1"/>
                <w:sz w:val="20"/>
                <w:szCs w:val="20"/>
              </w:rPr>
              <w:t xml:space="preserve"> </w:t>
            </w:r>
            <w:r w:rsidR="00D0693C">
              <w:rPr>
                <w:rFonts w:cs="Calibri Light"/>
                <w:b/>
                <w:color w:val="000000" w:themeColor="text1"/>
                <w:sz w:val="20"/>
                <w:szCs w:val="20"/>
              </w:rPr>
              <w:t>ÖĞRENCİ KABULÜNE İLİŞKİN BOLOGNA ÇIKTISI)</w:t>
            </w:r>
            <w:r w:rsidR="003C3978">
              <w:rPr>
                <w:rFonts w:cs="Calibri Light"/>
                <w:b/>
                <w:color w:val="000000" w:themeColor="text1"/>
                <w:sz w:val="20"/>
                <w:szCs w:val="20"/>
              </w:rPr>
              <w:t xml:space="preserve"> </w:t>
            </w:r>
            <w:r w:rsidR="003C3978" w:rsidRPr="00102F45">
              <w:rPr>
                <w:b/>
                <w:iCs/>
                <w:color w:val="000000" w:themeColor="text1"/>
                <w:sz w:val="20"/>
                <w:szCs w:val="20"/>
              </w:rPr>
              <w:t>(</w:t>
            </w:r>
            <w:r w:rsidR="003C3978" w:rsidRPr="00102F45">
              <w:rPr>
                <w:rFonts w:cs="Calibri Light"/>
                <w:b/>
                <w:color w:val="000000" w:themeColor="text1"/>
                <w:sz w:val="20"/>
                <w:szCs w:val="20"/>
              </w:rPr>
              <w:t xml:space="preserve">KANIT </w:t>
            </w:r>
            <w:r w:rsidR="003C3978">
              <w:rPr>
                <w:rFonts w:cs="Calibri Light"/>
                <w:b/>
                <w:color w:val="000000" w:themeColor="text1"/>
                <w:sz w:val="20"/>
                <w:szCs w:val="20"/>
              </w:rPr>
              <w:t>EÖ</w:t>
            </w:r>
            <w:r w:rsidR="003C3978" w:rsidRPr="00102F45">
              <w:rPr>
                <w:rFonts w:cs="Calibri Light"/>
                <w:b/>
                <w:color w:val="000000" w:themeColor="text1"/>
                <w:sz w:val="20"/>
                <w:szCs w:val="20"/>
              </w:rPr>
              <w:t>/</w:t>
            </w:r>
            <w:r w:rsidR="003C3978">
              <w:rPr>
                <w:rFonts w:cs="Calibri Light"/>
                <w:b/>
                <w:color w:val="000000" w:themeColor="text1"/>
                <w:sz w:val="20"/>
                <w:szCs w:val="20"/>
              </w:rPr>
              <w:t>B.2.3.</w:t>
            </w:r>
            <w:r w:rsidR="003C3978" w:rsidRPr="00102F45">
              <w:rPr>
                <w:rFonts w:cs="Calibri Light"/>
                <w:b/>
                <w:color w:val="000000" w:themeColor="text1"/>
                <w:sz w:val="20"/>
                <w:szCs w:val="20"/>
              </w:rPr>
              <w:t>EK</w:t>
            </w:r>
            <w:r w:rsidR="003C3978">
              <w:rPr>
                <w:rFonts w:cs="Calibri Light"/>
                <w:b/>
                <w:color w:val="000000" w:themeColor="text1"/>
                <w:sz w:val="20"/>
                <w:szCs w:val="20"/>
              </w:rPr>
              <w:t>6</w:t>
            </w:r>
            <w:r w:rsidR="003C3978" w:rsidRPr="00102F45">
              <w:rPr>
                <w:rFonts w:cs="Calibri Light"/>
                <w:b/>
                <w:color w:val="000000" w:themeColor="text1"/>
                <w:sz w:val="20"/>
                <w:szCs w:val="20"/>
              </w:rPr>
              <w:t>.</w:t>
            </w:r>
            <w:r w:rsidR="003C3978">
              <w:rPr>
                <w:rFonts w:cs="Calibri Light"/>
                <w:b/>
                <w:color w:val="000000" w:themeColor="text1"/>
                <w:sz w:val="20"/>
                <w:szCs w:val="20"/>
              </w:rPr>
              <w:t xml:space="preserve"> </w:t>
            </w:r>
            <w:r w:rsidR="003C3978">
              <w:rPr>
                <w:rFonts w:cs="Calibri Light"/>
                <w:b/>
                <w:color w:val="000000" w:themeColor="text1"/>
                <w:sz w:val="20"/>
                <w:szCs w:val="20"/>
              </w:rPr>
              <w:t>MERSİN ÜNİVERSİTESİ NOT DÖNÜŞÜM TABLOSU</w:t>
            </w:r>
            <w:r w:rsidR="003C3978">
              <w:rPr>
                <w:rFonts w:cs="Calibri Light"/>
                <w:b/>
                <w:color w:val="000000" w:themeColor="text1"/>
                <w:sz w:val="20"/>
                <w:szCs w:val="20"/>
              </w:rPr>
              <w:t>)</w:t>
            </w:r>
          </w:p>
          <w:p w14:paraId="3B9A2AB8" w14:textId="77777777"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Önceki öğrenmelerin tanınmasında öğrenci iş yükü temelli kredilerin kullanıldığına dair belgeler</w:t>
            </w:r>
          </w:p>
          <w:p w14:paraId="2465A458" w14:textId="77777777"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Uygulamaların tanımlı süreçlerle uyumuna ve sürekliliğine ilişkin kanıtlar,</w:t>
            </w:r>
          </w:p>
          <w:p w14:paraId="6A5E9317" w14:textId="1799578F"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Paydaşların bilgilendirildiği mekanizmalar</w:t>
            </w:r>
            <w:r w:rsidR="00A16D71">
              <w:rPr>
                <w:rFonts w:asciiTheme="minorHAnsi" w:eastAsia="CamberW04-Regular" w:hAnsiTheme="minorHAnsi" w:cstheme="minorHAnsi"/>
                <w:bCs/>
                <w:color w:val="2F5496" w:themeColor="accent1" w:themeShade="BF"/>
                <w:spacing w:val="-2"/>
              </w:rPr>
              <w:t xml:space="preserve"> </w:t>
            </w:r>
            <w:r w:rsidR="00A16D71" w:rsidRPr="00102F45">
              <w:rPr>
                <w:b/>
                <w:iCs/>
                <w:color w:val="000000" w:themeColor="text1"/>
                <w:sz w:val="20"/>
                <w:szCs w:val="20"/>
              </w:rPr>
              <w:t>(</w:t>
            </w:r>
            <w:r w:rsidR="00A16D71" w:rsidRPr="00102F45">
              <w:rPr>
                <w:rFonts w:cs="Calibri Light"/>
                <w:b/>
                <w:color w:val="000000" w:themeColor="text1"/>
                <w:sz w:val="20"/>
                <w:szCs w:val="20"/>
              </w:rPr>
              <w:t xml:space="preserve">KANIT </w:t>
            </w:r>
            <w:r w:rsidR="00A16D71">
              <w:rPr>
                <w:rFonts w:cs="Calibri Light"/>
                <w:b/>
                <w:color w:val="000000" w:themeColor="text1"/>
                <w:sz w:val="20"/>
                <w:szCs w:val="20"/>
              </w:rPr>
              <w:t>EÖ</w:t>
            </w:r>
            <w:r w:rsidR="00A16D71" w:rsidRPr="00102F45">
              <w:rPr>
                <w:rFonts w:cs="Calibri Light"/>
                <w:b/>
                <w:color w:val="000000" w:themeColor="text1"/>
                <w:sz w:val="20"/>
                <w:szCs w:val="20"/>
              </w:rPr>
              <w:t>/</w:t>
            </w:r>
            <w:r w:rsidR="00A16D71">
              <w:rPr>
                <w:rFonts w:cs="Calibri Light"/>
                <w:b/>
                <w:color w:val="000000" w:themeColor="text1"/>
                <w:sz w:val="20"/>
                <w:szCs w:val="20"/>
              </w:rPr>
              <w:t>B.2.3.</w:t>
            </w:r>
            <w:r w:rsidR="00A16D71" w:rsidRPr="00102F45">
              <w:rPr>
                <w:rFonts w:cs="Calibri Light"/>
                <w:b/>
                <w:color w:val="000000" w:themeColor="text1"/>
                <w:sz w:val="20"/>
                <w:szCs w:val="20"/>
              </w:rPr>
              <w:t>EK</w:t>
            </w:r>
            <w:r w:rsidR="00A16D71">
              <w:rPr>
                <w:rFonts w:cs="Calibri Light"/>
                <w:b/>
                <w:color w:val="000000" w:themeColor="text1"/>
                <w:sz w:val="20"/>
                <w:szCs w:val="20"/>
              </w:rPr>
              <w:t>4</w:t>
            </w:r>
            <w:r w:rsidR="00A16D71" w:rsidRPr="00102F45">
              <w:rPr>
                <w:rFonts w:cs="Calibri Light"/>
                <w:b/>
                <w:color w:val="000000" w:themeColor="text1"/>
                <w:sz w:val="20"/>
                <w:szCs w:val="20"/>
              </w:rPr>
              <w:t>.</w:t>
            </w:r>
            <w:r w:rsidR="00A16D71">
              <w:rPr>
                <w:rFonts w:cs="Calibri Light"/>
                <w:b/>
                <w:color w:val="000000" w:themeColor="text1"/>
                <w:sz w:val="20"/>
                <w:szCs w:val="20"/>
              </w:rPr>
              <w:t xml:space="preserve"> </w:t>
            </w:r>
            <w:r w:rsidR="00A16D71">
              <w:rPr>
                <w:rFonts w:cs="Calibri Light"/>
                <w:b/>
                <w:color w:val="000000" w:themeColor="text1"/>
                <w:sz w:val="20"/>
                <w:szCs w:val="20"/>
              </w:rPr>
              <w:t>DERS MUAFİYETİ YAPILMIŞ ÖĞRENCİLERİN EBYS’DEN BÖLÜM AKADEMİK PERSONELİNE BİLDİRİMİ</w:t>
            </w:r>
            <w:r w:rsidR="00A16D71" w:rsidRPr="005263AB">
              <w:rPr>
                <w:rFonts w:cs="Calibri Light"/>
                <w:b/>
                <w:color w:val="000000" w:themeColor="text1"/>
                <w:sz w:val="20"/>
                <w:szCs w:val="20"/>
              </w:rPr>
              <w:t>)</w:t>
            </w:r>
          </w:p>
          <w:p w14:paraId="63BC2109" w14:textId="739C60CE" w:rsidR="009A1086" w:rsidRPr="00550ED7"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4BB9E076" w14:textId="434C3BA6" w:rsidR="005B23CE" w:rsidRPr="00260482" w:rsidRDefault="009A1086" w:rsidP="00FC6A8A">
            <w:pPr>
              <w:widowControl/>
              <w:spacing w:line="276" w:lineRule="auto"/>
              <w:ind w:left="838"/>
              <w:jc w:val="both"/>
              <w:rPr>
                <w:i/>
                <w:color w:val="000000"/>
                <w:sz w:val="24"/>
                <w:szCs w:val="24"/>
              </w:rPr>
            </w:pPr>
            <w:r w:rsidRPr="002B5C3A">
              <w:rPr>
                <w:i/>
                <w:color w:val="FF0000"/>
              </w:rPr>
              <w:t>* 2015 AKTS Kullanıcı Kılavuzu’ndaki anahtar prensipleri taşımalıdır.</w:t>
            </w:r>
          </w:p>
        </w:tc>
      </w:tr>
    </w:tbl>
    <w:p w14:paraId="154FB7BF" w14:textId="630D0380" w:rsidR="00523B4C"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1217B96" w14:textId="77777777" w:rsidTr="00FC6A8A">
        <w:trPr>
          <w:trHeight w:val="170"/>
          <w:jc w:val="center"/>
        </w:trPr>
        <w:tc>
          <w:tcPr>
            <w:tcW w:w="10314" w:type="dxa"/>
            <w:gridSpan w:val="5"/>
            <w:tcBorders>
              <w:left w:val="single" w:sz="4" w:space="0" w:color="auto"/>
            </w:tcBorders>
            <w:shd w:val="clear" w:color="auto" w:fill="auto"/>
          </w:tcPr>
          <w:p w14:paraId="34425E1E" w14:textId="1321CBFC" w:rsidR="005B23CE" w:rsidRPr="00766111" w:rsidRDefault="009A1086" w:rsidP="00550ED7">
            <w:pPr>
              <w:pStyle w:val="b1"/>
              <w:framePr w:hSpace="0" w:wrap="auto" w:vAnchor="margin" w:hAnchor="text" w:xAlign="left" w:yAlign="inline"/>
              <w:jc w:val="center"/>
              <w:rPr>
                <w:color w:val="000000"/>
              </w:rPr>
            </w:pPr>
            <w:r w:rsidRPr="002B5C3A">
              <w:t>B.EĞİTİM ve ÖĞRETİM</w:t>
            </w:r>
            <w:r w:rsidR="005F62A4">
              <w:t xml:space="preserve"> </w:t>
            </w:r>
          </w:p>
        </w:tc>
      </w:tr>
      <w:tr w:rsidR="005B23CE" w:rsidRPr="00766111" w14:paraId="0C2838DD" w14:textId="77777777" w:rsidTr="00FC6A8A">
        <w:trPr>
          <w:trHeight w:val="196"/>
          <w:jc w:val="center"/>
        </w:trPr>
        <w:tc>
          <w:tcPr>
            <w:tcW w:w="10314" w:type="dxa"/>
            <w:gridSpan w:val="5"/>
            <w:tcBorders>
              <w:left w:val="single" w:sz="4" w:space="0" w:color="auto"/>
            </w:tcBorders>
            <w:shd w:val="clear" w:color="auto" w:fill="auto"/>
            <w:vAlign w:val="center"/>
          </w:tcPr>
          <w:p w14:paraId="2C8F2FC4" w14:textId="4CF25657" w:rsidR="005B23CE" w:rsidRPr="00766111" w:rsidRDefault="009A1086" w:rsidP="003C3978">
            <w:pPr>
              <w:spacing w:line="276" w:lineRule="auto"/>
              <w:jc w:val="both"/>
              <w:rPr>
                <w:b/>
                <w:color w:val="000000"/>
                <w:sz w:val="24"/>
                <w:szCs w:val="24"/>
              </w:rPr>
            </w:pPr>
            <w:r w:rsidRPr="002B5C3A">
              <w:rPr>
                <w:b/>
              </w:rPr>
              <w:t>B.2. Programların Yürütülmesi</w:t>
            </w:r>
            <w:r w:rsidRPr="002B5C3A">
              <w:t xml:space="preserve"> (Öğrenci Merkezli Öğrenme Öğretme ve Değerlendirme)</w:t>
            </w:r>
            <w:r w:rsidR="00BA73DF">
              <w:t xml:space="preserve"> </w:t>
            </w:r>
          </w:p>
        </w:tc>
      </w:tr>
      <w:tr w:rsidR="005B23CE" w:rsidRPr="00766111" w14:paraId="4DCE8DFB" w14:textId="77777777" w:rsidTr="00FC6A8A">
        <w:trPr>
          <w:trHeight w:val="196"/>
          <w:jc w:val="center"/>
        </w:trPr>
        <w:tc>
          <w:tcPr>
            <w:tcW w:w="10314" w:type="dxa"/>
            <w:gridSpan w:val="5"/>
            <w:tcBorders>
              <w:left w:val="single" w:sz="4" w:space="0" w:color="auto"/>
            </w:tcBorders>
            <w:shd w:val="clear" w:color="auto" w:fill="auto"/>
            <w:vAlign w:val="center"/>
          </w:tcPr>
          <w:p w14:paraId="17434965" w14:textId="1055D49D" w:rsidR="009A1086" w:rsidRPr="002B5C3A" w:rsidRDefault="009A1086" w:rsidP="00FC6A8A">
            <w:pPr>
              <w:spacing w:line="276" w:lineRule="auto"/>
              <w:jc w:val="both"/>
              <w:rPr>
                <w:b/>
                <w:bCs/>
                <w:u w:val="single"/>
              </w:rPr>
            </w:pPr>
            <w:r w:rsidRPr="002B5C3A">
              <w:rPr>
                <w:b/>
                <w:bCs/>
                <w:u w:val="single"/>
              </w:rPr>
              <w:t>B.2.4. Yeterliliklerin sertifikalandırılması ve diploma</w:t>
            </w:r>
            <w:r w:rsidR="006F6FE6">
              <w:rPr>
                <w:b/>
                <w:bCs/>
                <w:u w:val="single"/>
              </w:rPr>
              <w:t xml:space="preserve"> </w:t>
            </w:r>
          </w:p>
          <w:p w14:paraId="38FFF108" w14:textId="0A6A793A" w:rsidR="005B23CE" w:rsidRPr="00813988" w:rsidRDefault="00813988" w:rsidP="00FC6A8A">
            <w:pPr>
              <w:spacing w:line="276" w:lineRule="auto"/>
              <w:jc w:val="both"/>
              <w:rPr>
                <w:rFonts w:asciiTheme="minorHAnsi" w:eastAsia="CamberW04-Regular" w:hAnsiTheme="minorHAnsi" w:cstheme="minorHAnsi"/>
                <w:bCs/>
                <w:color w:val="000000" w:themeColor="text1"/>
                <w:spacing w:val="-2"/>
              </w:rPr>
            </w:pPr>
            <w:r w:rsidRPr="00813988">
              <w:rPr>
                <w:rFonts w:asciiTheme="minorHAnsi" w:eastAsia="CamberW04-Regular" w:hAnsiTheme="minorHAnsi" w:cstheme="minorHAnsi"/>
                <w:bCs/>
                <w:color w:val="000000" w:themeColor="text1"/>
                <w:spacing w:val="-2"/>
              </w:rPr>
              <w:t xml:space="preserve">Öğrenci değerlendirmelerine ilişkin esaslar ve yurt dışından gelen yabancı uyruklu öğrenciler için uygulanan kriterler Mersin Üniversitesi taraından kamuoyu ile paylaşılmıştır. Bölüm tarafından da bu esaslara doğrultusunda hareket edilmektedir. </w:t>
            </w:r>
          </w:p>
        </w:tc>
      </w:tr>
      <w:tr w:rsidR="005B23CE" w:rsidRPr="00766111" w14:paraId="43DF5601" w14:textId="77777777" w:rsidTr="00FC6A8A">
        <w:trPr>
          <w:trHeight w:val="196"/>
          <w:jc w:val="center"/>
        </w:trPr>
        <w:tc>
          <w:tcPr>
            <w:tcW w:w="10314" w:type="dxa"/>
            <w:gridSpan w:val="5"/>
            <w:tcBorders>
              <w:left w:val="single" w:sz="4" w:space="0" w:color="auto"/>
            </w:tcBorders>
            <w:shd w:val="clear" w:color="auto" w:fill="auto"/>
            <w:vAlign w:val="center"/>
          </w:tcPr>
          <w:p w14:paraId="0829BA5E"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220AF49" w14:textId="77777777" w:rsidTr="00FC6A8A">
        <w:trPr>
          <w:trHeight w:val="196"/>
          <w:jc w:val="center"/>
        </w:trPr>
        <w:tc>
          <w:tcPr>
            <w:tcW w:w="2373" w:type="dxa"/>
            <w:tcBorders>
              <w:left w:val="single" w:sz="4" w:space="0" w:color="auto"/>
            </w:tcBorders>
            <w:shd w:val="clear" w:color="auto" w:fill="auto"/>
            <w:vAlign w:val="bottom"/>
          </w:tcPr>
          <w:p w14:paraId="69F3447E"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349797B3"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36A38685"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3A6C63A6"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B37AE25" w14:textId="77777777" w:rsidR="005B23CE" w:rsidRPr="00766111" w:rsidRDefault="005B23CE" w:rsidP="00FC6A8A">
            <w:pPr>
              <w:spacing w:line="276" w:lineRule="auto"/>
              <w:jc w:val="center"/>
              <w:rPr>
                <w:b/>
              </w:rPr>
            </w:pPr>
            <w:r w:rsidRPr="00766111">
              <w:rPr>
                <w:b/>
              </w:rPr>
              <w:t>5</w:t>
            </w:r>
          </w:p>
        </w:tc>
      </w:tr>
      <w:tr w:rsidR="005B23CE" w:rsidRPr="00766111" w14:paraId="2B05A155" w14:textId="77777777" w:rsidTr="00FC6A8A">
        <w:trPr>
          <w:trHeight w:val="196"/>
          <w:jc w:val="center"/>
        </w:trPr>
        <w:sdt>
          <w:sdtPr>
            <w:rPr>
              <w:b/>
            </w:rPr>
            <w:id w:val="-146180593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AF1687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16626729"/>
            <w14:checkbox>
              <w14:checked w14:val="0"/>
              <w14:checkedState w14:val="2612" w14:font="MS Gothic"/>
              <w14:uncheckedState w14:val="2610" w14:font="MS Gothic"/>
            </w14:checkbox>
          </w:sdtPr>
          <w:sdtContent>
            <w:tc>
              <w:tcPr>
                <w:tcW w:w="1957" w:type="dxa"/>
                <w:shd w:val="clear" w:color="auto" w:fill="auto"/>
                <w:vAlign w:val="bottom"/>
              </w:tcPr>
              <w:p w14:paraId="2A40D0F5"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72242604"/>
            <w14:checkbox>
              <w14:checked w14:val="0"/>
              <w14:checkedState w14:val="2612" w14:font="MS Gothic"/>
              <w14:uncheckedState w14:val="2610" w14:font="MS Gothic"/>
            </w14:checkbox>
          </w:sdtPr>
          <w:sdtContent>
            <w:tc>
              <w:tcPr>
                <w:tcW w:w="2017" w:type="dxa"/>
                <w:shd w:val="clear" w:color="auto" w:fill="auto"/>
                <w:vAlign w:val="bottom"/>
              </w:tcPr>
              <w:p w14:paraId="139CFDEE"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326115496"/>
            <w14:checkbox>
              <w14:checked w14:val="0"/>
              <w14:checkedState w14:val="2612" w14:font="MS Gothic"/>
              <w14:uncheckedState w14:val="2610" w14:font="MS Gothic"/>
            </w14:checkbox>
          </w:sdtPr>
          <w:sdtContent>
            <w:tc>
              <w:tcPr>
                <w:tcW w:w="2000" w:type="dxa"/>
                <w:shd w:val="clear" w:color="auto" w:fill="auto"/>
                <w:vAlign w:val="bottom"/>
              </w:tcPr>
              <w:p w14:paraId="08C64C6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05994131"/>
            <w14:checkbox>
              <w14:checked w14:val="0"/>
              <w14:checkedState w14:val="2612" w14:font="MS Gothic"/>
              <w14:uncheckedState w14:val="2610" w14:font="MS Gothic"/>
            </w14:checkbox>
          </w:sdtPr>
          <w:sdtContent>
            <w:tc>
              <w:tcPr>
                <w:tcW w:w="1967" w:type="dxa"/>
                <w:shd w:val="clear" w:color="auto" w:fill="auto"/>
                <w:vAlign w:val="bottom"/>
              </w:tcPr>
              <w:p w14:paraId="3A6E0D6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9A1086" w:rsidRPr="00766111" w14:paraId="6A85689A" w14:textId="77777777" w:rsidTr="00FC6A8A">
        <w:trPr>
          <w:trHeight w:val="2743"/>
          <w:jc w:val="center"/>
        </w:trPr>
        <w:tc>
          <w:tcPr>
            <w:tcW w:w="2373" w:type="dxa"/>
            <w:tcBorders>
              <w:left w:val="single" w:sz="4" w:space="0" w:color="auto"/>
            </w:tcBorders>
            <w:shd w:val="clear" w:color="auto" w:fill="auto"/>
          </w:tcPr>
          <w:p w14:paraId="120AFD18" w14:textId="3EFC23B7" w:rsidR="009A1086" w:rsidRPr="00766111" w:rsidRDefault="009A1086" w:rsidP="00FC6A8A">
            <w:pPr>
              <w:spacing w:line="276" w:lineRule="auto"/>
            </w:pPr>
            <w:r w:rsidRPr="002B5C3A">
              <w:t>Kurumda diploma onayı ve diğer yeterliliklerin sertifikalandırılmasına ilişkin süreçler tanımlanmamıştır.</w:t>
            </w:r>
          </w:p>
        </w:tc>
        <w:tc>
          <w:tcPr>
            <w:tcW w:w="1957" w:type="dxa"/>
            <w:shd w:val="clear" w:color="auto" w:fill="auto"/>
          </w:tcPr>
          <w:p w14:paraId="4A9C3292" w14:textId="69F2F2E7" w:rsidR="009A1086" w:rsidRPr="00766111" w:rsidRDefault="009A1086" w:rsidP="00FC6A8A">
            <w:pPr>
              <w:spacing w:line="276" w:lineRule="auto"/>
            </w:pPr>
            <w:r w:rsidRPr="002B5C3A">
              <w:t>Kurumda diploma onayı ve diğer yeterliliklerin sertifikalandırılmasına ilişkin kapsamlı, tutarlı ve ilan edilmiş ilke, kural ve süreçler bulunmaktadır.</w:t>
            </w:r>
          </w:p>
        </w:tc>
        <w:tc>
          <w:tcPr>
            <w:tcW w:w="2017" w:type="dxa"/>
            <w:shd w:val="clear" w:color="auto" w:fill="auto"/>
          </w:tcPr>
          <w:p w14:paraId="285D7670" w14:textId="77777777" w:rsidR="009A1086" w:rsidRPr="002B5C3A" w:rsidRDefault="009A1086" w:rsidP="00FC6A8A">
            <w:pPr>
              <w:spacing w:line="276" w:lineRule="auto"/>
            </w:pPr>
            <w:r w:rsidRPr="002B5C3A">
              <w:t xml:space="preserve">Kurumun genelinde diploma onayı ve diğer yeterliliklerin sertifikalandırılmasına ilişkin uygulamalar bulunmaktadır. </w:t>
            </w:r>
          </w:p>
          <w:p w14:paraId="654CF55C" w14:textId="77777777" w:rsidR="009A1086" w:rsidRPr="00766111" w:rsidRDefault="009A1086" w:rsidP="00FC6A8A">
            <w:pPr>
              <w:spacing w:line="276" w:lineRule="auto"/>
            </w:pPr>
          </w:p>
        </w:tc>
        <w:tc>
          <w:tcPr>
            <w:tcW w:w="2000" w:type="dxa"/>
            <w:shd w:val="clear" w:color="auto" w:fill="auto"/>
          </w:tcPr>
          <w:p w14:paraId="24957D75" w14:textId="77777777" w:rsidR="009A1086" w:rsidRPr="002B5C3A" w:rsidRDefault="009A1086" w:rsidP="00FC6A8A">
            <w:pPr>
              <w:spacing w:line="276" w:lineRule="auto"/>
            </w:pPr>
            <w:r w:rsidRPr="002B5C3A">
              <w:t>Uygulamalar izlenmekte ve tanımlı süreçler iyileştirilmektedir.</w:t>
            </w:r>
          </w:p>
          <w:p w14:paraId="546DC0F5" w14:textId="77777777" w:rsidR="009A1086" w:rsidRPr="00766111" w:rsidRDefault="009A1086" w:rsidP="00FC6A8A">
            <w:pPr>
              <w:spacing w:line="276" w:lineRule="auto"/>
            </w:pPr>
          </w:p>
        </w:tc>
        <w:tc>
          <w:tcPr>
            <w:tcW w:w="1967" w:type="dxa"/>
            <w:shd w:val="clear" w:color="auto" w:fill="auto"/>
          </w:tcPr>
          <w:p w14:paraId="11905E7C" w14:textId="15FAB205" w:rsidR="009A1086" w:rsidRPr="00766111" w:rsidRDefault="009A1086" w:rsidP="00FC6A8A">
            <w:pPr>
              <w:spacing w:line="276" w:lineRule="auto"/>
            </w:pPr>
            <w:r w:rsidRPr="002B5C3A">
              <w:t>İçselleştirilmiş, sistematik, sürdürülebilir ve örnek gösterilebilir uygulamalar bulunmaktadır.</w:t>
            </w:r>
          </w:p>
        </w:tc>
      </w:tr>
      <w:tr w:rsidR="005B23CE" w:rsidRPr="00766111" w14:paraId="5ED8FDF2" w14:textId="77777777" w:rsidTr="00FC6A8A">
        <w:trPr>
          <w:trHeight w:val="2724"/>
          <w:jc w:val="center"/>
        </w:trPr>
        <w:tc>
          <w:tcPr>
            <w:tcW w:w="10314" w:type="dxa"/>
            <w:gridSpan w:val="5"/>
            <w:tcBorders>
              <w:left w:val="single" w:sz="4" w:space="0" w:color="auto"/>
            </w:tcBorders>
            <w:shd w:val="clear" w:color="auto" w:fill="auto"/>
          </w:tcPr>
          <w:p w14:paraId="1B0AC692" w14:textId="58043D09"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077094BA" w14:textId="59E43F13" w:rsidR="005B23CE" w:rsidRPr="00550ED7" w:rsidRDefault="0072552E" w:rsidP="00550ED7">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47200430" w14:textId="77777777" w:rsidR="009A1086" w:rsidRPr="00651C53" w:rsidRDefault="009A10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24D6FB1" w14:textId="727ED4DD" w:rsidR="009A1086" w:rsidRPr="006D5726" w:rsidRDefault="009A1086" w:rsidP="00FC6A8A">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6D5726">
              <w:rPr>
                <w:rFonts w:asciiTheme="minorHAnsi" w:eastAsia="CamberW04-Regular" w:hAnsiTheme="minorHAnsi" w:cstheme="minorHAnsi"/>
                <w:bCs/>
                <w:color w:val="2F5496" w:themeColor="accent1" w:themeShade="BF"/>
                <w:spacing w:val="-2"/>
              </w:rPr>
              <w:t>Öğrencinin akademik ve kariyer gelişimini izlemek, diploma onayı ve yeterliliklerin sertifikalandırılmasına ilişkin tanımlı süreçler ve mevcut uygulamalar</w:t>
            </w:r>
            <w:r w:rsidR="00550ED7" w:rsidRPr="00550ED7">
              <w:rPr>
                <w:b/>
                <w:iCs/>
                <w:color w:val="000000" w:themeColor="text1"/>
                <w:sz w:val="20"/>
                <w:szCs w:val="20"/>
              </w:rPr>
              <w:t>(</w:t>
            </w:r>
            <w:r w:rsidR="00550ED7" w:rsidRPr="00550ED7">
              <w:rPr>
                <w:rFonts w:cs="Calibri Light"/>
                <w:b/>
                <w:color w:val="000000" w:themeColor="text1"/>
                <w:sz w:val="20"/>
                <w:szCs w:val="20"/>
              </w:rPr>
              <w:t xml:space="preserve">KANIT EÖ/B.2.4.EK1. </w:t>
            </w:r>
            <w:r w:rsidR="00550ED7" w:rsidRPr="00550ED7">
              <w:rPr>
                <w:b/>
                <w:sz w:val="20"/>
                <w:szCs w:val="20"/>
              </w:rPr>
              <w:t>MERSİN ÜNİVERSİTESİ ÖN LİSANS VE LİSANS PROGRAMLARI ÖĞRENCİLERİNİ DEĞERLENDİRME ESASLARI)</w:t>
            </w:r>
          </w:p>
          <w:p w14:paraId="5FC2B35D" w14:textId="1C26CA3D" w:rsidR="009A1086" w:rsidRPr="006D5726" w:rsidRDefault="009A1086" w:rsidP="00FC6A8A">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6D5726">
              <w:rPr>
                <w:rFonts w:asciiTheme="minorHAnsi" w:eastAsia="CamberW04-Regular" w:hAnsiTheme="minorHAnsi" w:cstheme="minorHAnsi"/>
                <w:bCs/>
                <w:color w:val="2F5496" w:themeColor="accent1" w:themeShade="BF"/>
                <w:spacing w:val="-2"/>
              </w:rPr>
              <w:t>Merkezi yerleştirmeyle gelen öğrenci grupları dışında kalan yatay geçiş, yabancı uyruklu öğrenci sınavı (YÖS), çift anadal programı (ÇAP), yandal öğrenci kabullerinde uygulanan kriterler</w:t>
            </w:r>
            <w:r w:rsidR="00550ED7">
              <w:rPr>
                <w:rFonts w:asciiTheme="minorHAnsi" w:eastAsia="CamberW04-Regular" w:hAnsiTheme="minorHAnsi" w:cstheme="minorHAnsi"/>
                <w:bCs/>
                <w:color w:val="2F5496" w:themeColor="accent1" w:themeShade="BF"/>
                <w:spacing w:val="-2"/>
              </w:rPr>
              <w:t xml:space="preserve"> </w:t>
            </w:r>
            <w:r w:rsidR="00550ED7" w:rsidRPr="00550ED7">
              <w:rPr>
                <w:b/>
                <w:iCs/>
                <w:color w:val="000000" w:themeColor="text1"/>
                <w:sz w:val="20"/>
                <w:szCs w:val="20"/>
              </w:rPr>
              <w:t>(</w:t>
            </w:r>
            <w:r w:rsidR="00550ED7" w:rsidRPr="00550ED7">
              <w:rPr>
                <w:rFonts w:cs="Calibri Light"/>
                <w:b/>
                <w:color w:val="000000" w:themeColor="text1"/>
                <w:sz w:val="20"/>
                <w:szCs w:val="20"/>
              </w:rPr>
              <w:t>KANIT EÖ/B.2.</w:t>
            </w:r>
            <w:r w:rsidR="00550ED7" w:rsidRPr="00550ED7">
              <w:rPr>
                <w:rFonts w:cs="Calibri Light"/>
                <w:b/>
                <w:color w:val="000000" w:themeColor="text1"/>
                <w:sz w:val="20"/>
                <w:szCs w:val="20"/>
              </w:rPr>
              <w:t>4</w:t>
            </w:r>
            <w:r w:rsidR="00550ED7" w:rsidRPr="00550ED7">
              <w:rPr>
                <w:rFonts w:cs="Calibri Light"/>
                <w:b/>
                <w:color w:val="000000" w:themeColor="text1"/>
                <w:sz w:val="20"/>
                <w:szCs w:val="20"/>
              </w:rPr>
              <w:t>.EK</w:t>
            </w:r>
            <w:r w:rsidR="00550ED7">
              <w:rPr>
                <w:rFonts w:cs="Calibri Light"/>
                <w:b/>
                <w:color w:val="000000" w:themeColor="text1"/>
                <w:sz w:val="20"/>
                <w:szCs w:val="20"/>
              </w:rPr>
              <w:t>2</w:t>
            </w:r>
            <w:r w:rsidR="00550ED7" w:rsidRPr="00550ED7">
              <w:rPr>
                <w:rFonts w:cs="Calibri Light"/>
                <w:b/>
                <w:color w:val="000000" w:themeColor="text1"/>
                <w:sz w:val="20"/>
                <w:szCs w:val="20"/>
              </w:rPr>
              <w:t xml:space="preserve">. </w:t>
            </w:r>
            <w:r w:rsidR="00550ED7" w:rsidRPr="00550ED7">
              <w:rPr>
                <w:b/>
                <w:sz w:val="20"/>
                <w:szCs w:val="20"/>
              </w:rPr>
              <w:t>MERSİN ÜNİVERSİTESİ ÖN LİSANS VE LİSANS PROGRAMLARINA YURT DIŞINDAN ÖĞRENCİ KABULLERİNE İLİŞKİN ESASLAR)</w:t>
            </w:r>
          </w:p>
          <w:p w14:paraId="4B67DD5D" w14:textId="77777777" w:rsidR="009A1086" w:rsidRPr="006D5726" w:rsidRDefault="009A1086" w:rsidP="00FC6A8A">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6D5726">
              <w:rPr>
                <w:rFonts w:asciiTheme="minorHAnsi" w:eastAsia="CamberW04-Regular" w:hAnsiTheme="minorHAnsi" w:cstheme="minorHAnsi"/>
                <w:bCs/>
                <w:color w:val="2F5496" w:themeColor="accent1" w:themeShade="BF"/>
                <w:spacing w:val="-2"/>
              </w:rPr>
              <w:t>Öğrenci iş yükü kredisinin değişim programlarında herhangi bir ek çalışmaya gerek kalmaksızın tanındığını gösteren belgeler*</w:t>
            </w:r>
          </w:p>
          <w:p w14:paraId="6AA405CF" w14:textId="77777777" w:rsidR="009A1086" w:rsidRPr="006D5726" w:rsidRDefault="009A1086" w:rsidP="00FC6A8A">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6D5726">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317FCBEA" w14:textId="77777777" w:rsidR="009A1086" w:rsidRPr="002B5C3A" w:rsidRDefault="009A1086" w:rsidP="00FC6A8A">
            <w:pPr>
              <w:spacing w:line="276" w:lineRule="auto"/>
              <w:ind w:left="118"/>
              <w:jc w:val="both"/>
              <w:rPr>
                <w:i/>
                <w:color w:val="FF0000"/>
              </w:rPr>
            </w:pPr>
          </w:p>
          <w:p w14:paraId="05065434" w14:textId="0EBE9133" w:rsidR="005B23CE" w:rsidRPr="00260482" w:rsidRDefault="009A1086" w:rsidP="00FC6A8A">
            <w:pPr>
              <w:widowControl/>
              <w:spacing w:line="276" w:lineRule="auto"/>
              <w:ind w:left="838"/>
              <w:jc w:val="both"/>
              <w:rPr>
                <w:i/>
                <w:color w:val="000000"/>
                <w:sz w:val="24"/>
                <w:szCs w:val="24"/>
              </w:rPr>
            </w:pPr>
            <w:r w:rsidRPr="002B5C3A">
              <w:rPr>
                <w:i/>
                <w:color w:val="FF0000"/>
              </w:rPr>
              <w:t xml:space="preserve">                * 2015 AKTS Kullanıcı Kılavuzu’ndaki anahtar prensipleri taşımalıdır.</w:t>
            </w:r>
          </w:p>
        </w:tc>
      </w:tr>
    </w:tbl>
    <w:p w14:paraId="7C16D064" w14:textId="24E4166A"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5B23CE" w:rsidRPr="00766111" w14:paraId="26B48781" w14:textId="77777777" w:rsidTr="00FC6A8A">
        <w:trPr>
          <w:trHeight w:val="170"/>
          <w:jc w:val="center"/>
        </w:trPr>
        <w:tc>
          <w:tcPr>
            <w:tcW w:w="10314" w:type="dxa"/>
            <w:gridSpan w:val="5"/>
            <w:tcBorders>
              <w:left w:val="single" w:sz="4" w:space="0" w:color="auto"/>
            </w:tcBorders>
            <w:shd w:val="clear" w:color="auto" w:fill="auto"/>
          </w:tcPr>
          <w:p w14:paraId="16A3D87A" w14:textId="15997758" w:rsidR="005B23CE" w:rsidRPr="00766111" w:rsidRDefault="009A1086" w:rsidP="00AF01FF">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1E8BDD4B" w14:textId="77777777" w:rsidTr="00FC6A8A">
        <w:trPr>
          <w:trHeight w:val="196"/>
          <w:jc w:val="center"/>
        </w:trPr>
        <w:tc>
          <w:tcPr>
            <w:tcW w:w="10314" w:type="dxa"/>
            <w:gridSpan w:val="5"/>
            <w:tcBorders>
              <w:left w:val="single" w:sz="4" w:space="0" w:color="auto"/>
            </w:tcBorders>
            <w:shd w:val="clear" w:color="auto" w:fill="auto"/>
            <w:vAlign w:val="center"/>
          </w:tcPr>
          <w:p w14:paraId="76BF28C4" w14:textId="3AEFA44B" w:rsidR="005B23CE" w:rsidRPr="00766111" w:rsidRDefault="009A1086" w:rsidP="00AF01FF">
            <w:pPr>
              <w:spacing w:line="276" w:lineRule="auto"/>
              <w:jc w:val="both"/>
              <w:rPr>
                <w:b/>
                <w:color w:val="000000"/>
                <w:sz w:val="24"/>
                <w:szCs w:val="24"/>
              </w:rPr>
            </w:pPr>
            <w:r w:rsidRPr="002B5C3A">
              <w:rPr>
                <w:b/>
              </w:rPr>
              <w:t>B.3.  Öğrenme Kaynakları ve Akademik Destek Hizmetleri</w:t>
            </w:r>
            <w:r w:rsidR="00BA73DF">
              <w:rPr>
                <w:b/>
              </w:rPr>
              <w:t xml:space="preserve"> </w:t>
            </w:r>
          </w:p>
        </w:tc>
      </w:tr>
      <w:tr w:rsidR="005B23CE" w:rsidRPr="00766111" w14:paraId="0B306CF6" w14:textId="77777777" w:rsidTr="00FC6A8A">
        <w:trPr>
          <w:trHeight w:val="196"/>
          <w:jc w:val="center"/>
        </w:trPr>
        <w:tc>
          <w:tcPr>
            <w:tcW w:w="10314" w:type="dxa"/>
            <w:gridSpan w:val="5"/>
            <w:tcBorders>
              <w:left w:val="single" w:sz="4" w:space="0" w:color="auto"/>
            </w:tcBorders>
            <w:shd w:val="clear" w:color="auto" w:fill="auto"/>
            <w:vAlign w:val="center"/>
          </w:tcPr>
          <w:p w14:paraId="6338C0F8" w14:textId="697AA3CD" w:rsidR="00AF01FF" w:rsidRPr="00AF01FF" w:rsidRDefault="009A1086" w:rsidP="00AF01FF">
            <w:pPr>
              <w:autoSpaceDE w:val="0"/>
              <w:autoSpaceDN w:val="0"/>
              <w:adjustRightInd w:val="0"/>
              <w:rPr>
                <w:b/>
                <w:bCs/>
                <w:u w:val="single"/>
              </w:rPr>
            </w:pPr>
            <w:r w:rsidRPr="002B5C3A">
              <w:rPr>
                <w:b/>
                <w:bCs/>
                <w:u w:val="single"/>
              </w:rPr>
              <w:t>B.3.1. Öğrenme ortam ve kaynakları</w:t>
            </w:r>
            <w:r w:rsidR="006F6FE6">
              <w:rPr>
                <w:b/>
                <w:bCs/>
                <w:u w:val="single"/>
              </w:rPr>
              <w:t xml:space="preserve"> </w:t>
            </w:r>
          </w:p>
          <w:p w14:paraId="42211BB3" w14:textId="3236D482" w:rsidR="005B23CE" w:rsidRPr="00AF01FF" w:rsidRDefault="00AF01FF" w:rsidP="00AF01FF">
            <w:pPr>
              <w:autoSpaceDE w:val="0"/>
              <w:autoSpaceDN w:val="0"/>
              <w:adjustRightInd w:val="0"/>
              <w:jc w:val="both"/>
              <w:rPr>
                <w:rFonts w:asciiTheme="minorHAnsi" w:hAnsiTheme="minorHAnsi" w:cstheme="minorHAnsi"/>
                <w:color w:val="000000"/>
                <w:szCs w:val="24"/>
              </w:rPr>
            </w:pPr>
            <w:r w:rsidRPr="00AF01FF">
              <w:rPr>
                <w:rFonts w:asciiTheme="minorHAnsi" w:hAnsiTheme="minorHAnsi" w:cstheme="minorHAnsi"/>
                <w:szCs w:val="24"/>
              </w:rPr>
              <w:t xml:space="preserve">Bölüm için Turizm Fakültesi bünyesinde verilen derslerin kalitesini artırmak amacıyla Gıda Laboratuvarı bulunmaktadır. Bunun yanı sıra, öğrencilerin yiyecek içecek otomasyonu dersi için bilgisayar laboratuvarı, temel yemek pişirme, Osmanlı mutfağı ve uluslararası mutfaklar için ana mutfak, ileri pastacılık ve butik pastacılık dersleri için de pastane bulunmaktadır. Tüm bunlarla birlikte, yaklaşık 50 öğrenci kapasiteli restoran ve bar bulunmaktadır.  </w:t>
            </w:r>
          </w:p>
        </w:tc>
      </w:tr>
      <w:tr w:rsidR="005B23CE" w:rsidRPr="00766111" w14:paraId="723E63EF" w14:textId="77777777" w:rsidTr="00FC6A8A">
        <w:trPr>
          <w:trHeight w:val="196"/>
          <w:jc w:val="center"/>
        </w:trPr>
        <w:tc>
          <w:tcPr>
            <w:tcW w:w="10314" w:type="dxa"/>
            <w:gridSpan w:val="5"/>
            <w:tcBorders>
              <w:left w:val="single" w:sz="4" w:space="0" w:color="auto"/>
            </w:tcBorders>
            <w:shd w:val="clear" w:color="auto" w:fill="auto"/>
            <w:vAlign w:val="center"/>
          </w:tcPr>
          <w:p w14:paraId="5BD0BF0E"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68A430A4" w14:textId="77777777" w:rsidTr="00FC6A8A">
        <w:trPr>
          <w:trHeight w:val="196"/>
          <w:jc w:val="center"/>
        </w:trPr>
        <w:tc>
          <w:tcPr>
            <w:tcW w:w="2122" w:type="dxa"/>
            <w:tcBorders>
              <w:left w:val="single" w:sz="4" w:space="0" w:color="auto"/>
            </w:tcBorders>
            <w:shd w:val="clear" w:color="auto" w:fill="auto"/>
            <w:vAlign w:val="bottom"/>
          </w:tcPr>
          <w:p w14:paraId="5E8CBE96" w14:textId="77777777" w:rsidR="005B23CE" w:rsidRPr="00766111" w:rsidRDefault="005B23CE" w:rsidP="00FC6A8A">
            <w:pPr>
              <w:spacing w:line="276" w:lineRule="auto"/>
              <w:jc w:val="center"/>
              <w:rPr>
                <w:b/>
              </w:rPr>
            </w:pPr>
            <w:r w:rsidRPr="00766111">
              <w:rPr>
                <w:b/>
              </w:rPr>
              <w:t>1</w:t>
            </w:r>
          </w:p>
        </w:tc>
        <w:tc>
          <w:tcPr>
            <w:tcW w:w="2208" w:type="dxa"/>
            <w:shd w:val="clear" w:color="auto" w:fill="auto"/>
            <w:vAlign w:val="bottom"/>
          </w:tcPr>
          <w:p w14:paraId="58785695"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B9E8705"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BAE8C15"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240BD1F" w14:textId="77777777" w:rsidR="005B23CE" w:rsidRPr="00766111" w:rsidRDefault="005B23CE" w:rsidP="00FC6A8A">
            <w:pPr>
              <w:spacing w:line="276" w:lineRule="auto"/>
              <w:jc w:val="center"/>
              <w:rPr>
                <w:b/>
              </w:rPr>
            </w:pPr>
            <w:r w:rsidRPr="00766111">
              <w:rPr>
                <w:b/>
              </w:rPr>
              <w:t>5</w:t>
            </w:r>
          </w:p>
        </w:tc>
      </w:tr>
      <w:tr w:rsidR="005B23CE" w:rsidRPr="00766111" w14:paraId="247BF499" w14:textId="77777777" w:rsidTr="00FC6A8A">
        <w:trPr>
          <w:trHeight w:val="196"/>
          <w:jc w:val="center"/>
        </w:trPr>
        <w:sdt>
          <w:sdtPr>
            <w:rPr>
              <w:b/>
            </w:rPr>
            <w:id w:val="-234096663"/>
            <w14:checkbox>
              <w14:checked w14:val="0"/>
              <w14:checkedState w14:val="2612" w14:font="MS Gothic"/>
              <w14:uncheckedState w14:val="2610" w14:font="MS Gothic"/>
            </w14:checkbox>
          </w:sdtPr>
          <w:sdtContent>
            <w:tc>
              <w:tcPr>
                <w:tcW w:w="2122" w:type="dxa"/>
                <w:tcBorders>
                  <w:left w:val="single" w:sz="4" w:space="0" w:color="auto"/>
                </w:tcBorders>
                <w:shd w:val="clear" w:color="auto" w:fill="auto"/>
                <w:vAlign w:val="center"/>
              </w:tcPr>
              <w:p w14:paraId="7DEAF05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6875997"/>
            <w14:checkbox>
              <w14:checked w14:val="0"/>
              <w14:checkedState w14:val="2612" w14:font="MS Gothic"/>
              <w14:uncheckedState w14:val="2610" w14:font="MS Gothic"/>
            </w14:checkbox>
          </w:sdtPr>
          <w:sdtContent>
            <w:tc>
              <w:tcPr>
                <w:tcW w:w="2208" w:type="dxa"/>
                <w:shd w:val="clear" w:color="auto" w:fill="auto"/>
                <w:vAlign w:val="bottom"/>
              </w:tcPr>
              <w:p w14:paraId="391462D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619532616"/>
            <w14:checkbox>
              <w14:checked w14:val="1"/>
              <w14:checkedState w14:val="2612" w14:font="MS Gothic"/>
              <w14:uncheckedState w14:val="2610" w14:font="MS Gothic"/>
            </w14:checkbox>
          </w:sdtPr>
          <w:sdtContent>
            <w:tc>
              <w:tcPr>
                <w:tcW w:w="2017" w:type="dxa"/>
                <w:shd w:val="clear" w:color="auto" w:fill="auto"/>
                <w:vAlign w:val="bottom"/>
              </w:tcPr>
              <w:p w14:paraId="5E200B4C" w14:textId="60626BDA" w:rsidR="005B23CE" w:rsidRPr="00766111" w:rsidRDefault="00D715A1" w:rsidP="00FC6A8A">
                <w:pPr>
                  <w:spacing w:line="276" w:lineRule="auto"/>
                  <w:jc w:val="center"/>
                  <w:rPr>
                    <w:b/>
                  </w:rPr>
                </w:pPr>
                <w:r>
                  <w:rPr>
                    <w:rFonts w:ascii="MS Gothic" w:eastAsia="MS Gothic" w:hAnsi="MS Gothic" w:hint="eastAsia"/>
                    <w:b/>
                  </w:rPr>
                  <w:t>☒</w:t>
                </w:r>
              </w:p>
            </w:tc>
          </w:sdtContent>
        </w:sdt>
        <w:sdt>
          <w:sdtPr>
            <w:rPr>
              <w:b/>
            </w:rPr>
            <w:id w:val="671843442"/>
            <w14:checkbox>
              <w14:checked w14:val="0"/>
              <w14:checkedState w14:val="2612" w14:font="MS Gothic"/>
              <w14:uncheckedState w14:val="2610" w14:font="MS Gothic"/>
            </w14:checkbox>
          </w:sdtPr>
          <w:sdtContent>
            <w:tc>
              <w:tcPr>
                <w:tcW w:w="2000" w:type="dxa"/>
                <w:shd w:val="clear" w:color="auto" w:fill="auto"/>
                <w:vAlign w:val="bottom"/>
              </w:tcPr>
              <w:p w14:paraId="0E5E49D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34786127"/>
            <w14:checkbox>
              <w14:checked w14:val="0"/>
              <w14:checkedState w14:val="2612" w14:font="MS Gothic"/>
              <w14:uncheckedState w14:val="2610" w14:font="MS Gothic"/>
            </w14:checkbox>
          </w:sdtPr>
          <w:sdtContent>
            <w:tc>
              <w:tcPr>
                <w:tcW w:w="1967" w:type="dxa"/>
                <w:shd w:val="clear" w:color="auto" w:fill="auto"/>
                <w:vAlign w:val="bottom"/>
              </w:tcPr>
              <w:p w14:paraId="5244624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9A1086" w:rsidRPr="00766111" w14:paraId="6285E873" w14:textId="77777777" w:rsidTr="00FC6A8A">
        <w:trPr>
          <w:trHeight w:val="3509"/>
          <w:jc w:val="center"/>
        </w:trPr>
        <w:tc>
          <w:tcPr>
            <w:tcW w:w="2122" w:type="dxa"/>
            <w:tcBorders>
              <w:left w:val="single" w:sz="4" w:space="0" w:color="auto"/>
            </w:tcBorders>
            <w:shd w:val="clear" w:color="auto" w:fill="auto"/>
          </w:tcPr>
          <w:p w14:paraId="42635624" w14:textId="5DC34318" w:rsidR="009A1086" w:rsidRPr="00766111" w:rsidRDefault="009A1086" w:rsidP="00FC6A8A">
            <w:pPr>
              <w:spacing w:line="276" w:lineRule="auto"/>
            </w:pPr>
            <w:r w:rsidRPr="002B5C3A">
              <w:t>Kurumun eğitim-öğretim faaliyetlerini sürdürebilmek için yeterli kaynağı bulunmamaktadır.</w:t>
            </w:r>
          </w:p>
        </w:tc>
        <w:tc>
          <w:tcPr>
            <w:tcW w:w="2208" w:type="dxa"/>
            <w:shd w:val="clear" w:color="auto" w:fill="auto"/>
          </w:tcPr>
          <w:p w14:paraId="77EC84A2" w14:textId="26F1E9EE" w:rsidR="009A1086" w:rsidRPr="00766111" w:rsidRDefault="009A1086" w:rsidP="00FC6A8A">
            <w:pPr>
              <w:spacing w:line="276" w:lineRule="auto"/>
            </w:pPr>
            <w:r w:rsidRPr="002B5C3A">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2017" w:type="dxa"/>
            <w:shd w:val="clear" w:color="auto" w:fill="auto"/>
          </w:tcPr>
          <w:p w14:paraId="47A927B9" w14:textId="29A80CC1" w:rsidR="009A1086" w:rsidRPr="00766111" w:rsidRDefault="009A1086" w:rsidP="00FC6A8A">
            <w:pPr>
              <w:spacing w:line="276" w:lineRule="auto"/>
            </w:pPr>
            <w:r w:rsidRPr="002B5C3A">
              <w:t>Kurumun genelinde öğrenme kaynaklarının yönetimi alana özgü koşullar, erişilebilirlik ve birimler arası denge gözetilerek gerçekleştirilmektedir.</w:t>
            </w:r>
          </w:p>
        </w:tc>
        <w:tc>
          <w:tcPr>
            <w:tcW w:w="2000" w:type="dxa"/>
            <w:shd w:val="clear" w:color="auto" w:fill="auto"/>
          </w:tcPr>
          <w:p w14:paraId="3F65BB33" w14:textId="2EFE11EB" w:rsidR="009A1086" w:rsidRPr="00766111" w:rsidRDefault="009A1086" w:rsidP="00FC6A8A">
            <w:pPr>
              <w:spacing w:line="276" w:lineRule="auto"/>
            </w:pPr>
            <w:r w:rsidRPr="002B5C3A">
              <w:t>Öğrenme kaynaklarının  geliştirilmesine ve kullanımına yönelik izleme ve iyileştirilme yapılmaktadır.</w:t>
            </w:r>
          </w:p>
        </w:tc>
        <w:tc>
          <w:tcPr>
            <w:tcW w:w="1967" w:type="dxa"/>
            <w:shd w:val="clear" w:color="auto" w:fill="auto"/>
          </w:tcPr>
          <w:p w14:paraId="3CCB68F2" w14:textId="64023AFC" w:rsidR="009A1086" w:rsidRPr="00766111" w:rsidRDefault="009A1086" w:rsidP="00FC6A8A">
            <w:pPr>
              <w:spacing w:line="276" w:lineRule="auto"/>
            </w:pPr>
            <w:r w:rsidRPr="002B5C3A">
              <w:t>İçselleştirilmiş, sistematik, sürdürülebilir ve örnek gösterilebilir uygulamalar bulunmaktadır.</w:t>
            </w:r>
          </w:p>
        </w:tc>
      </w:tr>
      <w:tr w:rsidR="005B23CE" w:rsidRPr="00766111" w14:paraId="0E53D18D" w14:textId="77777777" w:rsidTr="00FC6A8A">
        <w:trPr>
          <w:trHeight w:val="2724"/>
          <w:jc w:val="center"/>
        </w:trPr>
        <w:tc>
          <w:tcPr>
            <w:tcW w:w="10314" w:type="dxa"/>
            <w:gridSpan w:val="5"/>
            <w:tcBorders>
              <w:left w:val="single" w:sz="4" w:space="0" w:color="auto"/>
            </w:tcBorders>
            <w:shd w:val="clear" w:color="auto" w:fill="auto"/>
          </w:tcPr>
          <w:p w14:paraId="46336A21" w14:textId="7F1FDB99"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184F148C"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15387992" w14:textId="77777777" w:rsidR="009A1086" w:rsidRPr="00651C53" w:rsidRDefault="009A1086" w:rsidP="00FC6A8A">
            <w:pPr>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29CA23E" w14:textId="77D5DD96"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Öğrenme kaynakları ve bu kaynakların yeterlilik durumu, geliştirilmesine ilişkin planlamalar ve uygulamalar</w:t>
            </w:r>
            <w:r w:rsidR="00F320A8">
              <w:rPr>
                <w:rFonts w:asciiTheme="minorHAnsi" w:eastAsia="CamberW04-Regular" w:hAnsiTheme="minorHAnsi" w:cstheme="minorHAnsi"/>
                <w:bCs/>
                <w:color w:val="2F5496" w:themeColor="accent1" w:themeShade="BF"/>
                <w:spacing w:val="-2"/>
              </w:rPr>
              <w:t xml:space="preserve"> </w:t>
            </w:r>
            <w:r w:rsidR="00F320A8" w:rsidRPr="00550ED7">
              <w:rPr>
                <w:b/>
                <w:iCs/>
                <w:color w:val="000000" w:themeColor="text1"/>
                <w:sz w:val="20"/>
                <w:szCs w:val="20"/>
              </w:rPr>
              <w:t>(</w:t>
            </w:r>
            <w:r w:rsidR="00F320A8" w:rsidRPr="00550ED7">
              <w:rPr>
                <w:rFonts w:cs="Calibri Light"/>
                <w:b/>
                <w:color w:val="000000" w:themeColor="text1"/>
                <w:sz w:val="20"/>
                <w:szCs w:val="20"/>
              </w:rPr>
              <w:t>KANIT EÖ/B.</w:t>
            </w:r>
            <w:r w:rsidR="00F320A8">
              <w:rPr>
                <w:rFonts w:cs="Calibri Light"/>
                <w:b/>
                <w:color w:val="000000" w:themeColor="text1"/>
                <w:sz w:val="20"/>
                <w:szCs w:val="20"/>
              </w:rPr>
              <w:t>3</w:t>
            </w:r>
            <w:r w:rsidR="00F320A8" w:rsidRPr="00550ED7">
              <w:rPr>
                <w:rFonts w:cs="Calibri Light"/>
                <w:b/>
                <w:color w:val="000000" w:themeColor="text1"/>
                <w:sz w:val="20"/>
                <w:szCs w:val="20"/>
              </w:rPr>
              <w:t>.</w:t>
            </w:r>
            <w:r w:rsidR="00F320A8">
              <w:rPr>
                <w:rFonts w:cs="Calibri Light"/>
                <w:b/>
                <w:color w:val="000000" w:themeColor="text1"/>
                <w:sz w:val="20"/>
                <w:szCs w:val="20"/>
              </w:rPr>
              <w:t>1</w:t>
            </w:r>
            <w:r w:rsidR="00F320A8" w:rsidRPr="00550ED7">
              <w:rPr>
                <w:rFonts w:cs="Calibri Light"/>
                <w:b/>
                <w:color w:val="000000" w:themeColor="text1"/>
                <w:sz w:val="20"/>
                <w:szCs w:val="20"/>
              </w:rPr>
              <w:t>.EK</w:t>
            </w:r>
            <w:r w:rsidR="00F320A8">
              <w:rPr>
                <w:rFonts w:cs="Calibri Light"/>
                <w:b/>
                <w:color w:val="000000" w:themeColor="text1"/>
                <w:sz w:val="20"/>
                <w:szCs w:val="20"/>
              </w:rPr>
              <w:t>1</w:t>
            </w:r>
            <w:r w:rsidR="00F320A8" w:rsidRPr="00550ED7">
              <w:rPr>
                <w:rFonts w:cs="Calibri Light"/>
                <w:b/>
                <w:color w:val="000000" w:themeColor="text1"/>
                <w:sz w:val="20"/>
                <w:szCs w:val="20"/>
              </w:rPr>
              <w:t xml:space="preserve">. </w:t>
            </w:r>
            <w:r w:rsidR="00F320A8" w:rsidRPr="00F320A8">
              <w:rPr>
                <w:b/>
                <w:sz w:val="20"/>
                <w:szCs w:val="20"/>
              </w:rPr>
              <w:t>GIDA LABORATUVARI VE BÖLÜM UYGULAMA MUTFAKLARINA İLİŞKİN TALİMATLAR )</w:t>
            </w:r>
          </w:p>
          <w:p w14:paraId="3E08F3F3" w14:textId="77777777"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 xml:space="preserve">Öğrenci el kitabı (kurumun sunduğu öğrenme ortan ve kaynaklarını anlatan) </w:t>
            </w:r>
          </w:p>
          <w:p w14:paraId="7883796E" w14:textId="77777777"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Öğrencilerin (kütüphane, labaratuvar vb.) erişim analizleri</w:t>
            </w:r>
          </w:p>
          <w:p w14:paraId="66D66E17" w14:textId="627AC086"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Öğrenme kaynaklarına erişilebilirlik kanıtları (Uzaktan eğitim dahil)</w:t>
            </w:r>
            <w:r w:rsidR="00F320A8">
              <w:rPr>
                <w:rFonts w:asciiTheme="minorHAnsi" w:eastAsia="CamberW04-Regular" w:hAnsiTheme="minorHAnsi" w:cstheme="minorHAnsi"/>
                <w:bCs/>
                <w:color w:val="2F5496" w:themeColor="accent1" w:themeShade="BF"/>
                <w:spacing w:val="-2"/>
              </w:rPr>
              <w:t xml:space="preserve"> </w:t>
            </w:r>
            <w:r w:rsidR="00F320A8" w:rsidRPr="00F320A8">
              <w:rPr>
                <w:b/>
                <w:iCs/>
                <w:color w:val="000000" w:themeColor="text1"/>
                <w:sz w:val="20"/>
                <w:szCs w:val="20"/>
              </w:rPr>
              <w:t>(</w:t>
            </w:r>
            <w:r w:rsidR="00F320A8" w:rsidRPr="00F320A8">
              <w:rPr>
                <w:rFonts w:cs="Calibri Light"/>
                <w:b/>
                <w:color w:val="000000" w:themeColor="text1"/>
                <w:sz w:val="20"/>
                <w:szCs w:val="20"/>
              </w:rPr>
              <w:t>KANIT EÖ/B.3.1.EK</w:t>
            </w:r>
            <w:r w:rsidR="00F320A8" w:rsidRPr="00F320A8">
              <w:rPr>
                <w:rFonts w:cs="Calibri Light"/>
                <w:b/>
                <w:color w:val="000000" w:themeColor="text1"/>
                <w:sz w:val="20"/>
                <w:szCs w:val="20"/>
              </w:rPr>
              <w:t>2</w:t>
            </w:r>
            <w:r w:rsidR="00F320A8" w:rsidRPr="00F320A8">
              <w:rPr>
                <w:rFonts w:cs="Calibri Light"/>
                <w:b/>
                <w:color w:val="000000" w:themeColor="text1"/>
                <w:sz w:val="20"/>
                <w:szCs w:val="20"/>
              </w:rPr>
              <w:t xml:space="preserve">. </w:t>
            </w:r>
            <w:r w:rsidR="00F320A8" w:rsidRPr="00F320A8">
              <w:rPr>
                <w:b/>
                <w:sz w:val="20"/>
                <w:szCs w:val="20"/>
              </w:rPr>
              <w:t>MERSİN ÜNİVERSİTESİNİN ÜYE OLDUĞU VERİ TABANLARI)</w:t>
            </w:r>
          </w:p>
          <w:p w14:paraId="4B4A4F62" w14:textId="77777777"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Öğrenme yönetim sistemi uygulamalarına ilişkin örnekler</w:t>
            </w:r>
          </w:p>
          <w:p w14:paraId="7CD43312" w14:textId="68EB8DE9"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Öğrencilere sunulan öğrenme kaynakları ile ilgili öğrenci geri bildirim araçları (Anketler vb.)</w:t>
            </w:r>
            <w:r w:rsidR="00F320A8">
              <w:rPr>
                <w:rFonts w:asciiTheme="minorHAnsi" w:eastAsia="CamberW04-Regular" w:hAnsiTheme="minorHAnsi" w:cstheme="minorHAnsi"/>
                <w:bCs/>
                <w:color w:val="2F5496" w:themeColor="accent1" w:themeShade="BF"/>
                <w:spacing w:val="-2"/>
              </w:rPr>
              <w:t xml:space="preserve"> </w:t>
            </w:r>
            <w:r w:rsidR="00F320A8" w:rsidRPr="00F320A8">
              <w:rPr>
                <w:b/>
                <w:iCs/>
                <w:color w:val="000000" w:themeColor="text1"/>
                <w:sz w:val="20"/>
                <w:szCs w:val="20"/>
              </w:rPr>
              <w:t>(</w:t>
            </w:r>
            <w:r w:rsidR="00F320A8" w:rsidRPr="00F320A8">
              <w:rPr>
                <w:rFonts w:cs="Calibri Light"/>
                <w:b/>
                <w:color w:val="000000" w:themeColor="text1"/>
                <w:sz w:val="20"/>
                <w:szCs w:val="20"/>
              </w:rPr>
              <w:t>KANIT EÖ/B.3.1.EK</w:t>
            </w:r>
            <w:r w:rsidR="00F320A8">
              <w:rPr>
                <w:rFonts w:cs="Calibri Light"/>
                <w:b/>
                <w:color w:val="000000" w:themeColor="text1"/>
                <w:sz w:val="20"/>
                <w:szCs w:val="20"/>
              </w:rPr>
              <w:t>3</w:t>
            </w:r>
            <w:r w:rsidR="00F320A8" w:rsidRPr="00F320A8">
              <w:rPr>
                <w:rFonts w:cs="Calibri Light"/>
                <w:b/>
                <w:color w:val="000000" w:themeColor="text1"/>
                <w:sz w:val="20"/>
                <w:szCs w:val="20"/>
              </w:rPr>
              <w:t xml:space="preserve">. </w:t>
            </w:r>
            <w:r w:rsidR="00F320A8">
              <w:rPr>
                <w:b/>
                <w:sz w:val="20"/>
                <w:szCs w:val="20"/>
              </w:rPr>
              <w:t>ÖĞRENCİ MEMNUNİYET ANKETİ</w:t>
            </w:r>
            <w:r w:rsidR="00F320A8" w:rsidRPr="00F320A8">
              <w:rPr>
                <w:b/>
                <w:sz w:val="20"/>
                <w:szCs w:val="20"/>
              </w:rPr>
              <w:t>)</w:t>
            </w:r>
          </w:p>
          <w:p w14:paraId="73B83CE3" w14:textId="77777777"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Öğrenme kaynaklarının düzenli izlendiğine ve iyileştirildiğine ilişkin kanıtlar</w:t>
            </w:r>
          </w:p>
          <w:p w14:paraId="3F17C7AB" w14:textId="654A1AE2" w:rsidR="005B23CE" w:rsidRPr="00260482" w:rsidRDefault="009A1086" w:rsidP="00FC6A8A">
            <w:pPr>
              <w:widowControl/>
              <w:numPr>
                <w:ilvl w:val="0"/>
                <w:numId w:val="8"/>
              </w:numPr>
              <w:jc w:val="both"/>
              <w:rPr>
                <w:i/>
                <w:color w:val="000000"/>
                <w:sz w:val="24"/>
                <w:szCs w:val="24"/>
              </w:rPr>
            </w:pPr>
            <w:r w:rsidRPr="000F4261">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3A7FB797" w14:textId="17E8EC15"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4D1C3C06" w14:textId="77777777" w:rsidTr="00FC6A8A">
        <w:trPr>
          <w:trHeight w:val="170"/>
          <w:jc w:val="center"/>
        </w:trPr>
        <w:tc>
          <w:tcPr>
            <w:tcW w:w="10314" w:type="dxa"/>
            <w:gridSpan w:val="5"/>
            <w:tcBorders>
              <w:left w:val="single" w:sz="4" w:space="0" w:color="auto"/>
            </w:tcBorders>
            <w:shd w:val="clear" w:color="auto" w:fill="auto"/>
          </w:tcPr>
          <w:p w14:paraId="169E2C75" w14:textId="4F015491" w:rsidR="005B23CE" w:rsidRPr="00766111" w:rsidRDefault="009A1086" w:rsidP="00D715A1">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2470260C" w14:textId="77777777" w:rsidTr="00FC6A8A">
        <w:trPr>
          <w:trHeight w:val="196"/>
          <w:jc w:val="center"/>
        </w:trPr>
        <w:tc>
          <w:tcPr>
            <w:tcW w:w="10314" w:type="dxa"/>
            <w:gridSpan w:val="5"/>
            <w:tcBorders>
              <w:left w:val="single" w:sz="4" w:space="0" w:color="auto"/>
            </w:tcBorders>
            <w:shd w:val="clear" w:color="auto" w:fill="auto"/>
            <w:vAlign w:val="center"/>
          </w:tcPr>
          <w:p w14:paraId="4F37A2DF" w14:textId="5F719125" w:rsidR="005B23CE" w:rsidRPr="00766111" w:rsidRDefault="009A1086" w:rsidP="00D715A1">
            <w:pPr>
              <w:spacing w:line="276" w:lineRule="auto"/>
              <w:rPr>
                <w:b/>
                <w:color w:val="000000"/>
                <w:sz w:val="24"/>
                <w:szCs w:val="24"/>
              </w:rPr>
            </w:pPr>
            <w:r w:rsidRPr="002B5C3A">
              <w:rPr>
                <w:b/>
              </w:rPr>
              <w:t>B.3.  Öğrenme Kaynakları ve Akademik Destek Hizmetleri</w:t>
            </w:r>
            <w:r w:rsidR="00BA73DF">
              <w:rPr>
                <w:b/>
              </w:rPr>
              <w:t xml:space="preserve"> </w:t>
            </w:r>
          </w:p>
        </w:tc>
      </w:tr>
      <w:tr w:rsidR="005B23CE" w:rsidRPr="00766111" w14:paraId="3E2D8A91" w14:textId="77777777" w:rsidTr="00FC6A8A">
        <w:trPr>
          <w:trHeight w:val="196"/>
          <w:jc w:val="center"/>
        </w:trPr>
        <w:tc>
          <w:tcPr>
            <w:tcW w:w="10314" w:type="dxa"/>
            <w:gridSpan w:val="5"/>
            <w:tcBorders>
              <w:left w:val="single" w:sz="4" w:space="0" w:color="auto"/>
            </w:tcBorders>
            <w:shd w:val="clear" w:color="auto" w:fill="auto"/>
            <w:vAlign w:val="center"/>
          </w:tcPr>
          <w:p w14:paraId="0BEF9751" w14:textId="500D847C" w:rsidR="00D715A1" w:rsidRDefault="00AA2867" w:rsidP="00D715A1">
            <w:pPr>
              <w:spacing w:line="276" w:lineRule="auto"/>
              <w:jc w:val="both"/>
              <w:rPr>
                <w:rFonts w:asciiTheme="minorHAnsi" w:hAnsiTheme="minorHAnsi" w:cstheme="minorHAnsi"/>
                <w:b/>
                <w:bCs/>
                <w:color w:val="2F5496" w:themeColor="accent1" w:themeShade="BF"/>
                <w:spacing w:val="-2"/>
              </w:rPr>
            </w:pPr>
            <w:r w:rsidRPr="002B5C3A">
              <w:rPr>
                <w:b/>
                <w:bCs/>
                <w:u w:val="single"/>
              </w:rPr>
              <w:t>B.3.2. Akademik destek hizmetleri</w:t>
            </w:r>
            <w:r w:rsidR="006F6FE6">
              <w:rPr>
                <w:b/>
                <w:bCs/>
                <w:u w:val="single"/>
              </w:rPr>
              <w:t xml:space="preserve"> </w:t>
            </w:r>
          </w:p>
          <w:p w14:paraId="569C1DBC" w14:textId="2B8C6F91" w:rsidR="005B23CE" w:rsidRPr="00D715A1" w:rsidRDefault="00D715A1" w:rsidP="00D715A1">
            <w:pPr>
              <w:autoSpaceDE w:val="0"/>
              <w:autoSpaceDN w:val="0"/>
              <w:adjustRightInd w:val="0"/>
              <w:jc w:val="both"/>
              <w:rPr>
                <w:rFonts w:asciiTheme="minorHAnsi" w:hAnsiTheme="minorHAnsi" w:cstheme="minorHAnsi"/>
                <w:color w:val="000000"/>
                <w:sz w:val="24"/>
                <w:szCs w:val="24"/>
              </w:rPr>
            </w:pPr>
            <w:r w:rsidRPr="00D715A1">
              <w:rPr>
                <w:rFonts w:asciiTheme="minorHAnsi" w:hAnsiTheme="minorHAnsi" w:cstheme="minorHAnsi"/>
                <w:szCs w:val="24"/>
              </w:rPr>
              <w:t xml:space="preserve">Bölüm için Turizm Fakültesi bünyesinde verilen derslerin kalitesini artırmak amacıyla Gıda Laboratuvarı bulunmaktadır. Bunun yanı sıra, öğrencilerin yiyecek içecek otomasyonu dersi için bilgisayar laboratuvarı, temel yemek pişirme, Osmanlı mutfağı ve uluslararası mutfaklar için ana mutfak, ileri pastacılık ve butik pastacılık dersleri için de pastane bulunmaktadır. Tüm bunlarla birlikte, yaklaşık 50 öğrenci kapasiteli restoran ve bar bulunmaktadır.  </w:t>
            </w:r>
          </w:p>
        </w:tc>
      </w:tr>
      <w:tr w:rsidR="005B23CE" w:rsidRPr="00766111" w14:paraId="7D9C8B05" w14:textId="77777777" w:rsidTr="00FC6A8A">
        <w:trPr>
          <w:trHeight w:val="196"/>
          <w:jc w:val="center"/>
        </w:trPr>
        <w:tc>
          <w:tcPr>
            <w:tcW w:w="10314" w:type="dxa"/>
            <w:gridSpan w:val="5"/>
            <w:tcBorders>
              <w:left w:val="single" w:sz="4" w:space="0" w:color="auto"/>
            </w:tcBorders>
            <w:shd w:val="clear" w:color="auto" w:fill="auto"/>
            <w:vAlign w:val="center"/>
          </w:tcPr>
          <w:p w14:paraId="7429AB46"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356CB757" w14:textId="77777777" w:rsidTr="00FC6A8A">
        <w:trPr>
          <w:trHeight w:val="196"/>
          <w:jc w:val="center"/>
        </w:trPr>
        <w:tc>
          <w:tcPr>
            <w:tcW w:w="2373" w:type="dxa"/>
            <w:tcBorders>
              <w:left w:val="single" w:sz="4" w:space="0" w:color="auto"/>
            </w:tcBorders>
            <w:shd w:val="clear" w:color="auto" w:fill="auto"/>
            <w:vAlign w:val="bottom"/>
          </w:tcPr>
          <w:p w14:paraId="798E42E9"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61A9EDD6"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F161B0F"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E18F301"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3E2F3E10" w14:textId="77777777" w:rsidR="005B23CE" w:rsidRPr="00766111" w:rsidRDefault="005B23CE" w:rsidP="00FC6A8A">
            <w:pPr>
              <w:spacing w:line="276" w:lineRule="auto"/>
              <w:jc w:val="center"/>
              <w:rPr>
                <w:b/>
              </w:rPr>
            </w:pPr>
            <w:r w:rsidRPr="00766111">
              <w:rPr>
                <w:b/>
              </w:rPr>
              <w:t>5</w:t>
            </w:r>
          </w:p>
        </w:tc>
      </w:tr>
      <w:tr w:rsidR="005B23CE" w:rsidRPr="00766111" w14:paraId="3351A80E" w14:textId="77777777" w:rsidTr="00FC6A8A">
        <w:trPr>
          <w:trHeight w:val="196"/>
          <w:jc w:val="center"/>
        </w:trPr>
        <w:sdt>
          <w:sdtPr>
            <w:rPr>
              <w:b/>
            </w:rPr>
            <w:id w:val="-115066632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6C2620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89946475"/>
            <w14:checkbox>
              <w14:checked w14:val="0"/>
              <w14:checkedState w14:val="2612" w14:font="MS Gothic"/>
              <w14:uncheckedState w14:val="2610" w14:font="MS Gothic"/>
            </w14:checkbox>
          </w:sdtPr>
          <w:sdtContent>
            <w:tc>
              <w:tcPr>
                <w:tcW w:w="1957" w:type="dxa"/>
                <w:shd w:val="clear" w:color="auto" w:fill="auto"/>
                <w:vAlign w:val="bottom"/>
              </w:tcPr>
              <w:p w14:paraId="0A3806E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859014546"/>
            <w14:checkbox>
              <w14:checked w14:val="1"/>
              <w14:checkedState w14:val="2612" w14:font="MS Gothic"/>
              <w14:uncheckedState w14:val="2610" w14:font="MS Gothic"/>
            </w14:checkbox>
          </w:sdtPr>
          <w:sdtContent>
            <w:tc>
              <w:tcPr>
                <w:tcW w:w="2017" w:type="dxa"/>
                <w:shd w:val="clear" w:color="auto" w:fill="auto"/>
                <w:vAlign w:val="bottom"/>
              </w:tcPr>
              <w:p w14:paraId="226CB923" w14:textId="7C14F6B1" w:rsidR="005B23CE" w:rsidRPr="00766111" w:rsidRDefault="008062FF" w:rsidP="00FC6A8A">
                <w:pPr>
                  <w:spacing w:line="276" w:lineRule="auto"/>
                  <w:jc w:val="center"/>
                  <w:rPr>
                    <w:b/>
                  </w:rPr>
                </w:pPr>
                <w:r>
                  <w:rPr>
                    <w:rFonts w:ascii="MS Gothic" w:eastAsia="MS Gothic" w:hAnsi="MS Gothic" w:hint="eastAsia"/>
                    <w:b/>
                  </w:rPr>
                  <w:t>☒</w:t>
                </w:r>
              </w:p>
            </w:tc>
          </w:sdtContent>
        </w:sdt>
        <w:sdt>
          <w:sdtPr>
            <w:rPr>
              <w:b/>
            </w:rPr>
            <w:id w:val="2117406198"/>
            <w14:checkbox>
              <w14:checked w14:val="0"/>
              <w14:checkedState w14:val="2612" w14:font="MS Gothic"/>
              <w14:uncheckedState w14:val="2610" w14:font="MS Gothic"/>
            </w14:checkbox>
          </w:sdtPr>
          <w:sdtContent>
            <w:tc>
              <w:tcPr>
                <w:tcW w:w="2000" w:type="dxa"/>
                <w:shd w:val="clear" w:color="auto" w:fill="auto"/>
                <w:vAlign w:val="bottom"/>
              </w:tcPr>
              <w:p w14:paraId="40072D8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632097831"/>
            <w14:checkbox>
              <w14:checked w14:val="0"/>
              <w14:checkedState w14:val="2612" w14:font="MS Gothic"/>
              <w14:uncheckedState w14:val="2610" w14:font="MS Gothic"/>
            </w14:checkbox>
          </w:sdtPr>
          <w:sdtContent>
            <w:tc>
              <w:tcPr>
                <w:tcW w:w="1967" w:type="dxa"/>
                <w:shd w:val="clear" w:color="auto" w:fill="auto"/>
                <w:vAlign w:val="bottom"/>
              </w:tcPr>
              <w:p w14:paraId="6E6BA97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AA2867" w:rsidRPr="00766111" w14:paraId="724994DE" w14:textId="77777777" w:rsidTr="00FC6A8A">
        <w:trPr>
          <w:trHeight w:val="3238"/>
          <w:jc w:val="center"/>
        </w:trPr>
        <w:tc>
          <w:tcPr>
            <w:tcW w:w="2373" w:type="dxa"/>
            <w:tcBorders>
              <w:left w:val="single" w:sz="4" w:space="0" w:color="auto"/>
            </w:tcBorders>
            <w:shd w:val="clear" w:color="auto" w:fill="auto"/>
          </w:tcPr>
          <w:p w14:paraId="5EA8E8F1" w14:textId="067520A6" w:rsidR="00AA2867" w:rsidRPr="00766111" w:rsidRDefault="00AA2867" w:rsidP="00FC6A8A">
            <w:pPr>
              <w:spacing w:line="276" w:lineRule="auto"/>
            </w:pPr>
            <w:r w:rsidRPr="002B5C3A">
              <w:t>Kurumda öğrencilerin akademik gelişimi ve kariyer planlamasına yönelik destek hizmetleri bulunmamaktadır.</w:t>
            </w:r>
          </w:p>
        </w:tc>
        <w:tc>
          <w:tcPr>
            <w:tcW w:w="1957" w:type="dxa"/>
            <w:shd w:val="clear" w:color="auto" w:fill="auto"/>
          </w:tcPr>
          <w:p w14:paraId="10FD46D0" w14:textId="56722E16" w:rsidR="00AA2867" w:rsidRPr="00766111" w:rsidRDefault="00AA2867" w:rsidP="00FC6A8A">
            <w:pPr>
              <w:spacing w:line="276" w:lineRule="auto"/>
            </w:pPr>
            <w:r w:rsidRPr="002B5C3A">
              <w:t>Kurumda  öğrencilerin akademik gelişimi ve kariyer planlaması süreçlerine ilişkin tanımlı ilke ve kurallar bulunmaktadır.</w:t>
            </w:r>
          </w:p>
        </w:tc>
        <w:tc>
          <w:tcPr>
            <w:tcW w:w="2017" w:type="dxa"/>
            <w:shd w:val="clear" w:color="auto" w:fill="auto"/>
          </w:tcPr>
          <w:p w14:paraId="5F924432" w14:textId="755EDB27" w:rsidR="00AA2867" w:rsidRPr="00766111" w:rsidRDefault="00AA2867" w:rsidP="00FC6A8A">
            <w:pPr>
              <w:spacing w:line="276" w:lineRule="auto"/>
            </w:pPr>
            <w:r w:rsidRPr="002B5C3A">
              <w:t>Kurumda öğrencilerin akademik gelişim ve kariyer planlamasına yönelik destek hizmetleri tanımlı ilke ve kurallar dahilinde yürütülmektedir.</w:t>
            </w:r>
          </w:p>
        </w:tc>
        <w:tc>
          <w:tcPr>
            <w:tcW w:w="2000" w:type="dxa"/>
            <w:shd w:val="clear" w:color="auto" w:fill="auto"/>
          </w:tcPr>
          <w:p w14:paraId="094F1992" w14:textId="530A6D37" w:rsidR="00AA2867" w:rsidRPr="00766111" w:rsidRDefault="00AA2867" w:rsidP="00FC6A8A">
            <w:pPr>
              <w:spacing w:line="276" w:lineRule="auto"/>
            </w:pPr>
            <w:r w:rsidRPr="002B5C3A">
              <w:t>Kurumda öğrencilerin akademik gelişimi ve kariyer planlamasına ilişkin uygulamalar izlenmekte ve öğrencilerin katılımıyla iyileştirilmektedir.</w:t>
            </w:r>
          </w:p>
        </w:tc>
        <w:tc>
          <w:tcPr>
            <w:tcW w:w="1967" w:type="dxa"/>
            <w:shd w:val="clear" w:color="auto" w:fill="auto"/>
          </w:tcPr>
          <w:p w14:paraId="3A949CA1" w14:textId="520CAF2C" w:rsidR="00AA2867" w:rsidRPr="00766111" w:rsidRDefault="00AA2867" w:rsidP="00FC6A8A">
            <w:pPr>
              <w:spacing w:line="276" w:lineRule="auto"/>
            </w:pPr>
            <w:r w:rsidRPr="002B5C3A">
              <w:t>İçselleştirilmiş, sistematik, sürdürülebilir ve örnek gösterilebilir uygulamalar bulunmaktadır.</w:t>
            </w:r>
          </w:p>
        </w:tc>
      </w:tr>
      <w:tr w:rsidR="005B23CE" w:rsidRPr="00766111" w14:paraId="4AC34A31" w14:textId="77777777" w:rsidTr="00FC6A8A">
        <w:trPr>
          <w:trHeight w:val="2724"/>
          <w:jc w:val="center"/>
        </w:trPr>
        <w:tc>
          <w:tcPr>
            <w:tcW w:w="10314" w:type="dxa"/>
            <w:gridSpan w:val="5"/>
            <w:tcBorders>
              <w:left w:val="single" w:sz="4" w:space="0" w:color="auto"/>
            </w:tcBorders>
            <w:shd w:val="clear" w:color="auto" w:fill="auto"/>
          </w:tcPr>
          <w:p w14:paraId="0BE0F453" w14:textId="0DC2B0CF"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5009C860" w14:textId="55B5D2A6" w:rsidR="005B23CE" w:rsidRPr="008062FF" w:rsidRDefault="00D07758" w:rsidP="008062FF">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5F4D2043" w14:textId="77777777" w:rsidR="00AA2867" w:rsidRPr="00651C53" w:rsidRDefault="00AA2867"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2CDB9078"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Akademik destek hizmetleri için kullanılan kullanılan tanımlı süreçler</w:t>
            </w:r>
          </w:p>
          <w:p w14:paraId="7E42152B" w14:textId="6834D509"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Varsa uzaktan eğitimde akademik ve teknik öğrenci danışmanlığı mekanizmaları ve tanımlı süreçler</w:t>
            </w:r>
            <w:r w:rsidR="00BB1EC8">
              <w:rPr>
                <w:rFonts w:asciiTheme="minorHAnsi" w:eastAsia="CamberW04-Regular" w:hAnsiTheme="minorHAnsi" w:cstheme="minorHAnsi"/>
                <w:bCs/>
                <w:color w:val="2F5496" w:themeColor="accent1" w:themeShade="BF"/>
                <w:spacing w:val="-2"/>
              </w:rPr>
              <w:t xml:space="preserve"> </w:t>
            </w:r>
            <w:r w:rsidR="00BB1EC8" w:rsidRPr="00BB1EC8">
              <w:rPr>
                <w:b/>
                <w:iCs/>
                <w:color w:val="000000" w:themeColor="text1"/>
                <w:sz w:val="20"/>
                <w:szCs w:val="20"/>
              </w:rPr>
              <w:t>(</w:t>
            </w:r>
            <w:r w:rsidR="00BB1EC8" w:rsidRPr="00BB1EC8">
              <w:rPr>
                <w:rFonts w:cs="Calibri Light"/>
                <w:b/>
                <w:color w:val="000000" w:themeColor="text1"/>
                <w:sz w:val="20"/>
                <w:szCs w:val="20"/>
              </w:rPr>
              <w:t xml:space="preserve">KANIT EÖ/B.3.2.EK1. </w:t>
            </w:r>
            <w:r w:rsidR="00BB1EC8" w:rsidRPr="00BB1EC8">
              <w:rPr>
                <w:b/>
                <w:sz w:val="20"/>
                <w:szCs w:val="20"/>
              </w:rPr>
              <w:t>MERSİN ÜNİVERSİTESİ ÖĞRENCİ DANIŞMANLIĞI YÖNERGESİ</w:t>
            </w:r>
            <w:r w:rsidR="00BB1EC8" w:rsidRPr="00BB1EC8">
              <w:rPr>
                <w:b/>
                <w:sz w:val="20"/>
                <w:szCs w:val="20"/>
              </w:rPr>
              <w:t>)</w:t>
            </w:r>
          </w:p>
          <w:p w14:paraId="4833210F" w14:textId="57167834"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 xml:space="preserve">Öğrencilerin danışmanlara erişimine ilişkin mekanizmalar </w:t>
            </w:r>
            <w:r w:rsidR="009C1859" w:rsidRPr="00BB1EC8">
              <w:rPr>
                <w:b/>
                <w:iCs/>
                <w:color w:val="000000" w:themeColor="text1"/>
                <w:sz w:val="20"/>
                <w:szCs w:val="20"/>
              </w:rPr>
              <w:t>(</w:t>
            </w:r>
            <w:r w:rsidR="009C1859" w:rsidRPr="00BB1EC8">
              <w:rPr>
                <w:rFonts w:cs="Calibri Light"/>
                <w:b/>
                <w:color w:val="000000" w:themeColor="text1"/>
                <w:sz w:val="20"/>
                <w:szCs w:val="20"/>
              </w:rPr>
              <w:t>KANIT EÖ/B.3.2.EK</w:t>
            </w:r>
            <w:r w:rsidR="00BB1EC8" w:rsidRPr="00BB1EC8">
              <w:rPr>
                <w:rFonts w:cs="Calibri Light"/>
                <w:b/>
                <w:color w:val="000000" w:themeColor="text1"/>
                <w:sz w:val="20"/>
                <w:szCs w:val="20"/>
              </w:rPr>
              <w:t>2</w:t>
            </w:r>
            <w:r w:rsidR="009C1859" w:rsidRPr="00BB1EC8">
              <w:rPr>
                <w:rFonts w:cs="Calibri Light"/>
                <w:b/>
                <w:color w:val="000000" w:themeColor="text1"/>
                <w:sz w:val="20"/>
                <w:szCs w:val="20"/>
              </w:rPr>
              <w:t xml:space="preserve">. </w:t>
            </w:r>
            <w:r w:rsidR="009C1859" w:rsidRPr="00BB1EC8">
              <w:rPr>
                <w:b/>
                <w:sz w:val="20"/>
                <w:szCs w:val="20"/>
              </w:rPr>
              <w:t xml:space="preserve">ÖĞRENCİLERİN DANIŞMANLARINA </w:t>
            </w:r>
            <w:r w:rsidR="00BB1EC8">
              <w:rPr>
                <w:b/>
                <w:sz w:val="20"/>
                <w:szCs w:val="20"/>
              </w:rPr>
              <w:t>ERİŞİM MEKANİZMASI-</w:t>
            </w:r>
            <w:r w:rsidR="00A430FC">
              <w:rPr>
                <w:b/>
                <w:sz w:val="20"/>
                <w:szCs w:val="20"/>
              </w:rPr>
              <w:t>PROLİZ YAZILIM, SAYFA 5</w:t>
            </w:r>
            <w:r w:rsidR="009C1859" w:rsidRPr="00BB1EC8">
              <w:rPr>
                <w:b/>
                <w:sz w:val="20"/>
                <w:szCs w:val="20"/>
              </w:rPr>
              <w:t>)</w:t>
            </w:r>
          </w:p>
          <w:p w14:paraId="6C8821D3" w14:textId="5058F84C"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Psikolojik danışmanlık veya kariyer merkezi organizasyonel yapılanması</w:t>
            </w:r>
            <w:r w:rsidR="009C1859">
              <w:rPr>
                <w:rFonts w:asciiTheme="minorHAnsi" w:eastAsia="CamberW04-Regular" w:hAnsiTheme="minorHAnsi" w:cstheme="minorHAnsi"/>
                <w:bCs/>
                <w:color w:val="2F5496" w:themeColor="accent1" w:themeShade="BF"/>
                <w:spacing w:val="-2"/>
              </w:rPr>
              <w:t xml:space="preserve"> </w:t>
            </w:r>
            <w:r w:rsidR="009C1859">
              <w:rPr>
                <w:rFonts w:asciiTheme="minorHAnsi" w:eastAsia="CamberW04-Regular" w:hAnsiTheme="minorHAnsi" w:cstheme="minorHAnsi"/>
                <w:bCs/>
                <w:color w:val="2F5496" w:themeColor="accent1" w:themeShade="BF"/>
                <w:spacing w:val="-2"/>
              </w:rPr>
              <w:t xml:space="preserve"> </w:t>
            </w:r>
            <w:r w:rsidR="009C1859" w:rsidRPr="00F320A8">
              <w:rPr>
                <w:b/>
                <w:iCs/>
                <w:color w:val="000000" w:themeColor="text1"/>
                <w:sz w:val="20"/>
                <w:szCs w:val="20"/>
              </w:rPr>
              <w:t>(</w:t>
            </w:r>
            <w:r w:rsidR="009C1859" w:rsidRPr="00F320A8">
              <w:rPr>
                <w:rFonts w:cs="Calibri Light"/>
                <w:b/>
                <w:color w:val="000000" w:themeColor="text1"/>
                <w:sz w:val="20"/>
                <w:szCs w:val="20"/>
              </w:rPr>
              <w:t>KANIT EÖ/B.3.</w:t>
            </w:r>
            <w:r w:rsidR="009C1859">
              <w:rPr>
                <w:rFonts w:cs="Calibri Light"/>
                <w:b/>
                <w:color w:val="000000" w:themeColor="text1"/>
                <w:sz w:val="20"/>
                <w:szCs w:val="20"/>
              </w:rPr>
              <w:t>2</w:t>
            </w:r>
            <w:r w:rsidR="009C1859" w:rsidRPr="00F320A8">
              <w:rPr>
                <w:rFonts w:cs="Calibri Light"/>
                <w:b/>
                <w:color w:val="000000" w:themeColor="text1"/>
                <w:sz w:val="20"/>
                <w:szCs w:val="20"/>
              </w:rPr>
              <w:t>.EK</w:t>
            </w:r>
            <w:r w:rsidR="00BB1EC8">
              <w:rPr>
                <w:rFonts w:cs="Calibri Light"/>
                <w:b/>
                <w:color w:val="000000" w:themeColor="text1"/>
                <w:sz w:val="20"/>
                <w:szCs w:val="20"/>
              </w:rPr>
              <w:t>3</w:t>
            </w:r>
            <w:r w:rsidR="009C1859" w:rsidRPr="00F320A8">
              <w:rPr>
                <w:rFonts w:cs="Calibri Light"/>
                <w:b/>
                <w:color w:val="000000" w:themeColor="text1"/>
                <w:sz w:val="20"/>
                <w:szCs w:val="20"/>
              </w:rPr>
              <w:t xml:space="preserve">. </w:t>
            </w:r>
            <w:r w:rsidR="009C1859">
              <w:rPr>
                <w:b/>
                <w:sz w:val="20"/>
                <w:szCs w:val="20"/>
              </w:rPr>
              <w:t>1. SINIFLARA ÖĞR. GÖR. ADEM YETİM’İN DANIŞMAN OLARAK ATANMASINA İLİŞKİN BELGE)</w:t>
            </w:r>
          </w:p>
          <w:p w14:paraId="3D8692A4"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Rehberlik, psikolojik danışmanlık ve kariyer hizmetlerine ilişkin planlama ve uygulamalar</w:t>
            </w:r>
          </w:p>
          <w:p w14:paraId="6EB46223"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Kariyer merkezi uygulamaları</w:t>
            </w:r>
          </w:p>
          <w:p w14:paraId="1925BA46"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Öğrencilerin katılımına ilişkin kanıtlar</w:t>
            </w:r>
          </w:p>
          <w:p w14:paraId="5767D616" w14:textId="09D4C22B"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Öğrencilere sunulan hizmetlerle ilgili öğrenci geri bildirim araçlarının sonuçları ve izleme kanıtları</w:t>
            </w:r>
            <w:r w:rsidR="009C1859">
              <w:rPr>
                <w:rFonts w:asciiTheme="minorHAnsi" w:eastAsia="CamberW04-Regular" w:hAnsiTheme="minorHAnsi" w:cstheme="minorHAnsi"/>
                <w:bCs/>
                <w:color w:val="2F5496" w:themeColor="accent1" w:themeShade="BF"/>
                <w:spacing w:val="-2"/>
              </w:rPr>
              <w:t xml:space="preserve"> </w:t>
            </w:r>
            <w:r w:rsidR="009C1859" w:rsidRPr="00F320A8">
              <w:rPr>
                <w:b/>
                <w:iCs/>
                <w:color w:val="000000" w:themeColor="text1"/>
                <w:sz w:val="20"/>
                <w:szCs w:val="20"/>
              </w:rPr>
              <w:t>(</w:t>
            </w:r>
            <w:r w:rsidR="009C1859" w:rsidRPr="00F320A8">
              <w:rPr>
                <w:rFonts w:cs="Calibri Light"/>
                <w:b/>
                <w:color w:val="000000" w:themeColor="text1"/>
                <w:sz w:val="20"/>
                <w:szCs w:val="20"/>
              </w:rPr>
              <w:t>KANIT EÖ/B.3.</w:t>
            </w:r>
            <w:r w:rsidR="009C1859">
              <w:rPr>
                <w:rFonts w:cs="Calibri Light"/>
                <w:b/>
                <w:color w:val="000000" w:themeColor="text1"/>
                <w:sz w:val="20"/>
                <w:szCs w:val="20"/>
              </w:rPr>
              <w:t>2</w:t>
            </w:r>
            <w:r w:rsidR="009C1859" w:rsidRPr="00F320A8">
              <w:rPr>
                <w:rFonts w:cs="Calibri Light"/>
                <w:b/>
                <w:color w:val="000000" w:themeColor="text1"/>
                <w:sz w:val="20"/>
                <w:szCs w:val="20"/>
              </w:rPr>
              <w:t>.EK</w:t>
            </w:r>
            <w:r w:rsidR="00BB1EC8">
              <w:rPr>
                <w:rFonts w:cs="Calibri Light"/>
                <w:b/>
                <w:color w:val="000000" w:themeColor="text1"/>
                <w:sz w:val="20"/>
                <w:szCs w:val="20"/>
              </w:rPr>
              <w:t>4</w:t>
            </w:r>
            <w:r w:rsidR="009C1859" w:rsidRPr="00F320A8">
              <w:rPr>
                <w:rFonts w:cs="Calibri Light"/>
                <w:b/>
                <w:color w:val="000000" w:themeColor="text1"/>
                <w:sz w:val="20"/>
                <w:szCs w:val="20"/>
              </w:rPr>
              <w:t xml:space="preserve">. </w:t>
            </w:r>
            <w:r w:rsidR="009C1859">
              <w:rPr>
                <w:b/>
                <w:sz w:val="20"/>
                <w:szCs w:val="20"/>
              </w:rPr>
              <w:t>2</w:t>
            </w:r>
            <w:r w:rsidR="009C1859">
              <w:rPr>
                <w:b/>
                <w:sz w:val="20"/>
                <w:szCs w:val="20"/>
              </w:rPr>
              <w:t xml:space="preserve">. </w:t>
            </w:r>
            <w:r w:rsidR="009C1859">
              <w:rPr>
                <w:b/>
                <w:sz w:val="20"/>
                <w:szCs w:val="20"/>
              </w:rPr>
              <w:t>ÖĞRENCİ MEMNUNİYET ANKETLERİ</w:t>
            </w:r>
            <w:r w:rsidR="009C1859">
              <w:rPr>
                <w:b/>
                <w:sz w:val="20"/>
                <w:szCs w:val="20"/>
              </w:rPr>
              <w:t>)</w:t>
            </w:r>
          </w:p>
          <w:p w14:paraId="2345EE51" w14:textId="77777777" w:rsidR="0036145F"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 xml:space="preserve">Sürece ilişkin yapılan güncelleme ve iyileştirme kanıtları  </w:t>
            </w:r>
          </w:p>
          <w:p w14:paraId="2258FBDE" w14:textId="2FE94697" w:rsidR="005B23CE" w:rsidRPr="0036145F"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4E97A5C2" w14:textId="6663206D"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3DFEBEA"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564D1890" w14:textId="77777777" w:rsidTr="00FC6A8A">
        <w:trPr>
          <w:trHeight w:val="170"/>
          <w:jc w:val="center"/>
        </w:trPr>
        <w:tc>
          <w:tcPr>
            <w:tcW w:w="10314" w:type="dxa"/>
            <w:gridSpan w:val="5"/>
            <w:tcBorders>
              <w:left w:val="single" w:sz="4" w:space="0" w:color="auto"/>
            </w:tcBorders>
            <w:shd w:val="clear" w:color="auto" w:fill="auto"/>
          </w:tcPr>
          <w:p w14:paraId="03E07DF7" w14:textId="38D91DE4" w:rsidR="005B23CE" w:rsidRPr="00766111" w:rsidRDefault="00391722" w:rsidP="004638A6">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29A6C6A4" w14:textId="77777777" w:rsidTr="00FC6A8A">
        <w:trPr>
          <w:trHeight w:val="196"/>
          <w:jc w:val="center"/>
        </w:trPr>
        <w:tc>
          <w:tcPr>
            <w:tcW w:w="10314" w:type="dxa"/>
            <w:gridSpan w:val="5"/>
            <w:tcBorders>
              <w:left w:val="single" w:sz="4" w:space="0" w:color="auto"/>
            </w:tcBorders>
            <w:shd w:val="clear" w:color="auto" w:fill="auto"/>
            <w:vAlign w:val="center"/>
          </w:tcPr>
          <w:p w14:paraId="66B4301D" w14:textId="74502D31" w:rsidR="005B23CE" w:rsidRPr="00766111" w:rsidRDefault="00391722" w:rsidP="004638A6">
            <w:pPr>
              <w:spacing w:line="276" w:lineRule="auto"/>
              <w:jc w:val="both"/>
              <w:rPr>
                <w:b/>
                <w:color w:val="000000"/>
                <w:sz w:val="24"/>
                <w:szCs w:val="24"/>
              </w:rPr>
            </w:pPr>
            <w:r w:rsidRPr="002B5C3A">
              <w:rPr>
                <w:b/>
              </w:rPr>
              <w:t>B.3.  Öğrenme Kaynakları ve Akademik Destek Hizmetleri</w:t>
            </w:r>
          </w:p>
        </w:tc>
      </w:tr>
      <w:tr w:rsidR="005B23CE" w:rsidRPr="00766111" w14:paraId="336E7E95" w14:textId="77777777" w:rsidTr="00FC6A8A">
        <w:trPr>
          <w:trHeight w:val="196"/>
          <w:jc w:val="center"/>
        </w:trPr>
        <w:tc>
          <w:tcPr>
            <w:tcW w:w="10314" w:type="dxa"/>
            <w:gridSpan w:val="5"/>
            <w:tcBorders>
              <w:left w:val="single" w:sz="4" w:space="0" w:color="auto"/>
            </w:tcBorders>
            <w:shd w:val="clear" w:color="auto" w:fill="auto"/>
            <w:vAlign w:val="center"/>
          </w:tcPr>
          <w:p w14:paraId="3FF13E6C" w14:textId="5D6B1718" w:rsidR="000025A5" w:rsidRPr="00426048" w:rsidRDefault="00391722" w:rsidP="000025A5">
            <w:pPr>
              <w:spacing w:line="276" w:lineRule="auto"/>
              <w:rPr>
                <w:rFonts w:asciiTheme="minorHAnsi" w:eastAsia="CamberW04-Regular" w:hAnsiTheme="minorHAnsi" w:cstheme="minorHAnsi"/>
                <w:bCs/>
                <w:color w:val="2F5496" w:themeColor="accent1" w:themeShade="BF"/>
                <w:spacing w:val="-2"/>
              </w:rPr>
            </w:pPr>
            <w:r>
              <w:rPr>
                <w:b/>
                <w:bCs/>
                <w:u w:val="single"/>
              </w:rPr>
              <w:t>B.3.3</w:t>
            </w:r>
            <w:r w:rsidRPr="002B5C3A">
              <w:rPr>
                <w:b/>
                <w:bCs/>
                <w:u w:val="single"/>
              </w:rPr>
              <w:t>. Dezavantajlı gruplar</w:t>
            </w:r>
            <w:r w:rsidR="006F6FE6">
              <w:rPr>
                <w:b/>
                <w:bCs/>
                <w:u w:val="single"/>
              </w:rPr>
              <w:t xml:space="preserve"> </w:t>
            </w:r>
          </w:p>
          <w:p w14:paraId="58BBB07D" w14:textId="0BCACF7A" w:rsidR="005B23CE" w:rsidRPr="000025A5" w:rsidRDefault="00391722" w:rsidP="00FC6A8A">
            <w:pPr>
              <w:spacing w:line="276" w:lineRule="auto"/>
              <w:jc w:val="both"/>
              <w:rPr>
                <w:rFonts w:asciiTheme="minorHAnsi" w:eastAsia="CamberW04-Regular" w:hAnsiTheme="minorHAnsi" w:cstheme="minorHAnsi"/>
                <w:bCs/>
                <w:color w:val="2F5496" w:themeColor="accent1" w:themeShade="BF"/>
                <w:spacing w:val="-2"/>
              </w:rPr>
            </w:pPr>
            <w:r w:rsidRPr="000025A5">
              <w:rPr>
                <w:rFonts w:asciiTheme="minorHAnsi" w:eastAsia="CamberW04-Regular" w:hAnsiTheme="minorHAnsi" w:cstheme="minorHAnsi"/>
                <w:bCs/>
                <w:color w:val="000000" w:themeColor="text1"/>
                <w:spacing w:val="-2"/>
              </w:rPr>
              <w:t>Üniversite yerleşke</w:t>
            </w:r>
            <w:r w:rsidR="000025A5" w:rsidRPr="000025A5">
              <w:rPr>
                <w:rFonts w:asciiTheme="minorHAnsi" w:eastAsia="CamberW04-Regular" w:hAnsiTheme="minorHAnsi" w:cstheme="minorHAnsi"/>
                <w:bCs/>
                <w:color w:val="000000" w:themeColor="text1"/>
                <w:spacing w:val="-2"/>
              </w:rPr>
              <w:t>sinde</w:t>
            </w:r>
            <w:r w:rsidRPr="000025A5">
              <w:rPr>
                <w:rFonts w:asciiTheme="minorHAnsi" w:eastAsia="CamberW04-Regular" w:hAnsiTheme="minorHAnsi" w:cstheme="minorHAnsi"/>
                <w:bCs/>
                <w:color w:val="000000" w:themeColor="text1"/>
                <w:spacing w:val="-2"/>
              </w:rPr>
              <w:t xml:space="preserve"> ihtiyaçlar doğrultusunda engelsiz üniversite uygulamaları bulunmaktadır. Bu grupların eğitim olanaklarına erişimi izlenmekte ve geri bildirimleri doğrultusunda iyileştirilmektedir.</w:t>
            </w:r>
            <w:r w:rsidR="000025A5" w:rsidRPr="000025A5">
              <w:rPr>
                <w:rFonts w:asciiTheme="minorHAnsi" w:eastAsia="CamberW04-Regular" w:hAnsiTheme="minorHAnsi" w:cstheme="minorHAnsi"/>
                <w:bCs/>
                <w:color w:val="000000" w:themeColor="text1"/>
                <w:spacing w:val="-2"/>
              </w:rPr>
              <w:t xml:space="preserve"> Üniversitenin engelsiz yaşam birimi bulunmaktadır. Bölümde Arş. Gör. Dr. Aykut Göktuğ SOYLU Akademik Engelli Birim Temsilcisi olarak görev yapmaktadır. İlgili kanıtlar ektedir. </w:t>
            </w:r>
          </w:p>
        </w:tc>
      </w:tr>
      <w:tr w:rsidR="005B23CE" w:rsidRPr="00766111" w14:paraId="24409BDB" w14:textId="77777777" w:rsidTr="00FC6A8A">
        <w:trPr>
          <w:trHeight w:val="196"/>
          <w:jc w:val="center"/>
        </w:trPr>
        <w:tc>
          <w:tcPr>
            <w:tcW w:w="10314" w:type="dxa"/>
            <w:gridSpan w:val="5"/>
            <w:tcBorders>
              <w:left w:val="single" w:sz="4" w:space="0" w:color="auto"/>
            </w:tcBorders>
            <w:shd w:val="clear" w:color="auto" w:fill="auto"/>
            <w:vAlign w:val="center"/>
          </w:tcPr>
          <w:p w14:paraId="30FAE56F"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21EEADBF" w14:textId="77777777" w:rsidTr="00FC6A8A">
        <w:trPr>
          <w:trHeight w:val="196"/>
          <w:jc w:val="center"/>
        </w:trPr>
        <w:tc>
          <w:tcPr>
            <w:tcW w:w="2373" w:type="dxa"/>
            <w:tcBorders>
              <w:left w:val="single" w:sz="4" w:space="0" w:color="auto"/>
            </w:tcBorders>
            <w:shd w:val="clear" w:color="auto" w:fill="auto"/>
            <w:vAlign w:val="bottom"/>
          </w:tcPr>
          <w:p w14:paraId="5DA7F3C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F40F81C"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A7B0E95"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6DEB3DBF"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74ACBD7F" w14:textId="77777777" w:rsidR="005B23CE" w:rsidRPr="00766111" w:rsidRDefault="005B23CE" w:rsidP="00FC6A8A">
            <w:pPr>
              <w:spacing w:line="276" w:lineRule="auto"/>
              <w:jc w:val="center"/>
              <w:rPr>
                <w:b/>
              </w:rPr>
            </w:pPr>
            <w:r w:rsidRPr="00766111">
              <w:rPr>
                <w:b/>
              </w:rPr>
              <w:t>5</w:t>
            </w:r>
          </w:p>
        </w:tc>
      </w:tr>
      <w:tr w:rsidR="005B23CE" w:rsidRPr="00766111" w14:paraId="16EE453D" w14:textId="77777777" w:rsidTr="00FC6A8A">
        <w:trPr>
          <w:trHeight w:val="196"/>
          <w:jc w:val="center"/>
        </w:trPr>
        <w:sdt>
          <w:sdtPr>
            <w:rPr>
              <w:b/>
            </w:rPr>
            <w:id w:val="147926011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C8C2E8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300430538"/>
            <w14:checkbox>
              <w14:checked w14:val="1"/>
              <w14:checkedState w14:val="2612" w14:font="MS Gothic"/>
              <w14:uncheckedState w14:val="2610" w14:font="MS Gothic"/>
            </w14:checkbox>
          </w:sdtPr>
          <w:sdtContent>
            <w:tc>
              <w:tcPr>
                <w:tcW w:w="1957" w:type="dxa"/>
                <w:shd w:val="clear" w:color="auto" w:fill="auto"/>
                <w:vAlign w:val="bottom"/>
              </w:tcPr>
              <w:p w14:paraId="08E30A4E" w14:textId="62A12868" w:rsidR="005B23CE" w:rsidRPr="00766111" w:rsidRDefault="009C502C" w:rsidP="00FC6A8A">
                <w:pPr>
                  <w:spacing w:line="276" w:lineRule="auto"/>
                  <w:jc w:val="center"/>
                  <w:rPr>
                    <w:b/>
                  </w:rPr>
                </w:pPr>
                <w:r>
                  <w:rPr>
                    <w:rFonts w:ascii="MS Gothic" w:eastAsia="MS Gothic" w:hAnsi="MS Gothic" w:hint="eastAsia"/>
                    <w:b/>
                  </w:rPr>
                  <w:t>☒</w:t>
                </w:r>
              </w:p>
            </w:tc>
          </w:sdtContent>
        </w:sdt>
        <w:sdt>
          <w:sdtPr>
            <w:rPr>
              <w:b/>
            </w:rPr>
            <w:id w:val="-2064018335"/>
            <w14:checkbox>
              <w14:checked w14:val="0"/>
              <w14:checkedState w14:val="2612" w14:font="MS Gothic"/>
              <w14:uncheckedState w14:val="2610" w14:font="MS Gothic"/>
            </w14:checkbox>
          </w:sdtPr>
          <w:sdtContent>
            <w:tc>
              <w:tcPr>
                <w:tcW w:w="2017" w:type="dxa"/>
                <w:shd w:val="clear" w:color="auto" w:fill="auto"/>
                <w:vAlign w:val="bottom"/>
              </w:tcPr>
              <w:p w14:paraId="090F0A7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49354986"/>
            <w14:checkbox>
              <w14:checked w14:val="0"/>
              <w14:checkedState w14:val="2612" w14:font="MS Gothic"/>
              <w14:uncheckedState w14:val="2610" w14:font="MS Gothic"/>
            </w14:checkbox>
          </w:sdtPr>
          <w:sdtContent>
            <w:tc>
              <w:tcPr>
                <w:tcW w:w="2000" w:type="dxa"/>
                <w:shd w:val="clear" w:color="auto" w:fill="auto"/>
                <w:vAlign w:val="bottom"/>
              </w:tcPr>
              <w:p w14:paraId="2111063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80496066"/>
            <w14:checkbox>
              <w14:checked w14:val="0"/>
              <w14:checkedState w14:val="2612" w14:font="MS Gothic"/>
              <w14:uncheckedState w14:val="2610" w14:font="MS Gothic"/>
            </w14:checkbox>
          </w:sdtPr>
          <w:sdtContent>
            <w:tc>
              <w:tcPr>
                <w:tcW w:w="1967" w:type="dxa"/>
                <w:shd w:val="clear" w:color="auto" w:fill="auto"/>
                <w:vAlign w:val="bottom"/>
              </w:tcPr>
              <w:p w14:paraId="2528526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91722" w:rsidRPr="00766111" w14:paraId="211330B7" w14:textId="77777777" w:rsidTr="00FC6A8A">
        <w:trPr>
          <w:trHeight w:val="3120"/>
          <w:jc w:val="center"/>
        </w:trPr>
        <w:tc>
          <w:tcPr>
            <w:tcW w:w="2373" w:type="dxa"/>
            <w:tcBorders>
              <w:left w:val="single" w:sz="4" w:space="0" w:color="auto"/>
            </w:tcBorders>
            <w:shd w:val="clear" w:color="auto" w:fill="auto"/>
          </w:tcPr>
          <w:p w14:paraId="207C62A3" w14:textId="77777777" w:rsidR="00391722" w:rsidRPr="002B5C3A" w:rsidRDefault="00391722" w:rsidP="00FC6A8A">
            <w:pPr>
              <w:spacing w:line="276" w:lineRule="auto"/>
            </w:pPr>
            <w:r w:rsidRPr="002B5C3A">
              <w:t>Kurumda dezavantajlı grupların eğitim olanaklarına erişimine ilişkin planlamalar bulunmamaktadır.</w:t>
            </w:r>
          </w:p>
          <w:p w14:paraId="4DE2E663" w14:textId="77777777" w:rsidR="00391722" w:rsidRPr="00766111" w:rsidRDefault="00391722" w:rsidP="00FC6A8A">
            <w:pPr>
              <w:spacing w:line="276" w:lineRule="auto"/>
            </w:pPr>
          </w:p>
        </w:tc>
        <w:tc>
          <w:tcPr>
            <w:tcW w:w="1957" w:type="dxa"/>
            <w:shd w:val="clear" w:color="auto" w:fill="auto"/>
          </w:tcPr>
          <w:p w14:paraId="14AD4AC5" w14:textId="5EE0CE3F" w:rsidR="00391722" w:rsidRPr="00766111" w:rsidRDefault="00391722" w:rsidP="00FC6A8A">
            <w:pPr>
              <w:spacing w:line="276" w:lineRule="auto"/>
            </w:pPr>
            <w:r w:rsidRPr="002B5C3A">
              <w:t xml:space="preserve">Dezavantajlı grupların eğitim olanaklarına nitelikli ve adil  erişimine ilişkin planlamalar bulunmaktadır.  </w:t>
            </w:r>
          </w:p>
        </w:tc>
        <w:tc>
          <w:tcPr>
            <w:tcW w:w="2017" w:type="dxa"/>
            <w:shd w:val="clear" w:color="auto" w:fill="auto"/>
          </w:tcPr>
          <w:p w14:paraId="71552837" w14:textId="77777777" w:rsidR="00391722" w:rsidRPr="002B5C3A" w:rsidRDefault="00391722" w:rsidP="00FC6A8A">
            <w:pPr>
              <w:spacing w:line="276" w:lineRule="auto"/>
            </w:pPr>
            <w:r w:rsidRPr="002B5C3A">
              <w:t>Dezavantajlı grupların eğitim olanaklarına erişimine ilişkin uygulamalar yürütülmektedir.</w:t>
            </w:r>
          </w:p>
          <w:p w14:paraId="571A2322" w14:textId="77777777" w:rsidR="00391722" w:rsidRPr="00766111" w:rsidRDefault="00391722" w:rsidP="00FC6A8A">
            <w:pPr>
              <w:spacing w:line="276" w:lineRule="auto"/>
            </w:pPr>
          </w:p>
        </w:tc>
        <w:tc>
          <w:tcPr>
            <w:tcW w:w="2000" w:type="dxa"/>
            <w:shd w:val="clear" w:color="auto" w:fill="auto"/>
          </w:tcPr>
          <w:p w14:paraId="20C2B8B4" w14:textId="6AF4C44F" w:rsidR="00391722" w:rsidRPr="00766111" w:rsidRDefault="00391722" w:rsidP="00FC6A8A">
            <w:pPr>
              <w:spacing w:line="276" w:lineRule="auto"/>
            </w:pPr>
            <w:r w:rsidRPr="002B5C3A">
              <w:t>Dezavantajlı grupların eğitim olanaklarına erişimine yönelik uygulamalar izlenmekte ve dezavantajlı grupların görüşleri de alınarak iyileştirilmektedir.</w:t>
            </w:r>
          </w:p>
        </w:tc>
        <w:tc>
          <w:tcPr>
            <w:tcW w:w="1967" w:type="dxa"/>
            <w:shd w:val="clear" w:color="auto" w:fill="auto"/>
          </w:tcPr>
          <w:p w14:paraId="693493B3" w14:textId="4B1BEE21" w:rsidR="00391722" w:rsidRPr="00766111" w:rsidRDefault="00391722" w:rsidP="00FC6A8A">
            <w:pPr>
              <w:spacing w:line="276" w:lineRule="auto"/>
            </w:pPr>
            <w:r w:rsidRPr="002B5C3A">
              <w:t>İçselleştirilmiş, sistematik, sürdürülebilir ve örnek gösterilebilir uygulamalar bulunmaktadır.</w:t>
            </w:r>
          </w:p>
        </w:tc>
      </w:tr>
      <w:tr w:rsidR="005B23CE" w:rsidRPr="00766111" w14:paraId="008F7DC0" w14:textId="77777777" w:rsidTr="00FC6A8A">
        <w:trPr>
          <w:trHeight w:val="2724"/>
          <w:jc w:val="center"/>
        </w:trPr>
        <w:tc>
          <w:tcPr>
            <w:tcW w:w="10314" w:type="dxa"/>
            <w:gridSpan w:val="5"/>
            <w:tcBorders>
              <w:left w:val="single" w:sz="4" w:space="0" w:color="auto"/>
            </w:tcBorders>
            <w:shd w:val="clear" w:color="auto" w:fill="auto"/>
          </w:tcPr>
          <w:p w14:paraId="7840AB87" w14:textId="06B45872"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64014C15" w14:textId="64699FBA" w:rsidR="005B23CE" w:rsidRPr="009C502C" w:rsidRDefault="00D07758" w:rsidP="009C502C">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31B4E767" w14:textId="77777777" w:rsidR="00391722" w:rsidRPr="00651C53" w:rsidRDefault="0039172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041E316A" w14:textId="2F5E05B3" w:rsidR="00391722" w:rsidRPr="00426048" w:rsidRDefault="00391722" w:rsidP="00FC6A8A">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Dezavantajlı öğrenci gruplarına sunulacak hizmetlerle ilgili planlama ve uygulamalar (Kurullarda temsil, engelsiz üniversite uygulamaları, varsa uzaktan eğitim süreçlerindeki uygulamalar vb.)</w:t>
            </w:r>
            <w:r w:rsidR="009C502C">
              <w:rPr>
                <w:rFonts w:asciiTheme="minorHAnsi" w:eastAsia="CamberW04-Regular" w:hAnsiTheme="minorHAnsi" w:cstheme="minorHAnsi"/>
                <w:bCs/>
                <w:color w:val="2F5496" w:themeColor="accent1" w:themeShade="BF"/>
                <w:spacing w:val="-2"/>
              </w:rPr>
              <w:t xml:space="preserve"> </w:t>
            </w:r>
            <w:r w:rsidR="009C502C" w:rsidRPr="00D45A71">
              <w:rPr>
                <w:b/>
                <w:iCs/>
                <w:color w:val="000000" w:themeColor="text1"/>
                <w:sz w:val="20"/>
                <w:szCs w:val="20"/>
                <w:highlight w:val="red"/>
              </w:rPr>
              <w:t>(</w:t>
            </w:r>
            <w:r w:rsidR="009C502C" w:rsidRPr="00D45A71">
              <w:rPr>
                <w:rFonts w:cs="Calibri Light"/>
                <w:b/>
                <w:color w:val="000000" w:themeColor="text1"/>
                <w:sz w:val="20"/>
                <w:szCs w:val="20"/>
                <w:highlight w:val="red"/>
              </w:rPr>
              <w:t>KANIT EÖ/B.3.</w:t>
            </w:r>
            <w:r w:rsidR="009C502C" w:rsidRPr="00D45A71">
              <w:rPr>
                <w:rFonts w:cs="Calibri Light"/>
                <w:b/>
                <w:color w:val="000000" w:themeColor="text1"/>
                <w:sz w:val="20"/>
                <w:szCs w:val="20"/>
                <w:highlight w:val="red"/>
              </w:rPr>
              <w:t>3</w:t>
            </w:r>
            <w:r w:rsidR="009C502C" w:rsidRPr="00D45A71">
              <w:rPr>
                <w:rFonts w:cs="Calibri Light"/>
                <w:b/>
                <w:color w:val="000000" w:themeColor="text1"/>
                <w:sz w:val="20"/>
                <w:szCs w:val="20"/>
                <w:highlight w:val="red"/>
              </w:rPr>
              <w:t>.EK</w:t>
            </w:r>
            <w:r w:rsidR="009C502C" w:rsidRPr="00D45A71">
              <w:rPr>
                <w:rFonts w:cs="Calibri Light"/>
                <w:b/>
                <w:color w:val="000000" w:themeColor="text1"/>
                <w:sz w:val="20"/>
                <w:szCs w:val="20"/>
                <w:highlight w:val="red"/>
              </w:rPr>
              <w:t>1</w:t>
            </w:r>
            <w:r w:rsidR="009C502C" w:rsidRPr="00D45A71">
              <w:rPr>
                <w:rFonts w:cs="Calibri Light"/>
                <w:b/>
                <w:color w:val="000000" w:themeColor="text1"/>
                <w:sz w:val="20"/>
                <w:szCs w:val="20"/>
                <w:highlight w:val="red"/>
              </w:rPr>
              <w:t xml:space="preserve">. </w:t>
            </w:r>
            <w:r w:rsidR="009C502C" w:rsidRPr="00D45A71">
              <w:rPr>
                <w:b/>
                <w:bCs/>
                <w:iCs/>
                <w:sz w:val="20"/>
                <w:szCs w:val="20"/>
                <w:highlight w:val="red"/>
              </w:rPr>
              <w:t xml:space="preserve">ARAŞTIRMA GÖREVLİSİ </w:t>
            </w:r>
            <w:r w:rsidR="009C502C" w:rsidRPr="00D45A71">
              <w:rPr>
                <w:b/>
                <w:bCs/>
                <w:iCs/>
                <w:sz w:val="20"/>
                <w:szCs w:val="20"/>
                <w:highlight w:val="red"/>
              </w:rPr>
              <w:t xml:space="preserve">DOKTOR </w:t>
            </w:r>
            <w:r w:rsidR="009C502C" w:rsidRPr="00D45A71">
              <w:rPr>
                <w:b/>
                <w:bCs/>
                <w:iCs/>
                <w:sz w:val="20"/>
                <w:szCs w:val="20"/>
                <w:highlight w:val="red"/>
              </w:rPr>
              <w:t>AYKUT GÖKTUĞ SOYLU’NUN AKADEMİK ENGELLİ BİRİM TEMSİLCİSİ OLDUĞUNA DAİR KANIT</w:t>
            </w:r>
            <w:r w:rsidR="009C502C" w:rsidRPr="00D45A71">
              <w:rPr>
                <w:b/>
                <w:sz w:val="20"/>
                <w:szCs w:val="20"/>
                <w:highlight w:val="red"/>
              </w:rPr>
              <w:t>)</w:t>
            </w:r>
          </w:p>
          <w:p w14:paraId="155A5E91" w14:textId="77777777" w:rsidR="00391722" w:rsidRPr="00426048" w:rsidRDefault="00391722" w:rsidP="00FC6A8A">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Dezavantajlı gruplardan alınan geri bildirimlerin izleme ve iyileştirme mekanizmalarında kullanıldığına ilişkin belgeler</w:t>
            </w:r>
          </w:p>
          <w:p w14:paraId="46EA96D9" w14:textId="1954108C" w:rsidR="00391722" w:rsidRPr="00426048" w:rsidRDefault="00391722" w:rsidP="00FC6A8A">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Engelsiz üniversite uygulamalarına ilişkin izleme ve iyileştirme kanıtları</w:t>
            </w:r>
            <w:r w:rsidR="00077B2A">
              <w:rPr>
                <w:rFonts w:asciiTheme="minorHAnsi" w:eastAsia="CamberW04-Regular" w:hAnsiTheme="minorHAnsi" w:cstheme="minorHAnsi"/>
                <w:bCs/>
                <w:color w:val="2F5496" w:themeColor="accent1" w:themeShade="BF"/>
                <w:spacing w:val="-2"/>
              </w:rPr>
              <w:t xml:space="preserve"> </w:t>
            </w:r>
          </w:p>
          <w:p w14:paraId="30A9E92F" w14:textId="4F1A74C0" w:rsidR="00391722" w:rsidRPr="008A4525" w:rsidRDefault="00391722" w:rsidP="00FC6A8A">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r w:rsidR="00077B2A">
              <w:rPr>
                <w:rFonts w:asciiTheme="minorHAnsi" w:eastAsia="CamberW04-Regular" w:hAnsiTheme="minorHAnsi" w:cstheme="minorHAnsi"/>
                <w:bCs/>
                <w:color w:val="2F5496" w:themeColor="accent1" w:themeShade="BF"/>
                <w:spacing w:val="-2"/>
              </w:rPr>
              <w:t xml:space="preserve">  </w:t>
            </w:r>
            <w:r w:rsidR="00077B2A" w:rsidRPr="008A4525">
              <w:rPr>
                <w:b/>
                <w:iCs/>
                <w:color w:val="000000" w:themeColor="text1"/>
                <w:sz w:val="20"/>
                <w:szCs w:val="20"/>
              </w:rPr>
              <w:t>(</w:t>
            </w:r>
            <w:r w:rsidR="00077B2A" w:rsidRPr="008A4525">
              <w:rPr>
                <w:rFonts w:cs="Calibri Light"/>
                <w:b/>
                <w:color w:val="000000" w:themeColor="text1"/>
                <w:sz w:val="20"/>
                <w:szCs w:val="20"/>
              </w:rPr>
              <w:t>KANIT EÖ/B.3.3.EK</w:t>
            </w:r>
            <w:r w:rsidR="00077B2A" w:rsidRPr="008A4525">
              <w:rPr>
                <w:rFonts w:cs="Calibri Light"/>
                <w:b/>
                <w:color w:val="000000" w:themeColor="text1"/>
                <w:sz w:val="20"/>
                <w:szCs w:val="20"/>
              </w:rPr>
              <w:t>2</w:t>
            </w:r>
            <w:r w:rsidR="00077B2A" w:rsidRPr="008A4525">
              <w:rPr>
                <w:rFonts w:cs="Calibri Light"/>
                <w:b/>
                <w:color w:val="000000" w:themeColor="text1"/>
                <w:sz w:val="20"/>
                <w:szCs w:val="20"/>
              </w:rPr>
              <w:t xml:space="preserve">. </w:t>
            </w:r>
            <w:r w:rsidR="00077B2A" w:rsidRPr="008A4525">
              <w:rPr>
                <w:b/>
                <w:bCs/>
                <w:iCs/>
                <w:sz w:val="20"/>
                <w:szCs w:val="20"/>
              </w:rPr>
              <w:t>MERSİN ÜNİVERSİTESİ ENGELSİZ YAŞAM BİRİMİ</w:t>
            </w:r>
            <w:r w:rsidR="008A4525" w:rsidRPr="008A4525">
              <w:rPr>
                <w:b/>
                <w:bCs/>
                <w:iCs/>
                <w:sz w:val="20"/>
                <w:szCs w:val="20"/>
              </w:rPr>
              <w:t xml:space="preserve">NİN TARAFINDAN YAPILAN </w:t>
            </w:r>
            <w:r w:rsidR="00077B2A" w:rsidRPr="008A4525">
              <w:rPr>
                <w:b/>
                <w:bCs/>
                <w:iCs/>
                <w:sz w:val="20"/>
                <w:szCs w:val="20"/>
              </w:rPr>
              <w:t>ETKİNLİKLER</w:t>
            </w:r>
            <w:r w:rsidR="008A4525" w:rsidRPr="008A4525">
              <w:rPr>
                <w:b/>
                <w:bCs/>
                <w:iCs/>
                <w:sz w:val="20"/>
                <w:szCs w:val="20"/>
              </w:rPr>
              <w:t>İ GÖSTERİR GÜNCEL WEB SİTESİ</w:t>
            </w:r>
            <w:r w:rsidR="00077B2A" w:rsidRPr="008A4525">
              <w:rPr>
                <w:b/>
                <w:sz w:val="20"/>
                <w:szCs w:val="20"/>
              </w:rPr>
              <w:t>)</w:t>
            </w:r>
          </w:p>
          <w:p w14:paraId="20D0AD27" w14:textId="77777777" w:rsidR="005B23CE" w:rsidRPr="00260482" w:rsidRDefault="005B23CE" w:rsidP="00FC6A8A">
            <w:pPr>
              <w:widowControl/>
              <w:spacing w:line="276" w:lineRule="auto"/>
              <w:ind w:left="838"/>
              <w:jc w:val="both"/>
              <w:rPr>
                <w:i/>
                <w:color w:val="000000"/>
                <w:sz w:val="24"/>
                <w:szCs w:val="24"/>
              </w:rPr>
            </w:pPr>
          </w:p>
        </w:tc>
      </w:tr>
    </w:tbl>
    <w:p w14:paraId="2C060FA3" w14:textId="1F3F3672" w:rsidR="00523B4C"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984"/>
        <w:gridCol w:w="2241"/>
        <w:gridCol w:w="2000"/>
        <w:gridCol w:w="1967"/>
      </w:tblGrid>
      <w:tr w:rsidR="005B23CE" w:rsidRPr="00766111" w14:paraId="7055FA83" w14:textId="77777777" w:rsidTr="00FC6A8A">
        <w:trPr>
          <w:trHeight w:val="170"/>
          <w:jc w:val="center"/>
        </w:trPr>
        <w:tc>
          <w:tcPr>
            <w:tcW w:w="10314" w:type="dxa"/>
            <w:gridSpan w:val="5"/>
            <w:tcBorders>
              <w:left w:val="single" w:sz="4" w:space="0" w:color="auto"/>
            </w:tcBorders>
            <w:shd w:val="clear" w:color="auto" w:fill="auto"/>
          </w:tcPr>
          <w:p w14:paraId="4D41CCAD" w14:textId="4B4A9A73" w:rsidR="005B23CE" w:rsidRPr="00766111" w:rsidRDefault="00391722" w:rsidP="00D05AE9">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7E67024A" w14:textId="77777777" w:rsidTr="00FC6A8A">
        <w:trPr>
          <w:trHeight w:val="196"/>
          <w:jc w:val="center"/>
        </w:trPr>
        <w:tc>
          <w:tcPr>
            <w:tcW w:w="10314" w:type="dxa"/>
            <w:gridSpan w:val="5"/>
            <w:tcBorders>
              <w:left w:val="single" w:sz="4" w:space="0" w:color="auto"/>
            </w:tcBorders>
            <w:shd w:val="clear" w:color="auto" w:fill="auto"/>
            <w:vAlign w:val="center"/>
          </w:tcPr>
          <w:p w14:paraId="2D78627C" w14:textId="0C669F7C" w:rsidR="005B23CE" w:rsidRPr="00766111" w:rsidRDefault="00391722" w:rsidP="00FC6A8A">
            <w:pPr>
              <w:spacing w:line="276" w:lineRule="auto"/>
              <w:jc w:val="both"/>
              <w:rPr>
                <w:b/>
                <w:color w:val="000000"/>
                <w:sz w:val="24"/>
                <w:szCs w:val="24"/>
              </w:rPr>
            </w:pPr>
            <w:r w:rsidRPr="002B5C3A">
              <w:rPr>
                <w:b/>
              </w:rPr>
              <w:t xml:space="preserve">B.4. Öğretim Kadrosu </w:t>
            </w:r>
          </w:p>
        </w:tc>
      </w:tr>
      <w:tr w:rsidR="005B23CE" w:rsidRPr="00766111" w14:paraId="7B29F78E" w14:textId="77777777" w:rsidTr="00FC6A8A">
        <w:trPr>
          <w:trHeight w:val="196"/>
          <w:jc w:val="center"/>
        </w:trPr>
        <w:tc>
          <w:tcPr>
            <w:tcW w:w="10314" w:type="dxa"/>
            <w:gridSpan w:val="5"/>
            <w:tcBorders>
              <w:left w:val="single" w:sz="4" w:space="0" w:color="auto"/>
            </w:tcBorders>
            <w:shd w:val="clear" w:color="auto" w:fill="auto"/>
            <w:vAlign w:val="center"/>
          </w:tcPr>
          <w:p w14:paraId="43FAAB2B" w14:textId="5CE0FF7B" w:rsidR="00D05AE9" w:rsidRPr="00455997" w:rsidRDefault="00391722" w:rsidP="00D05AE9">
            <w:pPr>
              <w:spacing w:line="276" w:lineRule="auto"/>
              <w:jc w:val="both"/>
              <w:rPr>
                <w:b/>
                <w:color w:val="000000"/>
                <w:sz w:val="24"/>
                <w:szCs w:val="24"/>
              </w:rPr>
            </w:pPr>
            <w:r w:rsidRPr="002B5C3A">
              <w:rPr>
                <w:b/>
                <w:bCs/>
                <w:u w:val="single"/>
              </w:rPr>
              <w:t>B.4.1. Atama, yükseltme ve görevlendirme kriterleri</w:t>
            </w:r>
            <w:r w:rsidR="006F6FE6">
              <w:rPr>
                <w:b/>
                <w:bCs/>
                <w:u w:val="single"/>
              </w:rPr>
              <w:t xml:space="preserve"> </w:t>
            </w:r>
          </w:p>
          <w:p w14:paraId="5E0183CB" w14:textId="498FE975" w:rsidR="005B23CE" w:rsidRPr="007A7E8C" w:rsidRDefault="007A7E8C" w:rsidP="00FC6A8A">
            <w:pPr>
              <w:spacing w:line="276" w:lineRule="auto"/>
              <w:jc w:val="both"/>
              <w:rPr>
                <w:color w:val="000000"/>
                <w:sz w:val="24"/>
                <w:szCs w:val="24"/>
              </w:rPr>
            </w:pPr>
            <w:r w:rsidRPr="007A7E8C">
              <w:rPr>
                <w:color w:val="000000"/>
                <w:sz w:val="24"/>
                <w:szCs w:val="24"/>
              </w:rPr>
              <w:t xml:space="preserve">Atama, yükseltme ve görevlendirme ile ilgili süreçler, Mersin Üniversitesi’nin belirlediği esaslar doğrultusunda gerçekleşmektedir. </w:t>
            </w:r>
          </w:p>
        </w:tc>
      </w:tr>
      <w:tr w:rsidR="005B23CE" w:rsidRPr="00766111" w14:paraId="067C6571" w14:textId="77777777" w:rsidTr="00FC6A8A">
        <w:trPr>
          <w:trHeight w:val="196"/>
          <w:jc w:val="center"/>
        </w:trPr>
        <w:tc>
          <w:tcPr>
            <w:tcW w:w="10314" w:type="dxa"/>
            <w:gridSpan w:val="5"/>
            <w:tcBorders>
              <w:left w:val="single" w:sz="4" w:space="0" w:color="auto"/>
            </w:tcBorders>
            <w:shd w:val="clear" w:color="auto" w:fill="auto"/>
            <w:vAlign w:val="center"/>
          </w:tcPr>
          <w:p w14:paraId="140B099C"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4BBC0691" w14:textId="77777777" w:rsidTr="00523B4C">
        <w:trPr>
          <w:trHeight w:val="196"/>
          <w:jc w:val="center"/>
        </w:trPr>
        <w:tc>
          <w:tcPr>
            <w:tcW w:w="2122" w:type="dxa"/>
            <w:tcBorders>
              <w:left w:val="single" w:sz="4" w:space="0" w:color="auto"/>
            </w:tcBorders>
            <w:shd w:val="clear" w:color="auto" w:fill="auto"/>
            <w:vAlign w:val="bottom"/>
          </w:tcPr>
          <w:p w14:paraId="6D4C4344" w14:textId="77777777" w:rsidR="005B23CE" w:rsidRPr="00766111" w:rsidRDefault="005B23CE" w:rsidP="00FC6A8A">
            <w:pPr>
              <w:spacing w:line="276" w:lineRule="auto"/>
              <w:jc w:val="center"/>
              <w:rPr>
                <w:b/>
              </w:rPr>
            </w:pPr>
            <w:r w:rsidRPr="00766111">
              <w:rPr>
                <w:b/>
              </w:rPr>
              <w:t>1</w:t>
            </w:r>
          </w:p>
        </w:tc>
        <w:tc>
          <w:tcPr>
            <w:tcW w:w="1984" w:type="dxa"/>
            <w:shd w:val="clear" w:color="auto" w:fill="auto"/>
            <w:vAlign w:val="bottom"/>
          </w:tcPr>
          <w:p w14:paraId="21BD6FC8" w14:textId="77777777" w:rsidR="005B23CE" w:rsidRPr="00766111" w:rsidRDefault="005B23CE" w:rsidP="00FC6A8A">
            <w:pPr>
              <w:spacing w:line="276" w:lineRule="auto"/>
              <w:jc w:val="center"/>
              <w:rPr>
                <w:b/>
              </w:rPr>
            </w:pPr>
            <w:r w:rsidRPr="00766111">
              <w:rPr>
                <w:b/>
              </w:rPr>
              <w:t>2</w:t>
            </w:r>
          </w:p>
        </w:tc>
        <w:tc>
          <w:tcPr>
            <w:tcW w:w="2241" w:type="dxa"/>
            <w:shd w:val="clear" w:color="auto" w:fill="auto"/>
            <w:vAlign w:val="bottom"/>
          </w:tcPr>
          <w:p w14:paraId="7B760AAB"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7A84391B"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3D8FABBB" w14:textId="77777777" w:rsidR="005B23CE" w:rsidRPr="00766111" w:rsidRDefault="005B23CE" w:rsidP="00FC6A8A">
            <w:pPr>
              <w:spacing w:line="276" w:lineRule="auto"/>
              <w:jc w:val="center"/>
              <w:rPr>
                <w:b/>
              </w:rPr>
            </w:pPr>
            <w:r w:rsidRPr="00766111">
              <w:rPr>
                <w:b/>
              </w:rPr>
              <w:t>5</w:t>
            </w:r>
          </w:p>
        </w:tc>
      </w:tr>
      <w:tr w:rsidR="005B23CE" w:rsidRPr="00766111" w14:paraId="757BD9A4" w14:textId="77777777" w:rsidTr="00523B4C">
        <w:trPr>
          <w:trHeight w:val="196"/>
          <w:jc w:val="center"/>
        </w:trPr>
        <w:sdt>
          <w:sdtPr>
            <w:rPr>
              <w:b/>
            </w:rPr>
            <w:id w:val="806666505"/>
            <w14:checkbox>
              <w14:checked w14:val="0"/>
              <w14:checkedState w14:val="2612" w14:font="MS Gothic"/>
              <w14:uncheckedState w14:val="2610" w14:font="MS Gothic"/>
            </w14:checkbox>
          </w:sdtPr>
          <w:sdtContent>
            <w:tc>
              <w:tcPr>
                <w:tcW w:w="2122" w:type="dxa"/>
                <w:tcBorders>
                  <w:left w:val="single" w:sz="4" w:space="0" w:color="auto"/>
                </w:tcBorders>
                <w:shd w:val="clear" w:color="auto" w:fill="auto"/>
                <w:vAlign w:val="center"/>
              </w:tcPr>
              <w:p w14:paraId="0754B62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35313790"/>
            <w14:checkbox>
              <w14:checked w14:val="0"/>
              <w14:checkedState w14:val="2612" w14:font="MS Gothic"/>
              <w14:uncheckedState w14:val="2610" w14:font="MS Gothic"/>
            </w14:checkbox>
          </w:sdtPr>
          <w:sdtContent>
            <w:tc>
              <w:tcPr>
                <w:tcW w:w="1984" w:type="dxa"/>
                <w:shd w:val="clear" w:color="auto" w:fill="auto"/>
                <w:vAlign w:val="bottom"/>
              </w:tcPr>
              <w:p w14:paraId="57DCC8F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177797835"/>
            <w14:checkbox>
              <w14:checked w14:val="1"/>
              <w14:checkedState w14:val="2612" w14:font="MS Gothic"/>
              <w14:uncheckedState w14:val="2610" w14:font="MS Gothic"/>
            </w14:checkbox>
          </w:sdtPr>
          <w:sdtContent>
            <w:tc>
              <w:tcPr>
                <w:tcW w:w="2241" w:type="dxa"/>
                <w:shd w:val="clear" w:color="auto" w:fill="auto"/>
                <w:vAlign w:val="bottom"/>
              </w:tcPr>
              <w:p w14:paraId="4C167A8E" w14:textId="1F66011D" w:rsidR="005B23CE" w:rsidRPr="00766111" w:rsidRDefault="007A7E8C" w:rsidP="00FC6A8A">
                <w:pPr>
                  <w:spacing w:line="276" w:lineRule="auto"/>
                  <w:jc w:val="center"/>
                  <w:rPr>
                    <w:b/>
                  </w:rPr>
                </w:pPr>
                <w:r>
                  <w:rPr>
                    <w:rFonts w:ascii="MS Gothic" w:eastAsia="MS Gothic" w:hAnsi="MS Gothic" w:hint="eastAsia"/>
                    <w:b/>
                  </w:rPr>
                  <w:t>☒</w:t>
                </w:r>
              </w:p>
            </w:tc>
          </w:sdtContent>
        </w:sdt>
        <w:sdt>
          <w:sdtPr>
            <w:rPr>
              <w:b/>
            </w:rPr>
            <w:id w:val="-981771755"/>
            <w14:checkbox>
              <w14:checked w14:val="0"/>
              <w14:checkedState w14:val="2612" w14:font="MS Gothic"/>
              <w14:uncheckedState w14:val="2610" w14:font="MS Gothic"/>
            </w14:checkbox>
          </w:sdtPr>
          <w:sdtContent>
            <w:tc>
              <w:tcPr>
                <w:tcW w:w="2000" w:type="dxa"/>
                <w:shd w:val="clear" w:color="auto" w:fill="auto"/>
                <w:vAlign w:val="bottom"/>
              </w:tcPr>
              <w:p w14:paraId="156876B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10423731"/>
            <w14:checkbox>
              <w14:checked w14:val="0"/>
              <w14:checkedState w14:val="2612" w14:font="MS Gothic"/>
              <w14:uncheckedState w14:val="2610" w14:font="MS Gothic"/>
            </w14:checkbox>
          </w:sdtPr>
          <w:sdtContent>
            <w:tc>
              <w:tcPr>
                <w:tcW w:w="1967" w:type="dxa"/>
                <w:shd w:val="clear" w:color="auto" w:fill="auto"/>
                <w:vAlign w:val="bottom"/>
              </w:tcPr>
              <w:p w14:paraId="639F689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91722" w:rsidRPr="00766111" w14:paraId="09FEB2F4" w14:textId="77777777" w:rsidTr="00523B4C">
        <w:trPr>
          <w:trHeight w:val="3509"/>
          <w:jc w:val="center"/>
        </w:trPr>
        <w:tc>
          <w:tcPr>
            <w:tcW w:w="2122" w:type="dxa"/>
            <w:tcBorders>
              <w:left w:val="single" w:sz="4" w:space="0" w:color="auto"/>
            </w:tcBorders>
            <w:shd w:val="clear" w:color="auto" w:fill="auto"/>
          </w:tcPr>
          <w:p w14:paraId="2B596DA7" w14:textId="36C6C74D" w:rsidR="00391722" w:rsidRPr="00766111" w:rsidRDefault="00391722" w:rsidP="00FC6A8A">
            <w:pPr>
              <w:spacing w:line="276" w:lineRule="auto"/>
            </w:pPr>
            <w:r w:rsidRPr="002B5C3A">
              <w:t>Kurumun atama, yükseltme ve görevlendirme süreçleri tanımlanmamıştır.</w:t>
            </w:r>
          </w:p>
        </w:tc>
        <w:tc>
          <w:tcPr>
            <w:tcW w:w="1984" w:type="dxa"/>
            <w:shd w:val="clear" w:color="auto" w:fill="auto"/>
          </w:tcPr>
          <w:p w14:paraId="20D069ED" w14:textId="02D89E7B" w:rsidR="00391722" w:rsidRPr="00766111" w:rsidRDefault="00391722" w:rsidP="00FC6A8A">
            <w:pPr>
              <w:spacing w:line="276" w:lineRule="auto"/>
            </w:pPr>
            <w:r w:rsidRPr="002B5C3A">
              <w:t>Kurumun atama, yükseltme ve görevlendirme kriterleri tanımlanmış; ancak planlamada alana özgü ihtiyaçlar irdelenmemiştir.</w:t>
            </w:r>
          </w:p>
        </w:tc>
        <w:tc>
          <w:tcPr>
            <w:tcW w:w="2241" w:type="dxa"/>
            <w:shd w:val="clear" w:color="auto" w:fill="auto"/>
          </w:tcPr>
          <w:p w14:paraId="767C5CCC" w14:textId="4B448F6D" w:rsidR="00391722" w:rsidRPr="00766111" w:rsidRDefault="00391722" w:rsidP="00FC6A8A">
            <w:pPr>
              <w:spacing w:line="276" w:lineRule="auto"/>
            </w:pPr>
            <w:r w:rsidRPr="002B5C3A">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shd w:val="clear" w:color="auto" w:fill="auto"/>
          </w:tcPr>
          <w:p w14:paraId="1C00E4B0" w14:textId="203F3207" w:rsidR="00391722" w:rsidRPr="00766111" w:rsidRDefault="00391722" w:rsidP="00FC6A8A">
            <w:pPr>
              <w:spacing w:line="276" w:lineRule="auto"/>
            </w:pPr>
            <w:r w:rsidRPr="002B5C3A">
              <w:t>Atama, yükseltme ve görevlendirme uygulamalarının sonuçları izlenmekte ve izlem sonuçları değerlendirilerek önlemler alınmaktadır.</w:t>
            </w:r>
          </w:p>
        </w:tc>
        <w:tc>
          <w:tcPr>
            <w:tcW w:w="1967" w:type="dxa"/>
            <w:shd w:val="clear" w:color="auto" w:fill="auto"/>
          </w:tcPr>
          <w:p w14:paraId="69520109" w14:textId="336EF077" w:rsidR="00391722" w:rsidRPr="00766111" w:rsidRDefault="00391722" w:rsidP="00FC6A8A">
            <w:pPr>
              <w:spacing w:line="276" w:lineRule="auto"/>
            </w:pPr>
            <w:r w:rsidRPr="002B5C3A">
              <w:t>İçselleştirilmiş, sistematik, sürdürülebilir ve örnek gösterilebilir uygulamalar bulunmaktadır.</w:t>
            </w:r>
          </w:p>
        </w:tc>
      </w:tr>
      <w:tr w:rsidR="005B23CE" w:rsidRPr="00766111" w14:paraId="70CA6C36" w14:textId="77777777" w:rsidTr="00FC6A8A">
        <w:trPr>
          <w:trHeight w:val="2724"/>
          <w:jc w:val="center"/>
        </w:trPr>
        <w:tc>
          <w:tcPr>
            <w:tcW w:w="10314" w:type="dxa"/>
            <w:gridSpan w:val="5"/>
            <w:tcBorders>
              <w:left w:val="single" w:sz="4" w:space="0" w:color="auto"/>
            </w:tcBorders>
            <w:shd w:val="clear" w:color="auto" w:fill="auto"/>
          </w:tcPr>
          <w:p w14:paraId="0B23F7B6" w14:textId="5F7DAE8E"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7C1F01D1" w14:textId="77777777" w:rsidR="00D07758" w:rsidRDefault="00D07758"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61908EB4" w14:textId="77777777" w:rsidR="00391722" w:rsidRPr="00651C53" w:rsidRDefault="0039172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01BF84F5" w14:textId="016ACF20" w:rsidR="00391722" w:rsidRPr="00426048"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 xml:space="preserve">Öğretim elemanı atama, yükseltme ve görevlendirme kriterlerinin tanımlı ve kamuoyuna açık olduğunu gösterir kanıtlar  </w:t>
            </w:r>
            <w:r w:rsidR="007A7E8C" w:rsidRPr="008A4525">
              <w:rPr>
                <w:b/>
                <w:iCs/>
                <w:color w:val="000000" w:themeColor="text1"/>
                <w:sz w:val="20"/>
                <w:szCs w:val="20"/>
              </w:rPr>
              <w:t>(</w:t>
            </w:r>
            <w:r w:rsidR="007A7E8C" w:rsidRPr="008A4525">
              <w:rPr>
                <w:rFonts w:cs="Calibri Light"/>
                <w:b/>
                <w:color w:val="000000" w:themeColor="text1"/>
                <w:sz w:val="20"/>
                <w:szCs w:val="20"/>
              </w:rPr>
              <w:t>KANIT EÖ/B.</w:t>
            </w:r>
            <w:r w:rsidR="007A7E8C">
              <w:rPr>
                <w:rFonts w:cs="Calibri Light"/>
                <w:b/>
                <w:color w:val="000000" w:themeColor="text1"/>
                <w:sz w:val="20"/>
                <w:szCs w:val="20"/>
              </w:rPr>
              <w:t>4</w:t>
            </w:r>
            <w:r w:rsidR="007A7E8C" w:rsidRPr="008A4525">
              <w:rPr>
                <w:rFonts w:cs="Calibri Light"/>
                <w:b/>
                <w:color w:val="000000" w:themeColor="text1"/>
                <w:sz w:val="20"/>
                <w:szCs w:val="20"/>
              </w:rPr>
              <w:t>.</w:t>
            </w:r>
            <w:r w:rsidR="007A7E8C">
              <w:rPr>
                <w:rFonts w:cs="Calibri Light"/>
                <w:b/>
                <w:color w:val="000000" w:themeColor="text1"/>
                <w:sz w:val="20"/>
                <w:szCs w:val="20"/>
              </w:rPr>
              <w:t>1</w:t>
            </w:r>
            <w:r w:rsidR="007A7E8C" w:rsidRPr="008A4525">
              <w:rPr>
                <w:rFonts w:cs="Calibri Light"/>
                <w:b/>
                <w:color w:val="000000" w:themeColor="text1"/>
                <w:sz w:val="20"/>
                <w:szCs w:val="20"/>
              </w:rPr>
              <w:t>.EK</w:t>
            </w:r>
            <w:r w:rsidR="007A7E8C">
              <w:rPr>
                <w:rFonts w:cs="Calibri Light"/>
                <w:b/>
                <w:color w:val="000000" w:themeColor="text1"/>
                <w:sz w:val="20"/>
                <w:szCs w:val="20"/>
              </w:rPr>
              <w:t>1</w:t>
            </w:r>
            <w:r w:rsidR="007A7E8C" w:rsidRPr="008A4525">
              <w:rPr>
                <w:rFonts w:cs="Calibri Light"/>
                <w:b/>
                <w:color w:val="000000" w:themeColor="text1"/>
                <w:sz w:val="20"/>
                <w:szCs w:val="20"/>
              </w:rPr>
              <w:t xml:space="preserve">. </w:t>
            </w:r>
            <w:r w:rsidR="007A7E8C" w:rsidRPr="007A7E8C">
              <w:rPr>
                <w:b/>
                <w:sz w:val="20"/>
                <w:szCs w:val="20"/>
              </w:rPr>
              <w:t>AKADEMİK YÜKSELTİLME VE ATANMA ÖLÇÜTLERİ)</w:t>
            </w:r>
            <w:r w:rsidRPr="007A7E8C">
              <w:rPr>
                <w:rFonts w:asciiTheme="minorHAnsi" w:eastAsia="CamberW04-Regular" w:hAnsiTheme="minorHAnsi" w:cstheme="minorHAnsi"/>
                <w:b/>
                <w:bCs/>
                <w:color w:val="2F5496" w:themeColor="accent1" w:themeShade="BF"/>
                <w:spacing w:val="-2"/>
              </w:rPr>
              <w:t xml:space="preserve">                                                                                                                                                                                                            </w:t>
            </w:r>
          </w:p>
          <w:p w14:paraId="2B5C5E42" w14:textId="0C605B11" w:rsidR="00391722" w:rsidRPr="00426048"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Akademik kadronun uzmanlık alanı ile yürüttükleri ders arasında uyumun sağlanmasına yönelik uygulamalar</w:t>
            </w:r>
            <w:r w:rsidR="007A7E8C">
              <w:rPr>
                <w:rFonts w:asciiTheme="minorHAnsi" w:eastAsia="CamberW04-Regular" w:hAnsiTheme="minorHAnsi" w:cstheme="minorHAnsi"/>
                <w:bCs/>
                <w:color w:val="2F5496" w:themeColor="accent1" w:themeShade="BF"/>
                <w:spacing w:val="-2"/>
              </w:rPr>
              <w:t xml:space="preserve"> </w:t>
            </w:r>
            <w:r w:rsidR="007A7E8C" w:rsidRPr="008A4525">
              <w:rPr>
                <w:b/>
                <w:iCs/>
                <w:color w:val="000000" w:themeColor="text1"/>
                <w:sz w:val="20"/>
                <w:szCs w:val="20"/>
              </w:rPr>
              <w:t>(</w:t>
            </w:r>
            <w:r w:rsidR="007A7E8C" w:rsidRPr="008A4525">
              <w:rPr>
                <w:rFonts w:cs="Calibri Light"/>
                <w:b/>
                <w:color w:val="000000" w:themeColor="text1"/>
                <w:sz w:val="20"/>
                <w:szCs w:val="20"/>
              </w:rPr>
              <w:t>KANIT EÖ/B.</w:t>
            </w:r>
            <w:r w:rsidR="007A7E8C">
              <w:rPr>
                <w:rFonts w:cs="Calibri Light"/>
                <w:b/>
                <w:color w:val="000000" w:themeColor="text1"/>
                <w:sz w:val="20"/>
                <w:szCs w:val="20"/>
              </w:rPr>
              <w:t>4</w:t>
            </w:r>
            <w:r w:rsidR="007A7E8C" w:rsidRPr="008A4525">
              <w:rPr>
                <w:rFonts w:cs="Calibri Light"/>
                <w:b/>
                <w:color w:val="000000" w:themeColor="text1"/>
                <w:sz w:val="20"/>
                <w:szCs w:val="20"/>
              </w:rPr>
              <w:t>.</w:t>
            </w:r>
            <w:r w:rsidR="007A7E8C">
              <w:rPr>
                <w:rFonts w:cs="Calibri Light"/>
                <w:b/>
                <w:color w:val="000000" w:themeColor="text1"/>
                <w:sz w:val="20"/>
                <w:szCs w:val="20"/>
              </w:rPr>
              <w:t>1</w:t>
            </w:r>
            <w:r w:rsidR="007A7E8C" w:rsidRPr="008A4525">
              <w:rPr>
                <w:rFonts w:cs="Calibri Light"/>
                <w:b/>
                <w:color w:val="000000" w:themeColor="text1"/>
                <w:sz w:val="20"/>
                <w:szCs w:val="20"/>
              </w:rPr>
              <w:t>.EK</w:t>
            </w:r>
            <w:r w:rsidR="007A7E8C">
              <w:rPr>
                <w:rFonts w:cs="Calibri Light"/>
                <w:b/>
                <w:color w:val="000000" w:themeColor="text1"/>
                <w:sz w:val="20"/>
                <w:szCs w:val="20"/>
              </w:rPr>
              <w:t>2</w:t>
            </w:r>
            <w:r w:rsidR="007A7E8C" w:rsidRPr="008A4525">
              <w:rPr>
                <w:rFonts w:cs="Calibri Light"/>
                <w:b/>
                <w:color w:val="000000" w:themeColor="text1"/>
                <w:sz w:val="20"/>
                <w:szCs w:val="20"/>
              </w:rPr>
              <w:t xml:space="preserve">. </w:t>
            </w:r>
            <w:r w:rsidR="007A7E8C" w:rsidRPr="007A7E8C">
              <w:rPr>
                <w:rFonts w:cs="Calibri Light"/>
                <w:b/>
                <w:sz w:val="20"/>
                <w:szCs w:val="20"/>
              </w:rPr>
              <w:t>AKADEMİK KADRONUN UZMANLIK ALANI İLE YÜRÜTTÜKLERİ DERS ARASINDA UYUMUN SAĞLANMASINA YÖNELİK EĞİTİM KOMİSYONU YAZISI</w:t>
            </w:r>
            <w:r w:rsidR="007A7E8C" w:rsidRPr="007A7E8C">
              <w:rPr>
                <w:b/>
                <w:sz w:val="20"/>
                <w:szCs w:val="20"/>
              </w:rPr>
              <w:t>)</w:t>
            </w:r>
            <w:r w:rsidR="007A7E8C" w:rsidRPr="007A7E8C">
              <w:rPr>
                <w:rFonts w:asciiTheme="minorHAnsi" w:eastAsia="CamberW04-Regular" w:hAnsiTheme="minorHAnsi" w:cstheme="minorHAnsi"/>
                <w:b/>
                <w:bCs/>
                <w:color w:val="2F5496" w:themeColor="accent1" w:themeShade="BF"/>
                <w:spacing w:val="-2"/>
              </w:rPr>
              <w:t xml:space="preserve">     </w:t>
            </w:r>
          </w:p>
          <w:p w14:paraId="11F58B40" w14:textId="77777777" w:rsidR="0036145F"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Atama, yükseltme ve görevlendirme kriterleri izleme ve iyileştirme kanıtları</w:t>
            </w:r>
          </w:p>
          <w:p w14:paraId="7D6D9A6E" w14:textId="30719F35" w:rsidR="005B23CE" w:rsidRPr="0036145F"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2182293F" w14:textId="5232CFCC" w:rsidR="00523B4C" w:rsidRDefault="007A7E8C"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4A942FB5" w14:textId="77777777" w:rsidTr="00FC6A8A">
        <w:trPr>
          <w:trHeight w:val="170"/>
          <w:jc w:val="center"/>
        </w:trPr>
        <w:tc>
          <w:tcPr>
            <w:tcW w:w="10314" w:type="dxa"/>
            <w:gridSpan w:val="5"/>
            <w:tcBorders>
              <w:left w:val="single" w:sz="4" w:space="0" w:color="auto"/>
            </w:tcBorders>
            <w:shd w:val="clear" w:color="auto" w:fill="auto"/>
          </w:tcPr>
          <w:p w14:paraId="6DCC1D7D" w14:textId="46375F29" w:rsidR="005B23CE" w:rsidRPr="00766111" w:rsidRDefault="00391722" w:rsidP="007A7E8C">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6E4BEDA5" w14:textId="77777777" w:rsidTr="00FC6A8A">
        <w:trPr>
          <w:trHeight w:val="196"/>
          <w:jc w:val="center"/>
        </w:trPr>
        <w:tc>
          <w:tcPr>
            <w:tcW w:w="10314" w:type="dxa"/>
            <w:gridSpan w:val="5"/>
            <w:tcBorders>
              <w:left w:val="single" w:sz="4" w:space="0" w:color="auto"/>
            </w:tcBorders>
            <w:shd w:val="clear" w:color="auto" w:fill="auto"/>
            <w:vAlign w:val="center"/>
          </w:tcPr>
          <w:p w14:paraId="31F710CA" w14:textId="695EF1BE" w:rsidR="005B23CE" w:rsidRPr="00766111" w:rsidRDefault="00391722" w:rsidP="007A7E8C">
            <w:pPr>
              <w:spacing w:line="276" w:lineRule="auto"/>
              <w:rPr>
                <w:b/>
                <w:color w:val="000000"/>
                <w:sz w:val="24"/>
                <w:szCs w:val="24"/>
              </w:rPr>
            </w:pPr>
            <w:r w:rsidRPr="002B5C3A">
              <w:rPr>
                <w:b/>
              </w:rPr>
              <w:t>B.4.  Öğretim Kadrosu</w:t>
            </w:r>
          </w:p>
        </w:tc>
      </w:tr>
      <w:tr w:rsidR="005B23CE" w:rsidRPr="00766111" w14:paraId="49721937" w14:textId="77777777" w:rsidTr="00FC6A8A">
        <w:trPr>
          <w:trHeight w:val="196"/>
          <w:jc w:val="center"/>
        </w:trPr>
        <w:tc>
          <w:tcPr>
            <w:tcW w:w="10314" w:type="dxa"/>
            <w:gridSpan w:val="5"/>
            <w:tcBorders>
              <w:left w:val="single" w:sz="4" w:space="0" w:color="auto"/>
            </w:tcBorders>
            <w:shd w:val="clear" w:color="auto" w:fill="auto"/>
            <w:vAlign w:val="center"/>
          </w:tcPr>
          <w:p w14:paraId="4F3FCC35" w14:textId="7143B6E2" w:rsidR="007A7E8C" w:rsidRDefault="00391722" w:rsidP="007A7E8C">
            <w:pPr>
              <w:spacing w:line="276" w:lineRule="auto"/>
              <w:rPr>
                <w:rFonts w:asciiTheme="minorHAnsi" w:hAnsiTheme="minorHAnsi" w:cstheme="minorHAnsi"/>
                <w:b/>
                <w:bCs/>
                <w:color w:val="2F5496" w:themeColor="accent1" w:themeShade="BF"/>
                <w:spacing w:val="-2"/>
              </w:rPr>
            </w:pPr>
            <w:r w:rsidRPr="002B5C3A">
              <w:rPr>
                <w:b/>
                <w:bCs/>
                <w:u w:val="single"/>
              </w:rPr>
              <w:t xml:space="preserve">B.4.2. Öğretim yetkinlikleri ve gelişimi </w:t>
            </w:r>
          </w:p>
          <w:p w14:paraId="504385D5" w14:textId="30DDA4CF" w:rsidR="005B23CE" w:rsidRPr="00455997" w:rsidRDefault="007A7E8C" w:rsidP="007A7E8C">
            <w:pPr>
              <w:spacing w:line="276" w:lineRule="auto"/>
              <w:rPr>
                <w:b/>
                <w:color w:val="000000"/>
                <w:sz w:val="24"/>
                <w:szCs w:val="24"/>
              </w:rPr>
            </w:pPr>
            <w:r w:rsidRPr="007A7E8C">
              <w:rPr>
                <w:color w:val="000000"/>
                <w:szCs w:val="24"/>
              </w:rPr>
              <w:t xml:space="preserve">Bölümde, öğretim elemanlarının öğretim yetkinliklerini geliştirmek üzere planlamalar bulunmamaktadır. Bununla birlikte </w:t>
            </w:r>
            <w:r>
              <w:rPr>
                <w:color w:val="000000"/>
                <w:szCs w:val="24"/>
              </w:rPr>
              <w:t>her yıl</w:t>
            </w:r>
            <w:r>
              <w:rPr>
                <w:color w:val="000000"/>
                <w:szCs w:val="24"/>
              </w:rPr>
              <w:t xml:space="preserve"> düzenlenen METİOD Araştırma Yöntemleri Seminerine her yıl</w:t>
            </w:r>
            <w:r>
              <w:rPr>
                <w:color w:val="000000"/>
                <w:szCs w:val="24"/>
              </w:rPr>
              <w:t xml:space="preserve"> </w:t>
            </w:r>
            <w:r>
              <w:rPr>
                <w:color w:val="000000"/>
                <w:szCs w:val="24"/>
              </w:rPr>
              <w:t xml:space="preserve">öğretim elemanlarından katılım sağlanmaktadır. 2024 yılı içerisinde bölüm öğretim elemanlarının almış olduğu hizmetiçi eğitimler kanıt olarak sunulmuştur. </w:t>
            </w:r>
          </w:p>
        </w:tc>
      </w:tr>
      <w:tr w:rsidR="005B23CE" w:rsidRPr="00766111" w14:paraId="2197E279" w14:textId="77777777" w:rsidTr="00FC6A8A">
        <w:trPr>
          <w:trHeight w:val="196"/>
          <w:jc w:val="center"/>
        </w:trPr>
        <w:tc>
          <w:tcPr>
            <w:tcW w:w="10314" w:type="dxa"/>
            <w:gridSpan w:val="5"/>
            <w:tcBorders>
              <w:left w:val="single" w:sz="4" w:space="0" w:color="auto"/>
            </w:tcBorders>
            <w:shd w:val="clear" w:color="auto" w:fill="auto"/>
            <w:vAlign w:val="center"/>
          </w:tcPr>
          <w:p w14:paraId="393E2ED8"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3185E58F" w14:textId="77777777" w:rsidTr="00FC6A8A">
        <w:trPr>
          <w:trHeight w:val="196"/>
          <w:jc w:val="center"/>
        </w:trPr>
        <w:tc>
          <w:tcPr>
            <w:tcW w:w="2373" w:type="dxa"/>
            <w:tcBorders>
              <w:left w:val="single" w:sz="4" w:space="0" w:color="auto"/>
            </w:tcBorders>
            <w:shd w:val="clear" w:color="auto" w:fill="auto"/>
            <w:vAlign w:val="bottom"/>
          </w:tcPr>
          <w:p w14:paraId="5AD7F2CE"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298AA12E"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6561B1B"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705AB9E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39A4CEC" w14:textId="77777777" w:rsidR="005B23CE" w:rsidRPr="00766111" w:rsidRDefault="005B23CE" w:rsidP="00FC6A8A">
            <w:pPr>
              <w:spacing w:line="276" w:lineRule="auto"/>
              <w:jc w:val="center"/>
              <w:rPr>
                <w:b/>
              </w:rPr>
            </w:pPr>
            <w:r w:rsidRPr="00766111">
              <w:rPr>
                <w:b/>
              </w:rPr>
              <w:t>5</w:t>
            </w:r>
          </w:p>
        </w:tc>
      </w:tr>
      <w:tr w:rsidR="005B23CE" w:rsidRPr="00766111" w14:paraId="33EB96E0" w14:textId="77777777" w:rsidTr="00FC6A8A">
        <w:trPr>
          <w:trHeight w:val="196"/>
          <w:jc w:val="center"/>
        </w:trPr>
        <w:sdt>
          <w:sdtPr>
            <w:rPr>
              <w:b/>
            </w:rPr>
            <w:id w:val="-44146312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8C46108" w14:textId="10CF7494" w:rsidR="005B23CE" w:rsidRPr="00766111" w:rsidRDefault="007A7E8C" w:rsidP="00FC6A8A">
                <w:pPr>
                  <w:spacing w:line="276" w:lineRule="auto"/>
                  <w:jc w:val="center"/>
                  <w:rPr>
                    <w:b/>
                  </w:rPr>
                </w:pPr>
                <w:r>
                  <w:rPr>
                    <w:rFonts w:ascii="MS Gothic" w:eastAsia="MS Gothic" w:hAnsi="MS Gothic" w:hint="eastAsia"/>
                    <w:b/>
                  </w:rPr>
                  <w:t>☐</w:t>
                </w:r>
              </w:p>
            </w:tc>
          </w:sdtContent>
        </w:sdt>
        <w:sdt>
          <w:sdtPr>
            <w:rPr>
              <w:b/>
            </w:rPr>
            <w:id w:val="620045467"/>
            <w14:checkbox>
              <w14:checked w14:val="1"/>
              <w14:checkedState w14:val="2612" w14:font="MS Gothic"/>
              <w14:uncheckedState w14:val="2610" w14:font="MS Gothic"/>
            </w14:checkbox>
          </w:sdtPr>
          <w:sdtContent>
            <w:tc>
              <w:tcPr>
                <w:tcW w:w="1957" w:type="dxa"/>
                <w:shd w:val="clear" w:color="auto" w:fill="auto"/>
                <w:vAlign w:val="bottom"/>
              </w:tcPr>
              <w:p w14:paraId="20CB780E" w14:textId="1B20C6D8" w:rsidR="005B23CE" w:rsidRPr="00766111" w:rsidRDefault="007A7E8C" w:rsidP="00FC6A8A">
                <w:pPr>
                  <w:spacing w:line="276" w:lineRule="auto"/>
                  <w:jc w:val="center"/>
                  <w:rPr>
                    <w:b/>
                  </w:rPr>
                </w:pPr>
                <w:r>
                  <w:rPr>
                    <w:rFonts w:ascii="MS Gothic" w:eastAsia="MS Gothic" w:hAnsi="MS Gothic" w:hint="eastAsia"/>
                    <w:b/>
                  </w:rPr>
                  <w:t>☒</w:t>
                </w:r>
              </w:p>
            </w:tc>
          </w:sdtContent>
        </w:sdt>
        <w:sdt>
          <w:sdtPr>
            <w:rPr>
              <w:b/>
            </w:rPr>
            <w:id w:val="-1709647378"/>
            <w14:checkbox>
              <w14:checked w14:val="0"/>
              <w14:checkedState w14:val="2612" w14:font="MS Gothic"/>
              <w14:uncheckedState w14:val="2610" w14:font="MS Gothic"/>
            </w14:checkbox>
          </w:sdtPr>
          <w:sdtContent>
            <w:tc>
              <w:tcPr>
                <w:tcW w:w="2017" w:type="dxa"/>
                <w:shd w:val="clear" w:color="auto" w:fill="auto"/>
                <w:vAlign w:val="bottom"/>
              </w:tcPr>
              <w:p w14:paraId="38C9663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21827881"/>
            <w14:checkbox>
              <w14:checked w14:val="0"/>
              <w14:checkedState w14:val="2612" w14:font="MS Gothic"/>
              <w14:uncheckedState w14:val="2610" w14:font="MS Gothic"/>
            </w14:checkbox>
          </w:sdtPr>
          <w:sdtContent>
            <w:tc>
              <w:tcPr>
                <w:tcW w:w="2000" w:type="dxa"/>
                <w:shd w:val="clear" w:color="auto" w:fill="auto"/>
                <w:vAlign w:val="bottom"/>
              </w:tcPr>
              <w:p w14:paraId="2162F72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119179967"/>
            <w14:checkbox>
              <w14:checked w14:val="0"/>
              <w14:checkedState w14:val="2612" w14:font="MS Gothic"/>
              <w14:uncheckedState w14:val="2610" w14:font="MS Gothic"/>
            </w14:checkbox>
          </w:sdtPr>
          <w:sdtContent>
            <w:tc>
              <w:tcPr>
                <w:tcW w:w="1967" w:type="dxa"/>
                <w:shd w:val="clear" w:color="auto" w:fill="auto"/>
                <w:vAlign w:val="bottom"/>
              </w:tcPr>
              <w:p w14:paraId="6CAFEB8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91722" w:rsidRPr="00766111" w14:paraId="64E911B4" w14:textId="77777777" w:rsidTr="00FC6A8A">
        <w:trPr>
          <w:trHeight w:val="3509"/>
          <w:jc w:val="center"/>
        </w:trPr>
        <w:tc>
          <w:tcPr>
            <w:tcW w:w="2373" w:type="dxa"/>
            <w:tcBorders>
              <w:left w:val="single" w:sz="4" w:space="0" w:color="auto"/>
            </w:tcBorders>
            <w:shd w:val="clear" w:color="auto" w:fill="auto"/>
          </w:tcPr>
          <w:p w14:paraId="7007DA87" w14:textId="145431CD" w:rsidR="00391722" w:rsidRPr="00766111" w:rsidRDefault="00391722" w:rsidP="00FC6A8A">
            <w:pPr>
              <w:spacing w:line="276" w:lineRule="auto"/>
            </w:pPr>
            <w:r w:rsidRPr="002B5C3A">
              <w:t>Kurumda öğretim elemanlarının öğretim yetkinliğini geliştirmek üzere planlamalar bulunmamaktadır.</w:t>
            </w:r>
          </w:p>
        </w:tc>
        <w:tc>
          <w:tcPr>
            <w:tcW w:w="1957" w:type="dxa"/>
            <w:shd w:val="clear" w:color="auto" w:fill="auto"/>
          </w:tcPr>
          <w:p w14:paraId="78574DFF" w14:textId="7D073D24" w:rsidR="00391722" w:rsidRPr="00766111" w:rsidRDefault="00391722" w:rsidP="00FC6A8A">
            <w:pPr>
              <w:spacing w:line="276" w:lineRule="auto"/>
            </w:pPr>
            <w:r w:rsidRPr="002B5C3A">
              <w:t>Kurumun öğretim elemanlarının; öğrenci merkezli öğrenme, uzaktan eğitim, ölçme değerlendirme, materyal geliştirme ve kalite güvencesi sistemi gibi alanlardaki yetkinliklerinin geliştirilmesine ilişkin planlar bulunmaktadır.</w:t>
            </w:r>
          </w:p>
        </w:tc>
        <w:tc>
          <w:tcPr>
            <w:tcW w:w="2017" w:type="dxa"/>
            <w:shd w:val="clear" w:color="auto" w:fill="auto"/>
          </w:tcPr>
          <w:p w14:paraId="485831A3" w14:textId="19C18CB6" w:rsidR="00391722" w:rsidRPr="00766111" w:rsidRDefault="00391722" w:rsidP="00FC6A8A">
            <w:pPr>
              <w:spacing w:line="276" w:lineRule="auto"/>
            </w:pPr>
            <w:r w:rsidRPr="002B5C3A">
              <w:t>Kurumun genelinde öğretim elemanlarının öğretim yetkinliğini geliştirmek üzere uygulamalar vardır.</w:t>
            </w:r>
          </w:p>
        </w:tc>
        <w:tc>
          <w:tcPr>
            <w:tcW w:w="2000" w:type="dxa"/>
            <w:shd w:val="clear" w:color="auto" w:fill="auto"/>
          </w:tcPr>
          <w:p w14:paraId="7A7519BF" w14:textId="313FD4B2" w:rsidR="00391722" w:rsidRPr="00766111" w:rsidRDefault="00391722" w:rsidP="00FC6A8A">
            <w:pPr>
              <w:spacing w:line="276" w:lineRule="auto"/>
            </w:pPr>
            <w:r w:rsidRPr="002B5C3A">
              <w:t>Öğretim yetkinliğini geliştirme uygulamalarından elde edilen bulgular izlenmekte ve izlem sonuçları öğretim elamanları ile birlikte irdelenerek önlemler alınmaktadır.</w:t>
            </w:r>
          </w:p>
        </w:tc>
        <w:tc>
          <w:tcPr>
            <w:tcW w:w="1967" w:type="dxa"/>
            <w:shd w:val="clear" w:color="auto" w:fill="auto"/>
          </w:tcPr>
          <w:p w14:paraId="7969A4ED" w14:textId="78CF7B70" w:rsidR="00391722" w:rsidRPr="00766111" w:rsidRDefault="00391722" w:rsidP="00FC6A8A">
            <w:pPr>
              <w:spacing w:line="276" w:lineRule="auto"/>
            </w:pPr>
            <w:r w:rsidRPr="002B5C3A">
              <w:t>İçselleştirilmiş, sistematik, sürdürülebilir ve örnek gösterilebilir uygulamalar bulunmaktadır.</w:t>
            </w:r>
          </w:p>
        </w:tc>
      </w:tr>
      <w:tr w:rsidR="005B23CE" w:rsidRPr="00766111" w14:paraId="6F8A684A" w14:textId="77777777" w:rsidTr="00FC6A8A">
        <w:trPr>
          <w:trHeight w:val="2724"/>
          <w:jc w:val="center"/>
        </w:trPr>
        <w:tc>
          <w:tcPr>
            <w:tcW w:w="10314" w:type="dxa"/>
            <w:gridSpan w:val="5"/>
            <w:tcBorders>
              <w:left w:val="single" w:sz="4" w:space="0" w:color="auto"/>
            </w:tcBorders>
            <w:shd w:val="clear" w:color="auto" w:fill="auto"/>
          </w:tcPr>
          <w:p w14:paraId="5C591F19" w14:textId="0232500B"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06EC14E2" w14:textId="77777777" w:rsidR="00D07758" w:rsidRDefault="00D07758"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6FC6C3C3" w14:textId="77777777" w:rsidR="00391722" w:rsidRPr="00651C53" w:rsidRDefault="0039172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750FC43" w14:textId="590B4422"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 xml:space="preserve">Eğiticilerin eğitimi uygulamalarına  ilişkin planlamalara (kapsamı, veriliş yöntemi, katılım bilgileri vb.) ait kanıtlar (Uzaktan eğitim uygulamaları dahil) </w:t>
            </w:r>
            <w:r w:rsidR="00D1266F">
              <w:rPr>
                <w:rFonts w:asciiTheme="minorHAnsi" w:eastAsia="CamberW04-Regular" w:hAnsiTheme="minorHAnsi" w:cstheme="minorHAnsi"/>
                <w:bCs/>
                <w:color w:val="2F5496" w:themeColor="accent1" w:themeShade="BF"/>
                <w:spacing w:val="-2"/>
              </w:rPr>
              <w:t xml:space="preserve"> </w:t>
            </w:r>
            <w:r w:rsidR="00D1266F" w:rsidRPr="008A4525">
              <w:rPr>
                <w:b/>
                <w:iCs/>
                <w:color w:val="000000" w:themeColor="text1"/>
                <w:sz w:val="20"/>
                <w:szCs w:val="20"/>
              </w:rPr>
              <w:t>(</w:t>
            </w:r>
            <w:r w:rsidR="00D1266F" w:rsidRPr="008A4525">
              <w:rPr>
                <w:rFonts w:cs="Calibri Light"/>
                <w:b/>
                <w:color w:val="000000" w:themeColor="text1"/>
                <w:sz w:val="20"/>
                <w:szCs w:val="20"/>
              </w:rPr>
              <w:t>KANIT EÖ/B.</w:t>
            </w:r>
            <w:r w:rsidR="00D1266F">
              <w:rPr>
                <w:rFonts w:cs="Calibri Light"/>
                <w:b/>
                <w:color w:val="000000" w:themeColor="text1"/>
                <w:sz w:val="20"/>
                <w:szCs w:val="20"/>
              </w:rPr>
              <w:t>4</w:t>
            </w:r>
            <w:r w:rsidR="00D1266F" w:rsidRPr="008A4525">
              <w:rPr>
                <w:rFonts w:cs="Calibri Light"/>
                <w:b/>
                <w:color w:val="000000" w:themeColor="text1"/>
                <w:sz w:val="20"/>
                <w:szCs w:val="20"/>
              </w:rPr>
              <w:t>.</w:t>
            </w:r>
            <w:r w:rsidR="00D1266F">
              <w:rPr>
                <w:rFonts w:cs="Calibri Light"/>
                <w:b/>
                <w:color w:val="000000" w:themeColor="text1"/>
                <w:sz w:val="20"/>
                <w:szCs w:val="20"/>
              </w:rPr>
              <w:t>2</w:t>
            </w:r>
            <w:r w:rsidR="00D1266F" w:rsidRPr="008A4525">
              <w:rPr>
                <w:rFonts w:cs="Calibri Light"/>
                <w:b/>
                <w:color w:val="000000" w:themeColor="text1"/>
                <w:sz w:val="20"/>
                <w:szCs w:val="20"/>
              </w:rPr>
              <w:t>.EK</w:t>
            </w:r>
            <w:r w:rsidR="00D1266F">
              <w:rPr>
                <w:rFonts w:cs="Calibri Light"/>
                <w:b/>
                <w:color w:val="000000" w:themeColor="text1"/>
                <w:sz w:val="20"/>
                <w:szCs w:val="20"/>
              </w:rPr>
              <w:t>1</w:t>
            </w:r>
            <w:r w:rsidR="00D1266F" w:rsidRPr="008A4525">
              <w:rPr>
                <w:rFonts w:cs="Calibri Light"/>
                <w:b/>
                <w:color w:val="000000" w:themeColor="text1"/>
                <w:sz w:val="20"/>
                <w:szCs w:val="20"/>
              </w:rPr>
              <w:t xml:space="preserve">. </w:t>
            </w:r>
            <w:r w:rsidR="00D1266F">
              <w:rPr>
                <w:rFonts w:cs="Calibri Light"/>
                <w:b/>
                <w:sz w:val="20"/>
                <w:szCs w:val="20"/>
              </w:rPr>
              <w:t>EĞİTİMLERE KATILAN BÖLÜM PERSONELLERİ VE ALDIKLARI EĞİTİMLER</w:t>
            </w:r>
            <w:r w:rsidR="00D1266F" w:rsidRPr="007A7E8C">
              <w:rPr>
                <w:b/>
                <w:sz w:val="20"/>
                <w:szCs w:val="20"/>
              </w:rPr>
              <w:t>)</w:t>
            </w:r>
            <w:r w:rsidR="00D1266F" w:rsidRPr="007A7E8C">
              <w:rPr>
                <w:rFonts w:asciiTheme="minorHAnsi" w:eastAsia="CamberW04-Regular" w:hAnsiTheme="minorHAnsi" w:cstheme="minorHAnsi"/>
                <w:b/>
                <w:bCs/>
                <w:color w:val="2F5496" w:themeColor="accent1" w:themeShade="BF"/>
                <w:spacing w:val="-2"/>
              </w:rPr>
              <w:t xml:space="preserve">     </w:t>
            </w:r>
          </w:p>
          <w:p w14:paraId="38EA69E3"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 xml:space="preserve"> Öğrenme öğretme merkezi uygulamalarına ilişkin kanıtlar</w:t>
            </w:r>
          </w:p>
          <w:p w14:paraId="13ECF140"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Eğiticilerin eğitimi uygulamalarına  (kapsamı, veriliş yöntemi, katılım bilgileri vb.) ilişkin kanıtlar (Uzaktan eğitim uygulamaları dahil)</w:t>
            </w:r>
          </w:p>
          <w:p w14:paraId="03EFD82E"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Eğiticilerin eğitimi dışında öğretim elemanı öğretim yetkinliğinin geliştirilmesine yönelik uygulamalar</w:t>
            </w:r>
          </w:p>
          <w:p w14:paraId="23450B78"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 xml:space="preserve">Eğitim kadrosunun eğitim-öğretim performansını izleme süreçlerini gösteren belgeler ve dokümanlar </w:t>
            </w:r>
          </w:p>
          <w:p w14:paraId="2AD5BB42"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Öğretim elemanlarının izleme ve iyileştirme süreçlerine katılımını gösteren kanıtlar</w:t>
            </w:r>
          </w:p>
          <w:p w14:paraId="71CA9C54" w14:textId="77777777" w:rsidR="0036145F"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Öğretim yetkinliği geliştirme süreçlerine ilişkin izleme ve iyileştirme kanıtları</w:t>
            </w:r>
          </w:p>
          <w:p w14:paraId="5938B526" w14:textId="19EB4534" w:rsidR="005B23CE" w:rsidRPr="0036145F"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5C31585A" w14:textId="6853BF2E"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A71CDB7" w14:textId="77777777" w:rsidTr="00FC6A8A">
        <w:trPr>
          <w:trHeight w:val="170"/>
          <w:jc w:val="center"/>
        </w:trPr>
        <w:tc>
          <w:tcPr>
            <w:tcW w:w="10314" w:type="dxa"/>
            <w:gridSpan w:val="5"/>
            <w:tcBorders>
              <w:left w:val="single" w:sz="4" w:space="0" w:color="auto"/>
            </w:tcBorders>
            <w:shd w:val="clear" w:color="auto" w:fill="auto"/>
          </w:tcPr>
          <w:p w14:paraId="20871D0A" w14:textId="4310D33A" w:rsidR="005B23CE" w:rsidRPr="00766111" w:rsidRDefault="00391722" w:rsidP="00D1266F">
            <w:pPr>
              <w:pStyle w:val="b1"/>
              <w:framePr w:hSpace="0" w:wrap="auto" w:vAnchor="margin" w:hAnchor="text" w:xAlign="left" w:yAlign="inline"/>
              <w:jc w:val="center"/>
              <w:rPr>
                <w:color w:val="000000"/>
              </w:rPr>
            </w:pPr>
            <w:r w:rsidRPr="002B5C3A">
              <w:t>C.ARAŞTIRMA VE GELİŞTİRME</w:t>
            </w:r>
            <w:r w:rsidR="005F62A4">
              <w:t xml:space="preserve"> </w:t>
            </w:r>
          </w:p>
        </w:tc>
      </w:tr>
      <w:tr w:rsidR="005B23CE" w:rsidRPr="00766111" w14:paraId="10891F3E" w14:textId="77777777" w:rsidTr="00FC6A8A">
        <w:trPr>
          <w:trHeight w:val="196"/>
          <w:jc w:val="center"/>
        </w:trPr>
        <w:tc>
          <w:tcPr>
            <w:tcW w:w="10314" w:type="dxa"/>
            <w:gridSpan w:val="5"/>
            <w:tcBorders>
              <w:left w:val="single" w:sz="4" w:space="0" w:color="auto"/>
            </w:tcBorders>
            <w:shd w:val="clear" w:color="auto" w:fill="auto"/>
            <w:vAlign w:val="center"/>
          </w:tcPr>
          <w:p w14:paraId="7AEDD173" w14:textId="72CB485F" w:rsidR="005B23CE" w:rsidRPr="00766111" w:rsidRDefault="00391722" w:rsidP="00D1266F">
            <w:pPr>
              <w:spacing w:line="276" w:lineRule="auto"/>
              <w:jc w:val="both"/>
              <w:rPr>
                <w:b/>
                <w:color w:val="000000"/>
                <w:sz w:val="24"/>
                <w:szCs w:val="24"/>
              </w:rPr>
            </w:pPr>
            <w:r w:rsidRPr="002B5C3A">
              <w:rPr>
                <w:b/>
              </w:rPr>
              <w:t>C.1. Araştırma Süreçlerinin Yönetimi ve Araştırma Kaynakları</w:t>
            </w:r>
          </w:p>
        </w:tc>
      </w:tr>
      <w:tr w:rsidR="005B23CE" w:rsidRPr="00766111" w14:paraId="50C7A795" w14:textId="77777777" w:rsidTr="00FC6A8A">
        <w:trPr>
          <w:trHeight w:val="196"/>
          <w:jc w:val="center"/>
        </w:trPr>
        <w:tc>
          <w:tcPr>
            <w:tcW w:w="10314" w:type="dxa"/>
            <w:gridSpan w:val="5"/>
            <w:tcBorders>
              <w:left w:val="single" w:sz="4" w:space="0" w:color="auto"/>
            </w:tcBorders>
            <w:shd w:val="clear" w:color="auto" w:fill="auto"/>
            <w:vAlign w:val="center"/>
          </w:tcPr>
          <w:p w14:paraId="084814E3" w14:textId="74AB5188" w:rsidR="004517F7" w:rsidRDefault="00391722" w:rsidP="004517F7">
            <w:pPr>
              <w:spacing w:line="276" w:lineRule="auto"/>
              <w:jc w:val="both"/>
              <w:rPr>
                <w:rFonts w:asciiTheme="minorHAnsi" w:hAnsiTheme="minorHAnsi" w:cstheme="minorHAnsi"/>
                <w:b/>
                <w:bCs/>
                <w:color w:val="2F5496" w:themeColor="accent1" w:themeShade="BF"/>
                <w:spacing w:val="-2"/>
              </w:rPr>
            </w:pPr>
            <w:r w:rsidRPr="002B5C3A">
              <w:rPr>
                <w:b/>
                <w:bCs/>
                <w:u w:val="single"/>
              </w:rPr>
              <w:t>C.1.</w:t>
            </w:r>
            <w:r w:rsidR="00366664">
              <w:rPr>
                <w:b/>
                <w:bCs/>
                <w:u w:val="single"/>
              </w:rPr>
              <w:t>1</w:t>
            </w:r>
            <w:r w:rsidRPr="002B5C3A">
              <w:rPr>
                <w:b/>
                <w:bCs/>
                <w:u w:val="single"/>
              </w:rPr>
              <w:t>. İç ve dış kaynaklar</w:t>
            </w:r>
            <w:r w:rsidR="006F6FE6">
              <w:rPr>
                <w:b/>
                <w:bCs/>
                <w:u w:val="single"/>
              </w:rPr>
              <w:t xml:space="preserve"> </w:t>
            </w:r>
          </w:p>
          <w:p w14:paraId="3EBC16E8" w14:textId="042DC39E" w:rsidR="005B23CE" w:rsidRPr="004517F7" w:rsidRDefault="004517F7" w:rsidP="004517F7">
            <w:pPr>
              <w:ind w:right="63"/>
              <w:jc w:val="both"/>
              <w:rPr>
                <w:rFonts w:ascii="Times New Roman" w:hAnsi="Times New Roman" w:cs="Times New Roman"/>
                <w:color w:val="000000" w:themeColor="text1"/>
                <w:sz w:val="24"/>
                <w:szCs w:val="24"/>
              </w:rPr>
            </w:pPr>
            <w:r w:rsidRPr="004517F7">
              <w:rPr>
                <w:rFonts w:ascii="Times New Roman" w:hAnsi="Times New Roman" w:cs="Times New Roman"/>
                <w:color w:val="000000" w:themeColor="text1"/>
                <w:sz w:val="24"/>
                <w:szCs w:val="24"/>
                <w:highlight w:val="red"/>
              </w:rPr>
              <w:t>Bölümdeki öğretim elemanlarının yapmış oldukları araştırmalar, Faaliyet Bilgi Sisteminde izlenmektedir ve kanıt olarak ekte sunul</w:t>
            </w:r>
            <w:r w:rsidRPr="004517F7">
              <w:rPr>
                <w:rFonts w:ascii="Times New Roman" w:hAnsi="Times New Roman" w:cs="Times New Roman"/>
                <w:color w:val="000000" w:themeColor="text1"/>
                <w:sz w:val="24"/>
                <w:szCs w:val="24"/>
                <w:highlight w:val="red"/>
              </w:rPr>
              <w:t>acaktır</w:t>
            </w:r>
            <w:r w:rsidRPr="004517F7">
              <w:rPr>
                <w:rFonts w:ascii="Times New Roman" w:hAnsi="Times New Roman" w:cs="Times New Roman"/>
                <w:color w:val="000000" w:themeColor="text1"/>
                <w:sz w:val="24"/>
                <w:szCs w:val="24"/>
                <w:highlight w:val="red"/>
              </w:rPr>
              <w:t>. Ayrıca bölüm öğretim elemanlarının yapmış oldukları araştırmalardan aldıkları akademik teşvikler de kanıt olarak sunulacaktır.</w:t>
            </w:r>
            <w:r w:rsidRPr="0041262C">
              <w:rPr>
                <w:rFonts w:ascii="Times New Roman" w:hAnsi="Times New Roman" w:cs="Times New Roman"/>
                <w:color w:val="000000" w:themeColor="text1"/>
                <w:sz w:val="24"/>
                <w:szCs w:val="24"/>
              </w:rPr>
              <w:t xml:space="preserve"> </w:t>
            </w:r>
            <w:r w:rsidRPr="004517F7">
              <w:rPr>
                <w:rFonts w:ascii="Times New Roman" w:hAnsi="Times New Roman" w:cs="Times New Roman"/>
                <w:color w:val="000000" w:themeColor="text1"/>
                <w:sz w:val="24"/>
                <w:szCs w:val="24"/>
                <w:highlight w:val="red"/>
              </w:rPr>
              <w:t>Bölümde, Mersin’e ilişkin yayınlar bulunmaktadır. Ancak bu araştırmaların bir kısmı yayın aşamasındadır. Yayınlanmış araştırmalar ekte</w:t>
            </w:r>
            <w:r w:rsidRPr="004517F7">
              <w:rPr>
                <w:rFonts w:ascii="Times New Roman" w:hAnsi="Times New Roman" w:cs="Times New Roman"/>
                <w:color w:val="000000" w:themeColor="text1"/>
                <w:sz w:val="24"/>
                <w:szCs w:val="24"/>
                <w:highlight w:val="red"/>
              </w:rPr>
              <w:t xml:space="preserve"> bulgu olarak verilecektir.</w:t>
            </w:r>
            <w:r>
              <w:rPr>
                <w:rFonts w:ascii="Times New Roman" w:hAnsi="Times New Roman" w:cs="Times New Roman"/>
                <w:color w:val="000000" w:themeColor="text1"/>
                <w:sz w:val="24"/>
                <w:szCs w:val="24"/>
              </w:rPr>
              <w:t xml:space="preserve"> </w:t>
            </w:r>
          </w:p>
        </w:tc>
      </w:tr>
      <w:tr w:rsidR="005B23CE" w:rsidRPr="00766111" w14:paraId="1F074D7D" w14:textId="77777777" w:rsidTr="00FC6A8A">
        <w:trPr>
          <w:trHeight w:val="196"/>
          <w:jc w:val="center"/>
        </w:trPr>
        <w:tc>
          <w:tcPr>
            <w:tcW w:w="10314" w:type="dxa"/>
            <w:gridSpan w:val="5"/>
            <w:tcBorders>
              <w:left w:val="single" w:sz="4" w:space="0" w:color="auto"/>
            </w:tcBorders>
            <w:shd w:val="clear" w:color="auto" w:fill="auto"/>
            <w:vAlign w:val="center"/>
          </w:tcPr>
          <w:p w14:paraId="1674EF26"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3EA032BB" w14:textId="77777777" w:rsidTr="00FC6A8A">
        <w:trPr>
          <w:trHeight w:val="196"/>
          <w:jc w:val="center"/>
        </w:trPr>
        <w:tc>
          <w:tcPr>
            <w:tcW w:w="2373" w:type="dxa"/>
            <w:tcBorders>
              <w:left w:val="single" w:sz="4" w:space="0" w:color="auto"/>
            </w:tcBorders>
            <w:shd w:val="clear" w:color="auto" w:fill="auto"/>
            <w:vAlign w:val="bottom"/>
          </w:tcPr>
          <w:p w14:paraId="76346F3A"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549BF476"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7DFE3E63"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DAC4EE8"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765BE655" w14:textId="77777777" w:rsidR="005B23CE" w:rsidRPr="00766111" w:rsidRDefault="005B23CE" w:rsidP="00FC6A8A">
            <w:pPr>
              <w:spacing w:line="276" w:lineRule="auto"/>
              <w:jc w:val="center"/>
              <w:rPr>
                <w:b/>
              </w:rPr>
            </w:pPr>
            <w:r w:rsidRPr="00766111">
              <w:rPr>
                <w:b/>
              </w:rPr>
              <w:t>5</w:t>
            </w:r>
          </w:p>
        </w:tc>
      </w:tr>
      <w:tr w:rsidR="005B23CE" w:rsidRPr="00766111" w14:paraId="13D900EA" w14:textId="77777777" w:rsidTr="00FC6A8A">
        <w:trPr>
          <w:trHeight w:val="196"/>
          <w:jc w:val="center"/>
        </w:trPr>
        <w:sdt>
          <w:sdtPr>
            <w:rPr>
              <w:b/>
            </w:rPr>
            <w:id w:val="-1608467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2C7007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61432207"/>
            <w14:checkbox>
              <w14:checked w14:val="1"/>
              <w14:checkedState w14:val="2612" w14:font="MS Gothic"/>
              <w14:uncheckedState w14:val="2610" w14:font="MS Gothic"/>
            </w14:checkbox>
          </w:sdtPr>
          <w:sdtContent>
            <w:tc>
              <w:tcPr>
                <w:tcW w:w="1957" w:type="dxa"/>
                <w:shd w:val="clear" w:color="auto" w:fill="auto"/>
                <w:vAlign w:val="bottom"/>
              </w:tcPr>
              <w:p w14:paraId="476A52A3" w14:textId="4995738F" w:rsidR="005B23CE" w:rsidRPr="00766111" w:rsidRDefault="004517F7" w:rsidP="00FC6A8A">
                <w:pPr>
                  <w:spacing w:line="276" w:lineRule="auto"/>
                  <w:jc w:val="center"/>
                  <w:rPr>
                    <w:b/>
                  </w:rPr>
                </w:pPr>
                <w:r>
                  <w:rPr>
                    <w:rFonts w:ascii="MS Gothic" w:eastAsia="MS Gothic" w:hAnsi="MS Gothic" w:hint="eastAsia"/>
                    <w:b/>
                  </w:rPr>
                  <w:t>☒</w:t>
                </w:r>
              </w:p>
            </w:tc>
          </w:sdtContent>
        </w:sdt>
        <w:sdt>
          <w:sdtPr>
            <w:rPr>
              <w:b/>
            </w:rPr>
            <w:id w:val="1665206456"/>
            <w14:checkbox>
              <w14:checked w14:val="0"/>
              <w14:checkedState w14:val="2612" w14:font="MS Gothic"/>
              <w14:uncheckedState w14:val="2610" w14:font="MS Gothic"/>
            </w14:checkbox>
          </w:sdtPr>
          <w:sdtContent>
            <w:tc>
              <w:tcPr>
                <w:tcW w:w="2017" w:type="dxa"/>
                <w:shd w:val="clear" w:color="auto" w:fill="auto"/>
                <w:vAlign w:val="bottom"/>
              </w:tcPr>
              <w:p w14:paraId="54F11CE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45290893"/>
            <w14:checkbox>
              <w14:checked w14:val="0"/>
              <w14:checkedState w14:val="2612" w14:font="MS Gothic"/>
              <w14:uncheckedState w14:val="2610" w14:font="MS Gothic"/>
            </w14:checkbox>
          </w:sdtPr>
          <w:sdtContent>
            <w:tc>
              <w:tcPr>
                <w:tcW w:w="2000" w:type="dxa"/>
                <w:shd w:val="clear" w:color="auto" w:fill="auto"/>
                <w:vAlign w:val="bottom"/>
              </w:tcPr>
              <w:p w14:paraId="40EE435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42301347"/>
            <w14:checkbox>
              <w14:checked w14:val="0"/>
              <w14:checkedState w14:val="2612" w14:font="MS Gothic"/>
              <w14:uncheckedState w14:val="2610" w14:font="MS Gothic"/>
            </w14:checkbox>
          </w:sdtPr>
          <w:sdtContent>
            <w:tc>
              <w:tcPr>
                <w:tcW w:w="1967" w:type="dxa"/>
                <w:shd w:val="clear" w:color="auto" w:fill="auto"/>
                <w:vAlign w:val="bottom"/>
              </w:tcPr>
              <w:p w14:paraId="0F99A19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91722" w:rsidRPr="00766111" w14:paraId="0FB62BA1" w14:textId="77777777" w:rsidTr="00FC6A8A">
        <w:trPr>
          <w:trHeight w:val="3509"/>
          <w:jc w:val="center"/>
        </w:trPr>
        <w:tc>
          <w:tcPr>
            <w:tcW w:w="2373" w:type="dxa"/>
            <w:tcBorders>
              <w:left w:val="single" w:sz="4" w:space="0" w:color="auto"/>
            </w:tcBorders>
            <w:shd w:val="clear" w:color="auto" w:fill="auto"/>
          </w:tcPr>
          <w:p w14:paraId="0704C96F" w14:textId="37B7F0A4" w:rsidR="00391722" w:rsidRPr="00766111" w:rsidRDefault="00391722" w:rsidP="00FC6A8A">
            <w:pPr>
              <w:spacing w:line="276" w:lineRule="auto"/>
            </w:pPr>
            <w:r w:rsidRPr="002B5C3A">
              <w:t>Kurumun araştırma ve geliştirme faaliyetlerini sürdürebilmesi için yeterli kaynağı bulunmamaktadır.</w:t>
            </w:r>
          </w:p>
        </w:tc>
        <w:tc>
          <w:tcPr>
            <w:tcW w:w="1957" w:type="dxa"/>
            <w:shd w:val="clear" w:color="auto" w:fill="auto"/>
          </w:tcPr>
          <w:p w14:paraId="5DB0522F" w14:textId="26979E51" w:rsidR="00391722" w:rsidRPr="00766111" w:rsidRDefault="00391722" w:rsidP="00FC6A8A">
            <w:pPr>
              <w:spacing w:line="276" w:lineRule="auto"/>
            </w:pPr>
            <w:r w:rsidRPr="002B5C3A">
              <w:t xml:space="preserve">Kurumun araştırma ve geliştirme faaliyetlerini sürdürebilmek için uygun nitelik ve nicelikte fiziki, teknik ve mali kaynakların oluşturulmasına yönelik planları bulunmaktadır. </w:t>
            </w:r>
          </w:p>
        </w:tc>
        <w:tc>
          <w:tcPr>
            <w:tcW w:w="2017" w:type="dxa"/>
            <w:shd w:val="clear" w:color="auto" w:fill="auto"/>
          </w:tcPr>
          <w:p w14:paraId="21A161FE" w14:textId="77777777" w:rsidR="00391722" w:rsidRPr="002B5C3A" w:rsidRDefault="00391722" w:rsidP="00FC6A8A">
            <w:pPr>
              <w:ind w:right="63"/>
            </w:pPr>
            <w:r w:rsidRPr="002B5C3A">
              <w:t xml:space="preserve">Kurum araştırma ve geliştirme kaynaklarını araştırma stratejisi ve birimler arası dengeyi gözeterek yönetmektedir. </w:t>
            </w:r>
          </w:p>
          <w:p w14:paraId="504DAB04" w14:textId="77777777" w:rsidR="00391722" w:rsidRPr="00766111" w:rsidRDefault="00391722" w:rsidP="00FC6A8A">
            <w:pPr>
              <w:spacing w:line="276" w:lineRule="auto"/>
            </w:pPr>
          </w:p>
        </w:tc>
        <w:tc>
          <w:tcPr>
            <w:tcW w:w="2000" w:type="dxa"/>
            <w:shd w:val="clear" w:color="auto" w:fill="auto"/>
          </w:tcPr>
          <w:p w14:paraId="4EA69F67" w14:textId="47391B93" w:rsidR="00391722" w:rsidRPr="00766111" w:rsidRDefault="00391722" w:rsidP="00FC6A8A">
            <w:pPr>
              <w:spacing w:line="276" w:lineRule="auto"/>
            </w:pPr>
            <w:r w:rsidRPr="002B5C3A">
              <w:t xml:space="preserve">Kurumda araştırma kaynaklarının yeterliliği ve çeşitliliği izlenmekte ve iyileştirilmektedir. </w:t>
            </w:r>
          </w:p>
        </w:tc>
        <w:tc>
          <w:tcPr>
            <w:tcW w:w="1967" w:type="dxa"/>
            <w:shd w:val="clear" w:color="auto" w:fill="auto"/>
          </w:tcPr>
          <w:p w14:paraId="693E2249" w14:textId="74E3A91F" w:rsidR="00391722" w:rsidRPr="00766111" w:rsidRDefault="00391722" w:rsidP="00FC6A8A">
            <w:pPr>
              <w:spacing w:line="276" w:lineRule="auto"/>
            </w:pPr>
            <w:r w:rsidRPr="002B5C3A">
              <w:t>İçselleştirilmiş, sistematik, sürdürülebilir ve örnek gösterilebilir uygulamalar bulunmaktadır.</w:t>
            </w:r>
          </w:p>
        </w:tc>
      </w:tr>
      <w:tr w:rsidR="005B23CE" w:rsidRPr="00766111" w14:paraId="191A9C9A" w14:textId="77777777" w:rsidTr="00FC6A8A">
        <w:trPr>
          <w:trHeight w:val="2724"/>
          <w:jc w:val="center"/>
        </w:trPr>
        <w:tc>
          <w:tcPr>
            <w:tcW w:w="10314" w:type="dxa"/>
            <w:gridSpan w:val="5"/>
            <w:tcBorders>
              <w:left w:val="single" w:sz="4" w:space="0" w:color="auto"/>
            </w:tcBorders>
            <w:shd w:val="clear" w:color="auto" w:fill="auto"/>
          </w:tcPr>
          <w:p w14:paraId="5AB4828C" w14:textId="2BD70954"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10A71362" w14:textId="77777777" w:rsidR="00D07758" w:rsidRDefault="00D07758"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46481CE8" w14:textId="77777777" w:rsidR="00391722" w:rsidRPr="00651C53" w:rsidRDefault="0039172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5789CED7"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Araştırma-geliştirme bütçesi ve dağılımı</w:t>
            </w:r>
          </w:p>
          <w:p w14:paraId="5CD0F0C9"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Araştırma çerçevesinde yapılan stratejik ortaklıklar (Kamu veya özel)</w:t>
            </w:r>
          </w:p>
          <w:p w14:paraId="56B23153"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Araştırma-geliştirme kaynaklarının araştırma stratejisi doğrultusunda yönetildiğini gösteren kanıtlar</w:t>
            </w:r>
          </w:p>
          <w:p w14:paraId="0D1B22FC"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 xml:space="preserve">Araştırma kaynaklarının çeşitliliği ve yeterliliğinin izlendiğine ve iyileştirildiğine ilişkin kanıtlar </w:t>
            </w:r>
          </w:p>
          <w:p w14:paraId="6519CB40"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İç kaynaklar ve kullanımına ilişkin tanımlı süreçler (BAP Yönergesi, İç Kaynak Kullanım Yönergesi vb.)</w:t>
            </w:r>
          </w:p>
          <w:p w14:paraId="29974ED0"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İç kaynakların birimler arası dağılımı</w:t>
            </w:r>
          </w:p>
          <w:p w14:paraId="2CB73F01"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Dış kaynakların kullanımını desteklemek üzere oluşturulmuş yöntem ve birimler</w:t>
            </w:r>
          </w:p>
          <w:p w14:paraId="0CF8E11C"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Dış kaynakların dağılımını gösteren kanıtlar</w:t>
            </w:r>
          </w:p>
          <w:p w14:paraId="42E0972F"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Dış kaynaklarda yıllar itibarıyla gerçekleşen değişimler</w:t>
            </w:r>
          </w:p>
          <w:p w14:paraId="3D14BFC4" w14:textId="58ACF2C9"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r w:rsidR="004517F7">
              <w:rPr>
                <w:rFonts w:asciiTheme="minorHAnsi" w:eastAsia="CamberW04-Regular" w:hAnsiTheme="minorHAnsi" w:cstheme="minorHAnsi"/>
                <w:bCs/>
                <w:color w:val="2F5496" w:themeColor="accent1" w:themeShade="BF"/>
                <w:spacing w:val="-2"/>
              </w:rPr>
              <w:t xml:space="preserve"> </w:t>
            </w:r>
            <w:r w:rsidR="004517F7" w:rsidRPr="008A4525">
              <w:rPr>
                <w:b/>
                <w:iCs/>
                <w:color w:val="000000" w:themeColor="text1"/>
                <w:sz w:val="20"/>
                <w:szCs w:val="20"/>
              </w:rPr>
              <w:t>(</w:t>
            </w:r>
            <w:r w:rsidR="004517F7" w:rsidRPr="008A4525">
              <w:rPr>
                <w:rFonts w:cs="Calibri Light"/>
                <w:b/>
                <w:color w:val="000000" w:themeColor="text1"/>
                <w:sz w:val="20"/>
                <w:szCs w:val="20"/>
              </w:rPr>
              <w:t xml:space="preserve">KANIT </w:t>
            </w:r>
            <w:r w:rsidR="004517F7">
              <w:rPr>
                <w:rFonts w:cs="Calibri Light"/>
                <w:b/>
                <w:color w:val="000000" w:themeColor="text1"/>
                <w:sz w:val="20"/>
                <w:szCs w:val="20"/>
              </w:rPr>
              <w:t>AG</w:t>
            </w:r>
            <w:r w:rsidR="004517F7" w:rsidRPr="008A4525">
              <w:rPr>
                <w:rFonts w:cs="Calibri Light"/>
                <w:b/>
                <w:color w:val="000000" w:themeColor="text1"/>
                <w:sz w:val="20"/>
                <w:szCs w:val="20"/>
              </w:rPr>
              <w:t>/</w:t>
            </w:r>
            <w:r w:rsidR="004517F7">
              <w:rPr>
                <w:rFonts w:cs="Calibri Light"/>
                <w:b/>
                <w:color w:val="000000" w:themeColor="text1"/>
                <w:sz w:val="20"/>
                <w:szCs w:val="20"/>
              </w:rPr>
              <w:t>C</w:t>
            </w:r>
            <w:r w:rsidR="004517F7" w:rsidRPr="008A4525">
              <w:rPr>
                <w:rFonts w:cs="Calibri Light"/>
                <w:b/>
                <w:color w:val="000000" w:themeColor="text1"/>
                <w:sz w:val="20"/>
                <w:szCs w:val="20"/>
              </w:rPr>
              <w:t>.</w:t>
            </w:r>
            <w:r w:rsidR="004517F7">
              <w:rPr>
                <w:rFonts w:cs="Calibri Light"/>
                <w:b/>
                <w:color w:val="000000" w:themeColor="text1"/>
                <w:sz w:val="20"/>
                <w:szCs w:val="20"/>
              </w:rPr>
              <w:t>1</w:t>
            </w:r>
            <w:r w:rsidR="004517F7" w:rsidRPr="008A4525">
              <w:rPr>
                <w:rFonts w:cs="Calibri Light"/>
                <w:b/>
                <w:color w:val="000000" w:themeColor="text1"/>
                <w:sz w:val="20"/>
                <w:szCs w:val="20"/>
              </w:rPr>
              <w:t>.</w:t>
            </w:r>
            <w:r w:rsidR="004517F7">
              <w:rPr>
                <w:rFonts w:cs="Calibri Light"/>
                <w:b/>
                <w:color w:val="000000" w:themeColor="text1"/>
                <w:sz w:val="20"/>
                <w:szCs w:val="20"/>
              </w:rPr>
              <w:t>1</w:t>
            </w:r>
            <w:r w:rsidR="004517F7" w:rsidRPr="008A4525">
              <w:rPr>
                <w:rFonts w:cs="Calibri Light"/>
                <w:b/>
                <w:color w:val="000000" w:themeColor="text1"/>
                <w:sz w:val="20"/>
                <w:szCs w:val="20"/>
              </w:rPr>
              <w:t>.EK</w:t>
            </w:r>
            <w:r w:rsidR="004517F7">
              <w:rPr>
                <w:rFonts w:cs="Calibri Light"/>
                <w:b/>
                <w:color w:val="000000" w:themeColor="text1"/>
                <w:sz w:val="20"/>
                <w:szCs w:val="20"/>
              </w:rPr>
              <w:t>1</w:t>
            </w:r>
            <w:r w:rsidR="004517F7" w:rsidRPr="008A4525">
              <w:rPr>
                <w:rFonts w:cs="Calibri Light"/>
                <w:b/>
                <w:color w:val="000000" w:themeColor="text1"/>
                <w:sz w:val="20"/>
                <w:szCs w:val="20"/>
              </w:rPr>
              <w:t xml:space="preserve">. </w:t>
            </w:r>
            <w:r w:rsidR="004517F7">
              <w:rPr>
                <w:rFonts w:cs="Calibri Light"/>
                <w:b/>
                <w:sz w:val="20"/>
                <w:szCs w:val="20"/>
              </w:rPr>
              <w:t>MERSİN ÜNİVERSİTESİ ARAŞTIRMA POLİTİKASI)</w:t>
            </w:r>
          </w:p>
          <w:p w14:paraId="78E23510" w14:textId="77777777" w:rsidR="005B23CE" w:rsidRPr="00260482" w:rsidRDefault="005B23CE" w:rsidP="00FC6A8A">
            <w:pPr>
              <w:widowControl/>
              <w:spacing w:line="276" w:lineRule="auto"/>
              <w:ind w:left="838"/>
              <w:jc w:val="both"/>
              <w:rPr>
                <w:i/>
                <w:color w:val="000000"/>
                <w:sz w:val="24"/>
                <w:szCs w:val="24"/>
              </w:rPr>
            </w:pPr>
          </w:p>
        </w:tc>
      </w:tr>
    </w:tbl>
    <w:p w14:paraId="46D7674E" w14:textId="61E56603"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4894DAF3" w14:textId="77777777" w:rsidTr="00FC6A8A">
        <w:trPr>
          <w:trHeight w:val="170"/>
          <w:jc w:val="center"/>
        </w:trPr>
        <w:tc>
          <w:tcPr>
            <w:tcW w:w="10314" w:type="dxa"/>
            <w:gridSpan w:val="5"/>
            <w:tcBorders>
              <w:left w:val="single" w:sz="4" w:space="0" w:color="auto"/>
            </w:tcBorders>
            <w:shd w:val="clear" w:color="auto" w:fill="auto"/>
          </w:tcPr>
          <w:p w14:paraId="761CC3EA" w14:textId="24E6C68C" w:rsidR="005B23CE" w:rsidRPr="00766111" w:rsidRDefault="003B1AFC" w:rsidP="00B75238">
            <w:pPr>
              <w:pStyle w:val="b1"/>
              <w:framePr w:hSpace="0" w:wrap="auto" w:vAnchor="margin" w:hAnchor="text" w:xAlign="left" w:yAlign="inline"/>
              <w:jc w:val="center"/>
              <w:rPr>
                <w:color w:val="000000"/>
              </w:rPr>
            </w:pPr>
            <w:r w:rsidRPr="002B5C3A">
              <w:t>C. ARAŞTIRMA VE GELİŞTİRME</w:t>
            </w:r>
            <w:r w:rsidR="005F62A4">
              <w:t xml:space="preserve"> </w:t>
            </w:r>
          </w:p>
        </w:tc>
      </w:tr>
      <w:tr w:rsidR="005B23CE" w:rsidRPr="00766111" w14:paraId="51CF465E" w14:textId="77777777" w:rsidTr="00FC6A8A">
        <w:trPr>
          <w:trHeight w:val="196"/>
          <w:jc w:val="center"/>
        </w:trPr>
        <w:tc>
          <w:tcPr>
            <w:tcW w:w="10314" w:type="dxa"/>
            <w:gridSpan w:val="5"/>
            <w:tcBorders>
              <w:left w:val="single" w:sz="4" w:space="0" w:color="auto"/>
            </w:tcBorders>
            <w:shd w:val="clear" w:color="auto" w:fill="auto"/>
            <w:vAlign w:val="center"/>
          </w:tcPr>
          <w:p w14:paraId="01108B24" w14:textId="5FC452AE" w:rsidR="00B75238" w:rsidRPr="00766111" w:rsidRDefault="003B1AFC" w:rsidP="00B75238">
            <w:pPr>
              <w:spacing w:line="276" w:lineRule="auto"/>
              <w:jc w:val="both"/>
              <w:rPr>
                <w:b/>
                <w:color w:val="000000"/>
                <w:sz w:val="24"/>
                <w:szCs w:val="24"/>
              </w:rPr>
            </w:pPr>
            <w:r w:rsidRPr="002B5C3A">
              <w:rPr>
                <w:b/>
              </w:rPr>
              <w:t>C.2.   Araştırma Yetkinliği, İş birlikleri ve Destekler</w:t>
            </w:r>
            <w:r w:rsidR="00BA73DF">
              <w:rPr>
                <w:b/>
              </w:rPr>
              <w:t xml:space="preserve"> </w:t>
            </w:r>
          </w:p>
          <w:p w14:paraId="11A06855" w14:textId="43435FA1" w:rsidR="005B23CE" w:rsidRPr="00766111" w:rsidRDefault="005B23CE" w:rsidP="00FC6A8A">
            <w:pPr>
              <w:spacing w:line="276" w:lineRule="auto"/>
              <w:jc w:val="both"/>
              <w:rPr>
                <w:b/>
                <w:color w:val="000000"/>
                <w:sz w:val="24"/>
                <w:szCs w:val="24"/>
              </w:rPr>
            </w:pPr>
          </w:p>
        </w:tc>
      </w:tr>
      <w:tr w:rsidR="005B23CE" w:rsidRPr="00766111" w14:paraId="28921FC7" w14:textId="77777777" w:rsidTr="00FC6A8A">
        <w:trPr>
          <w:trHeight w:val="196"/>
          <w:jc w:val="center"/>
        </w:trPr>
        <w:tc>
          <w:tcPr>
            <w:tcW w:w="10314" w:type="dxa"/>
            <w:gridSpan w:val="5"/>
            <w:tcBorders>
              <w:left w:val="single" w:sz="4" w:space="0" w:color="auto"/>
            </w:tcBorders>
            <w:shd w:val="clear" w:color="auto" w:fill="auto"/>
            <w:vAlign w:val="center"/>
          </w:tcPr>
          <w:p w14:paraId="77687E80" w14:textId="77777777" w:rsidR="00B75238" w:rsidRDefault="003B1AFC" w:rsidP="00B75238">
            <w:pPr>
              <w:ind w:right="63"/>
              <w:rPr>
                <w:b/>
                <w:bCs/>
                <w:u w:val="single"/>
              </w:rPr>
            </w:pPr>
            <w:r w:rsidRPr="002B5C3A">
              <w:rPr>
                <w:b/>
                <w:bCs/>
                <w:u w:val="single"/>
              </w:rPr>
              <w:t>C.2.1. Araştırma yetkinlikleri ve gelişimi</w:t>
            </w:r>
            <w:r w:rsidR="007518FB">
              <w:rPr>
                <w:b/>
                <w:bCs/>
                <w:u w:val="single"/>
              </w:rPr>
              <w:t xml:space="preserve"> </w:t>
            </w:r>
          </w:p>
          <w:p w14:paraId="057EFE83" w14:textId="77777777" w:rsidR="00B75238" w:rsidRDefault="00B75238" w:rsidP="00B75238">
            <w:pPr>
              <w:ind w:right="63"/>
              <w:jc w:val="both"/>
              <w:rPr>
                <w:b/>
                <w:bCs/>
                <w:u w:val="single"/>
              </w:rPr>
            </w:pPr>
          </w:p>
          <w:p w14:paraId="1325B4B4" w14:textId="61143D26" w:rsidR="005B23CE" w:rsidRPr="00B75238" w:rsidRDefault="00B75238" w:rsidP="00B75238">
            <w:pPr>
              <w:ind w:right="63"/>
              <w:jc w:val="both"/>
              <w:rPr>
                <w:rFonts w:cs="Calibri Light"/>
                <w:sz w:val="24"/>
                <w:szCs w:val="24"/>
              </w:rPr>
            </w:pPr>
            <w:r>
              <w:rPr>
                <w:rFonts w:cs="Calibri Light"/>
                <w:sz w:val="24"/>
                <w:szCs w:val="24"/>
              </w:rPr>
              <w:t xml:space="preserve">Bölüm bünyesinde </w:t>
            </w:r>
            <w:r>
              <w:rPr>
                <w:rFonts w:cs="Calibri Light"/>
                <w:sz w:val="24"/>
                <w:szCs w:val="24"/>
              </w:rPr>
              <w:t>Mersin Üniversitesi Bilimsel Araştırma Projeleri (BAP) desteği ile yapıl</w:t>
            </w:r>
            <w:r>
              <w:rPr>
                <w:rFonts w:cs="Calibri Light"/>
                <w:sz w:val="24"/>
                <w:szCs w:val="24"/>
              </w:rPr>
              <w:t xml:space="preserve">an araştırmalar olmuştur. Ancak 2024 yılındayapılmış BAP destekli araştırma bulunmamaktadır. </w:t>
            </w:r>
            <w:r>
              <w:rPr>
                <w:rFonts w:cs="Calibri Light"/>
                <w:sz w:val="24"/>
                <w:szCs w:val="24"/>
              </w:rPr>
              <w:t xml:space="preserve">Bununla birlikte bölümdeki öğretim elemanlarının araştırma yetkinliği, Faaliyet Bilgi Sistemi ve Akademik teşvik ile izlenmektedir. Bölümün irtibat halinde olduğu ulusal ve uluslararası araştırma birimleri bulunmamaktadır. </w:t>
            </w:r>
          </w:p>
        </w:tc>
      </w:tr>
      <w:tr w:rsidR="005B23CE" w:rsidRPr="00766111" w14:paraId="2B56016C" w14:textId="77777777" w:rsidTr="00FC6A8A">
        <w:trPr>
          <w:trHeight w:val="196"/>
          <w:jc w:val="center"/>
        </w:trPr>
        <w:tc>
          <w:tcPr>
            <w:tcW w:w="10314" w:type="dxa"/>
            <w:gridSpan w:val="5"/>
            <w:tcBorders>
              <w:left w:val="single" w:sz="4" w:space="0" w:color="auto"/>
            </w:tcBorders>
            <w:shd w:val="clear" w:color="auto" w:fill="auto"/>
            <w:vAlign w:val="center"/>
          </w:tcPr>
          <w:p w14:paraId="08D9EC97"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F8751CF" w14:textId="77777777" w:rsidTr="00FC6A8A">
        <w:trPr>
          <w:trHeight w:val="196"/>
          <w:jc w:val="center"/>
        </w:trPr>
        <w:tc>
          <w:tcPr>
            <w:tcW w:w="2373" w:type="dxa"/>
            <w:tcBorders>
              <w:left w:val="single" w:sz="4" w:space="0" w:color="auto"/>
            </w:tcBorders>
            <w:shd w:val="clear" w:color="auto" w:fill="auto"/>
            <w:vAlign w:val="bottom"/>
          </w:tcPr>
          <w:p w14:paraId="1D81584A"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624D060"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D5A9CE9"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8426CAA"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174F7D51" w14:textId="77777777" w:rsidR="005B23CE" w:rsidRPr="00766111" w:rsidRDefault="005B23CE" w:rsidP="00FC6A8A">
            <w:pPr>
              <w:spacing w:line="276" w:lineRule="auto"/>
              <w:jc w:val="center"/>
              <w:rPr>
                <w:b/>
              </w:rPr>
            </w:pPr>
            <w:r w:rsidRPr="00766111">
              <w:rPr>
                <w:b/>
              </w:rPr>
              <w:t>5</w:t>
            </w:r>
          </w:p>
        </w:tc>
      </w:tr>
      <w:tr w:rsidR="005B23CE" w:rsidRPr="00766111" w14:paraId="135C1A77" w14:textId="77777777" w:rsidTr="00FC6A8A">
        <w:trPr>
          <w:trHeight w:val="196"/>
          <w:jc w:val="center"/>
        </w:trPr>
        <w:sdt>
          <w:sdtPr>
            <w:rPr>
              <w:b/>
            </w:rPr>
            <w:id w:val="-2126849189"/>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55A53AE" w14:textId="24808AC0" w:rsidR="005B23CE" w:rsidRPr="00766111" w:rsidRDefault="00B75238" w:rsidP="00FC6A8A">
                <w:pPr>
                  <w:spacing w:line="276" w:lineRule="auto"/>
                  <w:jc w:val="center"/>
                  <w:rPr>
                    <w:b/>
                  </w:rPr>
                </w:pPr>
                <w:r>
                  <w:rPr>
                    <w:rFonts w:ascii="MS Gothic" w:eastAsia="MS Gothic" w:hAnsi="MS Gothic" w:hint="eastAsia"/>
                    <w:b/>
                  </w:rPr>
                  <w:t>☒</w:t>
                </w:r>
              </w:p>
            </w:tc>
          </w:sdtContent>
        </w:sdt>
        <w:sdt>
          <w:sdtPr>
            <w:rPr>
              <w:b/>
            </w:rPr>
            <w:id w:val="-1817705689"/>
            <w14:checkbox>
              <w14:checked w14:val="0"/>
              <w14:checkedState w14:val="2612" w14:font="MS Gothic"/>
              <w14:uncheckedState w14:val="2610" w14:font="MS Gothic"/>
            </w14:checkbox>
          </w:sdtPr>
          <w:sdtContent>
            <w:tc>
              <w:tcPr>
                <w:tcW w:w="1957" w:type="dxa"/>
                <w:shd w:val="clear" w:color="auto" w:fill="auto"/>
                <w:vAlign w:val="bottom"/>
              </w:tcPr>
              <w:p w14:paraId="5549201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238986489"/>
            <w14:checkbox>
              <w14:checked w14:val="0"/>
              <w14:checkedState w14:val="2612" w14:font="MS Gothic"/>
              <w14:uncheckedState w14:val="2610" w14:font="MS Gothic"/>
            </w14:checkbox>
          </w:sdtPr>
          <w:sdtContent>
            <w:tc>
              <w:tcPr>
                <w:tcW w:w="2017" w:type="dxa"/>
                <w:shd w:val="clear" w:color="auto" w:fill="auto"/>
                <w:vAlign w:val="bottom"/>
              </w:tcPr>
              <w:p w14:paraId="7161D39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72122380"/>
            <w14:checkbox>
              <w14:checked w14:val="0"/>
              <w14:checkedState w14:val="2612" w14:font="MS Gothic"/>
              <w14:uncheckedState w14:val="2610" w14:font="MS Gothic"/>
            </w14:checkbox>
          </w:sdtPr>
          <w:sdtContent>
            <w:tc>
              <w:tcPr>
                <w:tcW w:w="2000" w:type="dxa"/>
                <w:shd w:val="clear" w:color="auto" w:fill="auto"/>
                <w:vAlign w:val="bottom"/>
              </w:tcPr>
              <w:p w14:paraId="50FE7C7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59092612"/>
            <w14:checkbox>
              <w14:checked w14:val="0"/>
              <w14:checkedState w14:val="2612" w14:font="MS Gothic"/>
              <w14:uncheckedState w14:val="2610" w14:font="MS Gothic"/>
            </w14:checkbox>
          </w:sdtPr>
          <w:sdtContent>
            <w:tc>
              <w:tcPr>
                <w:tcW w:w="1967" w:type="dxa"/>
                <w:shd w:val="clear" w:color="auto" w:fill="auto"/>
                <w:vAlign w:val="bottom"/>
              </w:tcPr>
              <w:p w14:paraId="4DFA38A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B1AFC" w:rsidRPr="00766111" w14:paraId="25C72F01" w14:textId="77777777" w:rsidTr="00FC6A8A">
        <w:trPr>
          <w:trHeight w:val="3509"/>
          <w:jc w:val="center"/>
        </w:trPr>
        <w:tc>
          <w:tcPr>
            <w:tcW w:w="2373" w:type="dxa"/>
            <w:tcBorders>
              <w:left w:val="single" w:sz="4" w:space="0" w:color="auto"/>
            </w:tcBorders>
            <w:shd w:val="clear" w:color="auto" w:fill="auto"/>
          </w:tcPr>
          <w:p w14:paraId="4F6FF8C2" w14:textId="0A53F4E0" w:rsidR="003B1AFC" w:rsidRPr="00766111" w:rsidRDefault="003B1AFC" w:rsidP="00FC6A8A">
            <w:pPr>
              <w:spacing w:line="276" w:lineRule="auto"/>
            </w:pPr>
            <w:r w:rsidRPr="002B5C3A">
              <w:t>Kurumda, öğretim elemanlarının araştırma yetkinliğinin geliştirilmesine yönelik mekanizmalar bulunmamaktadır.</w:t>
            </w:r>
          </w:p>
        </w:tc>
        <w:tc>
          <w:tcPr>
            <w:tcW w:w="1957" w:type="dxa"/>
            <w:shd w:val="clear" w:color="auto" w:fill="auto"/>
          </w:tcPr>
          <w:p w14:paraId="15A706CB" w14:textId="51E5E5C7" w:rsidR="003B1AFC" w:rsidRPr="00766111" w:rsidRDefault="003B1AFC" w:rsidP="00FC6A8A">
            <w:pPr>
              <w:spacing w:line="276" w:lineRule="auto"/>
            </w:pPr>
            <w:r w:rsidRPr="002B5C3A">
              <w:t>Kurumda, öğretim elemanlarının araştırma yetkinliğinin geliştirilmesine yönelik planlar bulunmaktadır.</w:t>
            </w:r>
          </w:p>
        </w:tc>
        <w:tc>
          <w:tcPr>
            <w:tcW w:w="2017" w:type="dxa"/>
            <w:shd w:val="clear" w:color="auto" w:fill="auto"/>
          </w:tcPr>
          <w:p w14:paraId="43BC44D4" w14:textId="7BACEA2B" w:rsidR="003B1AFC" w:rsidRPr="00766111" w:rsidRDefault="003B1AFC" w:rsidP="00FC6A8A">
            <w:pPr>
              <w:spacing w:line="276" w:lineRule="auto"/>
            </w:pPr>
            <w:r w:rsidRPr="002B5C3A">
              <w:t xml:space="preserve">Kurumun genelinde öğretim elemanlarının araştırma yetkinliğinin geliştirilmesine yönelik uygulamalar yürütülmektedir. </w:t>
            </w:r>
          </w:p>
        </w:tc>
        <w:tc>
          <w:tcPr>
            <w:tcW w:w="2000" w:type="dxa"/>
            <w:shd w:val="clear" w:color="auto" w:fill="auto"/>
          </w:tcPr>
          <w:p w14:paraId="28A963DD" w14:textId="33A05C86" w:rsidR="003B1AFC" w:rsidRPr="00766111" w:rsidRDefault="003B1AFC" w:rsidP="00FC6A8A">
            <w:pPr>
              <w:spacing w:line="276" w:lineRule="auto"/>
            </w:pPr>
            <w:r w:rsidRPr="002B5C3A">
              <w:t>Kurumda, öğretim elemanlarının araştırma yetkinliğinin geliştirilmesine yönelik uygulamalar izlenmekte ve izlem sonuçları öğretim elemanları ile birlikte değerlendirilerek önlemler alınmaktadır.</w:t>
            </w:r>
          </w:p>
        </w:tc>
        <w:tc>
          <w:tcPr>
            <w:tcW w:w="1967" w:type="dxa"/>
            <w:shd w:val="clear" w:color="auto" w:fill="auto"/>
          </w:tcPr>
          <w:p w14:paraId="0568EFE1" w14:textId="2A0A3F8C" w:rsidR="003B1AFC" w:rsidRPr="00766111" w:rsidRDefault="003B1AFC" w:rsidP="00FC6A8A">
            <w:pPr>
              <w:spacing w:line="276" w:lineRule="auto"/>
            </w:pPr>
            <w:r w:rsidRPr="002B5C3A">
              <w:t>İçselleştirilmiş, sistematik, sürdürülebilir ve örnek gösterilebilir uygulamalar bulunmaktadır.</w:t>
            </w:r>
          </w:p>
        </w:tc>
      </w:tr>
      <w:tr w:rsidR="005B23CE" w:rsidRPr="00766111" w14:paraId="6ADB72B1" w14:textId="77777777" w:rsidTr="00FC6A8A">
        <w:trPr>
          <w:trHeight w:val="2724"/>
          <w:jc w:val="center"/>
        </w:trPr>
        <w:tc>
          <w:tcPr>
            <w:tcW w:w="10314" w:type="dxa"/>
            <w:gridSpan w:val="5"/>
            <w:tcBorders>
              <w:left w:val="single" w:sz="4" w:space="0" w:color="auto"/>
            </w:tcBorders>
            <w:shd w:val="clear" w:color="auto" w:fill="auto"/>
          </w:tcPr>
          <w:p w14:paraId="65630FE7" w14:textId="6FA39050"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24660941" w14:textId="184A83B7" w:rsidR="005B23CE" w:rsidRPr="00B75238" w:rsidRDefault="00D07758" w:rsidP="00B75238">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 xml:space="preserve">Alt ölçüt ile ilgili değerlendirmenizi diğer bir ifade ile puanladığınız “olgunluk düzeyini” destekleyecek kanıtlarınızı kanıtlar kısmına yazınız. Kısacası sunulan kanıtlar puanladığınız </w:t>
            </w:r>
            <w:r w:rsidR="00B75238">
              <w:rPr>
                <w:b/>
                <w:color w:val="FF0000"/>
                <w:sz w:val="20"/>
                <w:szCs w:val="20"/>
              </w:rPr>
              <w:t>olgunluk düzeyine ait olmalıdır</w:t>
            </w:r>
          </w:p>
          <w:p w14:paraId="5175F56C" w14:textId="77777777" w:rsidR="003B1AFC" w:rsidRPr="00651C53" w:rsidRDefault="003B1AFC"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5550248" w14:textId="04E98366" w:rsidR="003B1AFC" w:rsidRPr="002249DF" w:rsidRDefault="003B1AFC" w:rsidP="00FC6A8A">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2249DF">
              <w:rPr>
                <w:rFonts w:asciiTheme="minorHAnsi" w:eastAsia="CamberW04-Regular" w:hAnsiTheme="minorHAnsi" w:cstheme="minorHAnsi"/>
                <w:bCs/>
                <w:color w:val="2F5496" w:themeColor="accent1" w:themeShade="BF"/>
                <w:spacing w:val="-2"/>
              </w:rPr>
              <w:t xml:space="preserve">Öğretim elemanlarının araştırma yetkinliğinin geliştirilmesine yönelik planlama ve uygulamalar (destekleyici eğitimler, uluslararası fırsatlar, proje iş birliği çalışmaları vb.) </w:t>
            </w:r>
            <w:r w:rsidR="00B75238" w:rsidRPr="00B75238">
              <w:rPr>
                <w:b/>
                <w:iCs/>
                <w:color w:val="000000" w:themeColor="text1"/>
                <w:szCs w:val="20"/>
                <w:highlight w:val="red"/>
              </w:rPr>
              <w:t>(</w:t>
            </w:r>
            <w:r w:rsidR="00B75238" w:rsidRPr="00B75238">
              <w:rPr>
                <w:rFonts w:cs="Calibri Light"/>
                <w:b/>
                <w:color w:val="000000" w:themeColor="text1"/>
                <w:szCs w:val="20"/>
                <w:highlight w:val="red"/>
              </w:rPr>
              <w:t>KANIT AG/C.</w:t>
            </w:r>
            <w:r w:rsidR="00B75238" w:rsidRPr="00B75238">
              <w:rPr>
                <w:rFonts w:cs="Calibri Light"/>
                <w:b/>
                <w:color w:val="000000" w:themeColor="text1"/>
                <w:szCs w:val="20"/>
                <w:highlight w:val="red"/>
              </w:rPr>
              <w:t>2</w:t>
            </w:r>
            <w:r w:rsidR="00B75238" w:rsidRPr="00B75238">
              <w:rPr>
                <w:rFonts w:cs="Calibri Light"/>
                <w:b/>
                <w:color w:val="000000" w:themeColor="text1"/>
                <w:szCs w:val="20"/>
                <w:highlight w:val="red"/>
              </w:rPr>
              <w:t xml:space="preserve">.1.EK1. </w:t>
            </w:r>
            <w:r w:rsidR="00B75238" w:rsidRPr="00B75238">
              <w:rPr>
                <w:rFonts w:cs="Calibri Light"/>
                <w:b/>
                <w:color w:val="000000" w:themeColor="text1"/>
                <w:szCs w:val="20"/>
                <w:highlight w:val="red"/>
              </w:rPr>
              <w:t xml:space="preserve">2025 </w:t>
            </w:r>
            <w:r w:rsidR="00B75238" w:rsidRPr="00B75238">
              <w:rPr>
                <w:b/>
                <w:szCs w:val="20"/>
                <w:highlight w:val="red"/>
              </w:rPr>
              <w:t>AKADEMİK TEŞVİK ALAN ÖĞRETİM ELEMANLARI LİSTESİ</w:t>
            </w:r>
            <w:r w:rsidR="00B75238" w:rsidRPr="00B75238">
              <w:rPr>
                <w:rFonts w:cs="Calibri Light"/>
                <w:b/>
                <w:szCs w:val="20"/>
                <w:highlight w:val="red"/>
              </w:rPr>
              <w:t>)</w:t>
            </w:r>
            <w:r w:rsidR="00B75238">
              <w:rPr>
                <w:rFonts w:cs="Calibri Light"/>
                <w:b/>
                <w:szCs w:val="20"/>
              </w:rPr>
              <w:t xml:space="preserve"> </w:t>
            </w:r>
            <w:r w:rsidR="00B75238" w:rsidRPr="00B75238">
              <w:rPr>
                <w:b/>
                <w:iCs/>
                <w:color w:val="000000" w:themeColor="text1"/>
                <w:szCs w:val="20"/>
              </w:rPr>
              <w:t>(</w:t>
            </w:r>
            <w:r w:rsidR="00B75238" w:rsidRPr="00B75238">
              <w:rPr>
                <w:rFonts w:cs="Calibri Light"/>
                <w:b/>
                <w:color w:val="000000" w:themeColor="text1"/>
                <w:szCs w:val="20"/>
              </w:rPr>
              <w:t>KANIT AG/C.2.1.EK</w:t>
            </w:r>
            <w:r w:rsidR="00B75238" w:rsidRPr="00B75238">
              <w:rPr>
                <w:rFonts w:cs="Calibri Light"/>
                <w:b/>
                <w:color w:val="000000" w:themeColor="text1"/>
                <w:szCs w:val="20"/>
              </w:rPr>
              <w:t>2</w:t>
            </w:r>
            <w:r w:rsidR="00B75238" w:rsidRPr="00B75238">
              <w:rPr>
                <w:rFonts w:cs="Calibri Light"/>
                <w:b/>
                <w:color w:val="000000" w:themeColor="text1"/>
                <w:szCs w:val="20"/>
              </w:rPr>
              <w:t xml:space="preserve">. </w:t>
            </w:r>
            <w:r w:rsidR="00B75238" w:rsidRPr="00B75238">
              <w:rPr>
                <w:rFonts w:cs="Calibri Light"/>
                <w:b/>
                <w:color w:val="000000" w:themeColor="text1"/>
                <w:szCs w:val="20"/>
              </w:rPr>
              <w:t>2025</w:t>
            </w:r>
            <w:r w:rsidR="00B75238" w:rsidRPr="00B75238">
              <w:rPr>
                <w:b/>
                <w:sz w:val="20"/>
                <w:szCs w:val="20"/>
              </w:rPr>
              <w:t xml:space="preserve"> BÖLÜM AKADEMİK TEŞVİK BAŞVURU VE İNCELEME KOMİSYON ÜYELERİNE İLİŞKİN BÖLÜM KURUL KARARI YAZISI</w:t>
            </w:r>
            <w:r w:rsidR="00B75238" w:rsidRPr="00B75238">
              <w:rPr>
                <w:rFonts w:cs="Calibri Light"/>
                <w:b/>
                <w:szCs w:val="20"/>
              </w:rPr>
              <w:t>)</w:t>
            </w:r>
          </w:p>
          <w:p w14:paraId="19455A07" w14:textId="77777777" w:rsidR="003B1AFC" w:rsidRPr="002249DF" w:rsidRDefault="003B1AFC" w:rsidP="00FC6A8A">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2249DF">
              <w:rPr>
                <w:rFonts w:asciiTheme="minorHAnsi" w:eastAsia="CamberW04-Regular" w:hAnsiTheme="minorHAnsi" w:cstheme="minorHAnsi"/>
                <w:bCs/>
                <w:color w:val="2F5496" w:themeColor="accent1" w:themeShade="BF"/>
                <w:spacing w:val="-2"/>
              </w:rPr>
              <w:t>Öğretim elemanlarının geri bildirimleri</w:t>
            </w:r>
          </w:p>
          <w:p w14:paraId="274EC090" w14:textId="77777777" w:rsidR="0036145F" w:rsidRDefault="003B1AFC" w:rsidP="00FC6A8A">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2249DF">
              <w:rPr>
                <w:rFonts w:asciiTheme="minorHAnsi" w:eastAsia="CamberW04-Regular" w:hAnsiTheme="minorHAnsi" w:cstheme="minorHAnsi"/>
                <w:bCs/>
                <w:color w:val="2F5496" w:themeColor="accent1" w:themeShade="BF"/>
                <w:spacing w:val="-2"/>
              </w:rPr>
              <w:t xml:space="preserve">Öğretim elemanlarının araştırma yetkinliğinin izlenmesi ve iyileştirilmesine ilişkin kanıtlar </w:t>
            </w:r>
          </w:p>
          <w:p w14:paraId="797DD182" w14:textId="12F049E0" w:rsidR="005B23CE" w:rsidRPr="0036145F" w:rsidRDefault="003B1AFC" w:rsidP="00FC6A8A">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638B7081" w14:textId="39C73B58" w:rsidR="00523B4C" w:rsidRDefault="00134293"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5D3059C3" w14:textId="77777777" w:rsidTr="00FC6A8A">
        <w:trPr>
          <w:trHeight w:val="170"/>
          <w:jc w:val="center"/>
        </w:trPr>
        <w:tc>
          <w:tcPr>
            <w:tcW w:w="10314" w:type="dxa"/>
            <w:gridSpan w:val="5"/>
            <w:tcBorders>
              <w:left w:val="single" w:sz="4" w:space="0" w:color="auto"/>
            </w:tcBorders>
            <w:shd w:val="clear" w:color="auto" w:fill="auto"/>
          </w:tcPr>
          <w:p w14:paraId="789DEA3F" w14:textId="6CFA3DFF" w:rsidR="005B23CE" w:rsidRPr="00766111" w:rsidRDefault="00B34E02" w:rsidP="00004280">
            <w:pPr>
              <w:pStyle w:val="b1"/>
              <w:framePr w:hSpace="0" w:wrap="auto" w:vAnchor="margin" w:hAnchor="text" w:xAlign="left" w:yAlign="inline"/>
              <w:jc w:val="center"/>
              <w:rPr>
                <w:color w:val="000000"/>
              </w:rPr>
            </w:pPr>
            <w:r w:rsidRPr="002B5C3A">
              <w:t>C. ARAŞTIRMA VE GELİŞTİRME</w:t>
            </w:r>
            <w:r w:rsidR="005F62A4">
              <w:t xml:space="preserve"> </w:t>
            </w:r>
          </w:p>
        </w:tc>
      </w:tr>
      <w:tr w:rsidR="005B23CE" w:rsidRPr="00766111" w14:paraId="7E0AF5C1" w14:textId="77777777" w:rsidTr="00FC6A8A">
        <w:trPr>
          <w:trHeight w:val="196"/>
          <w:jc w:val="center"/>
        </w:trPr>
        <w:tc>
          <w:tcPr>
            <w:tcW w:w="10314" w:type="dxa"/>
            <w:gridSpan w:val="5"/>
            <w:tcBorders>
              <w:left w:val="single" w:sz="4" w:space="0" w:color="auto"/>
            </w:tcBorders>
            <w:shd w:val="clear" w:color="auto" w:fill="auto"/>
            <w:vAlign w:val="center"/>
          </w:tcPr>
          <w:p w14:paraId="22F076D1" w14:textId="01E5CA58" w:rsidR="005B23CE" w:rsidRPr="00766111" w:rsidRDefault="00B34E02" w:rsidP="00004280">
            <w:pPr>
              <w:spacing w:line="276" w:lineRule="auto"/>
              <w:jc w:val="both"/>
              <w:rPr>
                <w:b/>
                <w:color w:val="000000"/>
                <w:sz w:val="24"/>
                <w:szCs w:val="24"/>
              </w:rPr>
            </w:pPr>
            <w:r w:rsidRPr="002B5C3A">
              <w:rPr>
                <w:b/>
              </w:rPr>
              <w:t>C.2.   Araştırma Yetkinliği, İş birlikleri ve Destekler</w:t>
            </w:r>
          </w:p>
        </w:tc>
      </w:tr>
      <w:tr w:rsidR="005B23CE" w:rsidRPr="00766111" w14:paraId="5DA6AA83" w14:textId="77777777" w:rsidTr="00FC6A8A">
        <w:trPr>
          <w:trHeight w:val="196"/>
          <w:jc w:val="center"/>
        </w:trPr>
        <w:tc>
          <w:tcPr>
            <w:tcW w:w="10314" w:type="dxa"/>
            <w:gridSpan w:val="5"/>
            <w:tcBorders>
              <w:left w:val="single" w:sz="4" w:space="0" w:color="auto"/>
            </w:tcBorders>
            <w:shd w:val="clear" w:color="auto" w:fill="auto"/>
            <w:vAlign w:val="center"/>
          </w:tcPr>
          <w:p w14:paraId="3A488CE6" w14:textId="77777777" w:rsidR="005B23CE" w:rsidRPr="000639DD" w:rsidRDefault="00B34E02" w:rsidP="000639DD">
            <w:pPr>
              <w:spacing w:line="276" w:lineRule="auto"/>
              <w:jc w:val="both"/>
              <w:rPr>
                <w:rFonts w:asciiTheme="minorHAnsi" w:hAnsiTheme="minorHAnsi" w:cstheme="minorHAnsi"/>
                <w:b/>
                <w:bCs/>
                <w:color w:val="000000" w:themeColor="text1"/>
                <w:spacing w:val="-2"/>
              </w:rPr>
            </w:pPr>
            <w:r w:rsidRPr="000639DD">
              <w:rPr>
                <w:b/>
                <w:bCs/>
                <w:color w:val="000000" w:themeColor="text1"/>
                <w:u w:val="single"/>
              </w:rPr>
              <w:t>C.2.2. Ulusal ve uluslararası ortak programlar ve ortak araştırma birimleri</w:t>
            </w:r>
            <w:r w:rsidR="007518FB" w:rsidRPr="000639DD">
              <w:rPr>
                <w:b/>
                <w:bCs/>
                <w:color w:val="000000" w:themeColor="text1"/>
                <w:u w:val="single"/>
              </w:rPr>
              <w:t xml:space="preserve"> </w:t>
            </w:r>
          </w:p>
          <w:p w14:paraId="109C77A5" w14:textId="3AB2609D" w:rsidR="000639DD" w:rsidRPr="000639DD" w:rsidRDefault="000639DD" w:rsidP="000639DD">
            <w:pPr>
              <w:spacing w:line="276" w:lineRule="auto"/>
              <w:jc w:val="both"/>
              <w:rPr>
                <w:color w:val="000000" w:themeColor="text1"/>
                <w:sz w:val="24"/>
                <w:szCs w:val="24"/>
              </w:rPr>
            </w:pPr>
            <w:r w:rsidRPr="000639DD">
              <w:rPr>
                <w:rFonts w:asciiTheme="minorHAnsi" w:hAnsiTheme="minorHAnsi" w:cstheme="minorHAnsi"/>
                <w:bCs/>
                <w:color w:val="000000" w:themeColor="text1"/>
                <w:spacing w:val="-2"/>
              </w:rPr>
              <w:t xml:space="preserve">Ulusal ve uluslararası ortak programlar bulunmamaktadır. </w:t>
            </w:r>
          </w:p>
        </w:tc>
      </w:tr>
      <w:tr w:rsidR="005B23CE" w:rsidRPr="00766111" w14:paraId="368E5CD3" w14:textId="77777777" w:rsidTr="00FC6A8A">
        <w:trPr>
          <w:trHeight w:val="196"/>
          <w:jc w:val="center"/>
        </w:trPr>
        <w:tc>
          <w:tcPr>
            <w:tcW w:w="10314" w:type="dxa"/>
            <w:gridSpan w:val="5"/>
            <w:tcBorders>
              <w:left w:val="single" w:sz="4" w:space="0" w:color="auto"/>
            </w:tcBorders>
            <w:shd w:val="clear" w:color="auto" w:fill="auto"/>
            <w:vAlign w:val="center"/>
          </w:tcPr>
          <w:p w14:paraId="5DE85EEC" w14:textId="77777777" w:rsidR="005B23CE" w:rsidRPr="000639DD" w:rsidRDefault="005B23CE" w:rsidP="00FC6A8A">
            <w:pPr>
              <w:spacing w:line="276" w:lineRule="auto"/>
              <w:rPr>
                <w:b/>
                <w:color w:val="000000" w:themeColor="text1"/>
                <w:sz w:val="24"/>
                <w:szCs w:val="24"/>
              </w:rPr>
            </w:pPr>
            <w:r w:rsidRPr="000639DD">
              <w:rPr>
                <w:b/>
                <w:color w:val="000000" w:themeColor="text1"/>
              </w:rPr>
              <w:t>Alt ölçüt ile ilgili değerlendirme (Puanla ilgili kutucuğu işaretleyiniz)</w:t>
            </w:r>
          </w:p>
        </w:tc>
      </w:tr>
      <w:tr w:rsidR="005B23CE" w:rsidRPr="00766111" w14:paraId="1E513123" w14:textId="77777777" w:rsidTr="00FC6A8A">
        <w:trPr>
          <w:trHeight w:val="196"/>
          <w:jc w:val="center"/>
        </w:trPr>
        <w:tc>
          <w:tcPr>
            <w:tcW w:w="2373" w:type="dxa"/>
            <w:tcBorders>
              <w:left w:val="single" w:sz="4" w:space="0" w:color="auto"/>
            </w:tcBorders>
            <w:shd w:val="clear" w:color="auto" w:fill="auto"/>
            <w:vAlign w:val="bottom"/>
          </w:tcPr>
          <w:p w14:paraId="0E8BE35F"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279E6963"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033DC573"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73CC6F0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04CBED09" w14:textId="77777777" w:rsidR="005B23CE" w:rsidRPr="00766111" w:rsidRDefault="005B23CE" w:rsidP="00FC6A8A">
            <w:pPr>
              <w:spacing w:line="276" w:lineRule="auto"/>
              <w:jc w:val="center"/>
              <w:rPr>
                <w:b/>
              </w:rPr>
            </w:pPr>
            <w:r w:rsidRPr="00766111">
              <w:rPr>
                <w:b/>
              </w:rPr>
              <w:t>5</w:t>
            </w:r>
          </w:p>
        </w:tc>
      </w:tr>
      <w:tr w:rsidR="005B23CE" w:rsidRPr="00766111" w14:paraId="74F7FF86" w14:textId="77777777" w:rsidTr="00FC6A8A">
        <w:trPr>
          <w:trHeight w:val="196"/>
          <w:jc w:val="center"/>
        </w:trPr>
        <w:sdt>
          <w:sdtPr>
            <w:rPr>
              <w:b/>
            </w:rPr>
            <w:id w:val="-1763217490"/>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BD6CE67" w14:textId="25B96A7D" w:rsidR="005B23CE" w:rsidRPr="00766111" w:rsidRDefault="000639DD" w:rsidP="00FC6A8A">
                <w:pPr>
                  <w:spacing w:line="276" w:lineRule="auto"/>
                  <w:jc w:val="center"/>
                  <w:rPr>
                    <w:b/>
                  </w:rPr>
                </w:pPr>
                <w:r>
                  <w:rPr>
                    <w:rFonts w:ascii="MS Gothic" w:eastAsia="MS Gothic" w:hAnsi="MS Gothic" w:hint="eastAsia"/>
                    <w:b/>
                  </w:rPr>
                  <w:t>☒</w:t>
                </w:r>
              </w:p>
            </w:tc>
          </w:sdtContent>
        </w:sdt>
        <w:sdt>
          <w:sdtPr>
            <w:rPr>
              <w:b/>
            </w:rPr>
            <w:id w:val="-1149817396"/>
            <w14:checkbox>
              <w14:checked w14:val="0"/>
              <w14:checkedState w14:val="2612" w14:font="MS Gothic"/>
              <w14:uncheckedState w14:val="2610" w14:font="MS Gothic"/>
            </w14:checkbox>
          </w:sdtPr>
          <w:sdtContent>
            <w:tc>
              <w:tcPr>
                <w:tcW w:w="1957" w:type="dxa"/>
                <w:shd w:val="clear" w:color="auto" w:fill="auto"/>
                <w:vAlign w:val="bottom"/>
              </w:tcPr>
              <w:p w14:paraId="6AB91238" w14:textId="479FE75C" w:rsidR="005B23CE" w:rsidRPr="00766111" w:rsidRDefault="000639DD" w:rsidP="00FC6A8A">
                <w:pPr>
                  <w:spacing w:line="276" w:lineRule="auto"/>
                  <w:jc w:val="center"/>
                  <w:rPr>
                    <w:b/>
                  </w:rPr>
                </w:pPr>
                <w:r>
                  <w:rPr>
                    <w:rFonts w:ascii="MS Gothic" w:eastAsia="MS Gothic" w:hAnsi="MS Gothic" w:hint="eastAsia"/>
                    <w:b/>
                  </w:rPr>
                  <w:t>☐</w:t>
                </w:r>
              </w:p>
            </w:tc>
          </w:sdtContent>
        </w:sdt>
        <w:sdt>
          <w:sdtPr>
            <w:rPr>
              <w:b/>
            </w:rPr>
            <w:id w:val="780921915"/>
            <w14:checkbox>
              <w14:checked w14:val="0"/>
              <w14:checkedState w14:val="2612" w14:font="MS Gothic"/>
              <w14:uncheckedState w14:val="2610" w14:font="MS Gothic"/>
            </w14:checkbox>
          </w:sdtPr>
          <w:sdtContent>
            <w:tc>
              <w:tcPr>
                <w:tcW w:w="2017" w:type="dxa"/>
                <w:shd w:val="clear" w:color="auto" w:fill="auto"/>
                <w:vAlign w:val="bottom"/>
              </w:tcPr>
              <w:p w14:paraId="58FCCF2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7596594"/>
            <w14:checkbox>
              <w14:checked w14:val="0"/>
              <w14:checkedState w14:val="2612" w14:font="MS Gothic"/>
              <w14:uncheckedState w14:val="2610" w14:font="MS Gothic"/>
            </w14:checkbox>
          </w:sdtPr>
          <w:sdtContent>
            <w:tc>
              <w:tcPr>
                <w:tcW w:w="2000" w:type="dxa"/>
                <w:shd w:val="clear" w:color="auto" w:fill="auto"/>
                <w:vAlign w:val="bottom"/>
              </w:tcPr>
              <w:p w14:paraId="75A3D8B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142147463"/>
            <w14:checkbox>
              <w14:checked w14:val="0"/>
              <w14:checkedState w14:val="2612" w14:font="MS Gothic"/>
              <w14:uncheckedState w14:val="2610" w14:font="MS Gothic"/>
            </w14:checkbox>
          </w:sdtPr>
          <w:sdtContent>
            <w:tc>
              <w:tcPr>
                <w:tcW w:w="1967" w:type="dxa"/>
                <w:shd w:val="clear" w:color="auto" w:fill="auto"/>
                <w:vAlign w:val="bottom"/>
              </w:tcPr>
              <w:p w14:paraId="29BDE49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B34E02" w:rsidRPr="00766111" w14:paraId="76F452D4" w14:textId="77777777" w:rsidTr="00FC6A8A">
        <w:trPr>
          <w:trHeight w:val="3509"/>
          <w:jc w:val="center"/>
        </w:trPr>
        <w:tc>
          <w:tcPr>
            <w:tcW w:w="2373" w:type="dxa"/>
            <w:tcBorders>
              <w:left w:val="single" w:sz="4" w:space="0" w:color="auto"/>
            </w:tcBorders>
            <w:shd w:val="clear" w:color="auto" w:fill="auto"/>
          </w:tcPr>
          <w:p w14:paraId="21A0310E" w14:textId="77777777" w:rsidR="00B34E02" w:rsidRPr="002B5C3A" w:rsidRDefault="00B34E02" w:rsidP="00FC6A8A">
            <w:pPr>
              <w:ind w:right="63"/>
            </w:pPr>
            <w:r w:rsidRPr="002B5C3A">
              <w:t>Kurumda ulusal ve uluslararası düzeyde ortak programlar ve ortak araştırma birimleri oluşturma yönünde mekanizmalar bulunmamaktadır.</w:t>
            </w:r>
          </w:p>
          <w:p w14:paraId="1986B85C" w14:textId="77777777" w:rsidR="00B34E02" w:rsidRPr="002B5C3A" w:rsidRDefault="00B34E02" w:rsidP="00FC6A8A">
            <w:pPr>
              <w:ind w:right="63"/>
            </w:pPr>
          </w:p>
          <w:p w14:paraId="6912A320" w14:textId="77777777" w:rsidR="00B34E02" w:rsidRPr="00766111" w:rsidRDefault="00B34E02" w:rsidP="00FC6A8A">
            <w:pPr>
              <w:spacing w:line="276" w:lineRule="auto"/>
            </w:pPr>
          </w:p>
        </w:tc>
        <w:tc>
          <w:tcPr>
            <w:tcW w:w="1957" w:type="dxa"/>
            <w:shd w:val="clear" w:color="auto" w:fill="auto"/>
          </w:tcPr>
          <w:p w14:paraId="0B08EEC0" w14:textId="605B65D4" w:rsidR="00B34E02" w:rsidRPr="00766111" w:rsidRDefault="00B34E02" w:rsidP="00FC6A8A">
            <w:pPr>
              <w:spacing w:line="276" w:lineRule="auto"/>
            </w:pPr>
            <w:r w:rsidRPr="002B5C3A">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17" w:type="dxa"/>
            <w:shd w:val="clear" w:color="auto" w:fill="auto"/>
          </w:tcPr>
          <w:p w14:paraId="70BBF358" w14:textId="2D5E7000" w:rsidR="00B34E02" w:rsidRPr="00766111" w:rsidRDefault="00B34E02" w:rsidP="00FC6A8A">
            <w:pPr>
              <w:spacing w:line="276" w:lineRule="auto"/>
            </w:pPr>
            <w:r w:rsidRPr="002B5C3A">
              <w:t>Kurumun genelinde ulusal ve uluslararası düzeyde ortak programlar ve ortak araştırma faaliyetleri yürütülmektedir.</w:t>
            </w:r>
          </w:p>
        </w:tc>
        <w:tc>
          <w:tcPr>
            <w:tcW w:w="2000" w:type="dxa"/>
            <w:shd w:val="clear" w:color="auto" w:fill="auto"/>
          </w:tcPr>
          <w:p w14:paraId="75736EA0" w14:textId="1AFB7EC1" w:rsidR="00B34E02" w:rsidRPr="00766111" w:rsidRDefault="00B34E02" w:rsidP="00FC6A8A">
            <w:pPr>
              <w:spacing w:line="276" w:lineRule="auto"/>
            </w:pPr>
            <w:r w:rsidRPr="002B5C3A">
              <w:t xml:space="preserve">Kurumda ulusal ve uluslararası düzeyde kurum içi ve kurumlar arası ortak programlar ve ortak araştırma faaliyetleri izlenmekte ve ilgili paydaşlarla değerlendirilerek iyileştirilmektedir. </w:t>
            </w:r>
          </w:p>
        </w:tc>
        <w:tc>
          <w:tcPr>
            <w:tcW w:w="1967" w:type="dxa"/>
            <w:shd w:val="clear" w:color="auto" w:fill="auto"/>
          </w:tcPr>
          <w:p w14:paraId="6867F379" w14:textId="3D3A61EB" w:rsidR="00B34E02" w:rsidRPr="00766111" w:rsidRDefault="00B34E02" w:rsidP="00FC6A8A">
            <w:pPr>
              <w:spacing w:line="276" w:lineRule="auto"/>
            </w:pPr>
            <w:r w:rsidRPr="002B5C3A">
              <w:t>İçselleştirilmiş, sistematik, sürdürülebilir ve örnek gösterilebilir uygulamalar bulunmaktadır.</w:t>
            </w:r>
          </w:p>
        </w:tc>
      </w:tr>
      <w:tr w:rsidR="005B23CE" w:rsidRPr="00766111" w14:paraId="6E92F435" w14:textId="77777777" w:rsidTr="000639DD">
        <w:trPr>
          <w:trHeight w:val="842"/>
          <w:jc w:val="center"/>
        </w:trPr>
        <w:tc>
          <w:tcPr>
            <w:tcW w:w="10314" w:type="dxa"/>
            <w:gridSpan w:val="5"/>
            <w:tcBorders>
              <w:left w:val="single" w:sz="4" w:space="0" w:color="auto"/>
            </w:tcBorders>
            <w:shd w:val="clear" w:color="auto" w:fill="auto"/>
          </w:tcPr>
          <w:p w14:paraId="161A821C" w14:textId="4B969ED2"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11FE1FA7" w14:textId="00B3994F" w:rsidR="005B23CE" w:rsidRPr="000639DD" w:rsidRDefault="00D07758" w:rsidP="000639DD">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7B9CD4C4" w14:textId="77777777" w:rsidR="00B34E02" w:rsidRPr="00651C53" w:rsidRDefault="00B34E0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4A9B4D3A" w14:textId="77777777" w:rsidR="00B34E02" w:rsidRPr="005E5857"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 xml:space="preserve">Ulusal ve uluslararası düzeyde ortak programlar ve ortak araştırma birimleri oluşturulmasına yönelik mekanizmalar </w:t>
            </w:r>
          </w:p>
          <w:p w14:paraId="42EE84CF" w14:textId="77777777" w:rsidR="00B34E02" w:rsidRPr="005E5857"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Ortak programlar ve ortak araştırma faaliyetlerine yönelik ikili anlaşmalar ve iş birliklerine ilişkin kanıtlar</w:t>
            </w:r>
          </w:p>
          <w:p w14:paraId="5369D1C3" w14:textId="77777777" w:rsidR="00B34E02" w:rsidRPr="005E5857"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Kurumun dahil olduğu araştırma ağları, kurumun ortak programları ve araştırma birimleri, ortak araştırmalardan üretilen çalışmalar ve projeler</w:t>
            </w:r>
          </w:p>
          <w:p w14:paraId="1DA11A81" w14:textId="77777777" w:rsidR="00B34E02" w:rsidRPr="005E5857"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Paydaş geri bildirimleri</w:t>
            </w:r>
          </w:p>
          <w:p w14:paraId="62D7492B" w14:textId="77777777" w:rsidR="0036145F"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Ortak programlar ve ortak araştırma faaliyetlerinin izlenmesine ve iyileştirilmesine yönelik kanıtlar</w:t>
            </w:r>
          </w:p>
          <w:p w14:paraId="5D10F4FA" w14:textId="66B25798" w:rsidR="005B23CE" w:rsidRPr="0036145F"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1F4DEEE6" w14:textId="2767E109"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3E6179A4" w14:textId="77777777" w:rsidTr="00FC6A8A">
        <w:trPr>
          <w:trHeight w:val="170"/>
          <w:jc w:val="center"/>
        </w:trPr>
        <w:tc>
          <w:tcPr>
            <w:tcW w:w="10314" w:type="dxa"/>
            <w:gridSpan w:val="5"/>
            <w:tcBorders>
              <w:left w:val="single" w:sz="4" w:space="0" w:color="auto"/>
            </w:tcBorders>
            <w:shd w:val="clear" w:color="auto" w:fill="auto"/>
          </w:tcPr>
          <w:p w14:paraId="0905CBA0" w14:textId="024FED75" w:rsidR="005B23CE" w:rsidRPr="00766111" w:rsidRDefault="00B34E02" w:rsidP="000639DD">
            <w:pPr>
              <w:pStyle w:val="b1"/>
              <w:framePr w:hSpace="0" w:wrap="auto" w:vAnchor="margin" w:hAnchor="text" w:xAlign="left" w:yAlign="inline"/>
              <w:jc w:val="center"/>
              <w:rPr>
                <w:color w:val="000000"/>
              </w:rPr>
            </w:pPr>
            <w:r w:rsidRPr="002B5C3A">
              <w:t>C. ARAŞTIRMA VE GELİŞTİRME</w:t>
            </w:r>
            <w:r w:rsidR="005F62A4">
              <w:t xml:space="preserve"> </w:t>
            </w:r>
          </w:p>
        </w:tc>
      </w:tr>
      <w:tr w:rsidR="005B23CE" w:rsidRPr="00766111" w14:paraId="3A427CC4" w14:textId="77777777" w:rsidTr="00FC6A8A">
        <w:trPr>
          <w:trHeight w:val="196"/>
          <w:jc w:val="center"/>
        </w:trPr>
        <w:tc>
          <w:tcPr>
            <w:tcW w:w="10314" w:type="dxa"/>
            <w:gridSpan w:val="5"/>
            <w:tcBorders>
              <w:left w:val="single" w:sz="4" w:space="0" w:color="auto"/>
            </w:tcBorders>
            <w:shd w:val="clear" w:color="auto" w:fill="auto"/>
            <w:vAlign w:val="center"/>
          </w:tcPr>
          <w:p w14:paraId="5780C7F6" w14:textId="588EF553" w:rsidR="000639DD" w:rsidRPr="00766111" w:rsidRDefault="00B34E02" w:rsidP="000639DD">
            <w:pPr>
              <w:spacing w:line="276" w:lineRule="auto"/>
              <w:jc w:val="both"/>
              <w:rPr>
                <w:b/>
                <w:color w:val="000000"/>
                <w:sz w:val="24"/>
                <w:szCs w:val="24"/>
              </w:rPr>
            </w:pPr>
            <w:r w:rsidRPr="002B5C3A">
              <w:rPr>
                <w:b/>
              </w:rPr>
              <w:t>C.3. Araştırma Performansı</w:t>
            </w:r>
            <w:r w:rsidR="00BA73DF">
              <w:rPr>
                <w:b/>
              </w:rPr>
              <w:t xml:space="preserve"> </w:t>
            </w:r>
          </w:p>
          <w:p w14:paraId="3C844B1D" w14:textId="5E3C7025" w:rsidR="005B23CE" w:rsidRPr="00766111" w:rsidRDefault="005B23CE" w:rsidP="00FC6A8A">
            <w:pPr>
              <w:spacing w:line="276" w:lineRule="auto"/>
              <w:jc w:val="both"/>
              <w:rPr>
                <w:b/>
                <w:color w:val="000000"/>
                <w:sz w:val="24"/>
                <w:szCs w:val="24"/>
              </w:rPr>
            </w:pPr>
          </w:p>
        </w:tc>
      </w:tr>
      <w:tr w:rsidR="005B23CE" w:rsidRPr="00766111" w14:paraId="53A03219" w14:textId="77777777" w:rsidTr="00FC6A8A">
        <w:trPr>
          <w:trHeight w:val="196"/>
          <w:jc w:val="center"/>
        </w:trPr>
        <w:tc>
          <w:tcPr>
            <w:tcW w:w="10314" w:type="dxa"/>
            <w:gridSpan w:val="5"/>
            <w:tcBorders>
              <w:left w:val="single" w:sz="4" w:space="0" w:color="auto"/>
            </w:tcBorders>
            <w:shd w:val="clear" w:color="auto" w:fill="auto"/>
            <w:vAlign w:val="center"/>
          </w:tcPr>
          <w:p w14:paraId="43B06A93" w14:textId="590267A7" w:rsidR="000639DD" w:rsidRDefault="00B34E02" w:rsidP="000639DD">
            <w:pPr>
              <w:spacing w:line="276" w:lineRule="auto"/>
              <w:jc w:val="both"/>
              <w:rPr>
                <w:rFonts w:asciiTheme="minorHAnsi" w:hAnsiTheme="minorHAnsi" w:cstheme="minorHAnsi"/>
                <w:b/>
                <w:bCs/>
                <w:color w:val="2F5496" w:themeColor="accent1" w:themeShade="BF"/>
                <w:spacing w:val="-2"/>
              </w:rPr>
            </w:pPr>
            <w:r w:rsidRPr="002B5C3A">
              <w:rPr>
                <w:b/>
                <w:bCs/>
                <w:u w:val="single"/>
              </w:rPr>
              <w:t>C.3.1. Araştırma performansının izlenmesi ve değerlendirilmesi</w:t>
            </w:r>
            <w:r w:rsidR="005A128E">
              <w:rPr>
                <w:b/>
                <w:bCs/>
                <w:u w:val="single"/>
              </w:rPr>
              <w:t xml:space="preserve"> </w:t>
            </w:r>
          </w:p>
          <w:p w14:paraId="041924AA" w14:textId="0DB32245" w:rsidR="005B23CE" w:rsidRPr="000639DD" w:rsidRDefault="000639DD" w:rsidP="000639DD">
            <w:pPr>
              <w:ind w:right="63"/>
              <w:rPr>
                <w:rFonts w:cs="Calibri Light"/>
                <w:sz w:val="24"/>
                <w:szCs w:val="24"/>
              </w:rPr>
            </w:pPr>
            <w:r w:rsidRPr="000639DD">
              <w:rPr>
                <w:rFonts w:cs="Calibri Light"/>
                <w:szCs w:val="24"/>
              </w:rPr>
              <w:t xml:space="preserve">Bölümdeki öğretim elemanlarının araştırma performansları FBS ve APBS’de izlenmektedir. Akademik Teşvik komisyonu tarafından değerlendirilmektedir.  </w:t>
            </w:r>
          </w:p>
        </w:tc>
      </w:tr>
      <w:tr w:rsidR="005B23CE" w:rsidRPr="00766111" w14:paraId="23058312" w14:textId="77777777" w:rsidTr="00FC6A8A">
        <w:trPr>
          <w:trHeight w:val="196"/>
          <w:jc w:val="center"/>
        </w:trPr>
        <w:tc>
          <w:tcPr>
            <w:tcW w:w="10314" w:type="dxa"/>
            <w:gridSpan w:val="5"/>
            <w:tcBorders>
              <w:left w:val="single" w:sz="4" w:space="0" w:color="auto"/>
            </w:tcBorders>
            <w:shd w:val="clear" w:color="auto" w:fill="auto"/>
            <w:vAlign w:val="center"/>
          </w:tcPr>
          <w:p w14:paraId="43AEC698"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756D17FF" w14:textId="77777777" w:rsidTr="00FC6A8A">
        <w:trPr>
          <w:trHeight w:val="196"/>
          <w:jc w:val="center"/>
        </w:trPr>
        <w:tc>
          <w:tcPr>
            <w:tcW w:w="2373" w:type="dxa"/>
            <w:tcBorders>
              <w:left w:val="single" w:sz="4" w:space="0" w:color="auto"/>
            </w:tcBorders>
            <w:shd w:val="clear" w:color="auto" w:fill="auto"/>
            <w:vAlign w:val="bottom"/>
          </w:tcPr>
          <w:p w14:paraId="258218D1"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AFEC426"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6AB79E73"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14687E8"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29D898DD" w14:textId="77777777" w:rsidR="005B23CE" w:rsidRPr="00766111" w:rsidRDefault="005B23CE" w:rsidP="00FC6A8A">
            <w:pPr>
              <w:spacing w:line="276" w:lineRule="auto"/>
              <w:jc w:val="center"/>
              <w:rPr>
                <w:b/>
              </w:rPr>
            </w:pPr>
            <w:r w:rsidRPr="00766111">
              <w:rPr>
                <w:b/>
              </w:rPr>
              <w:t>5</w:t>
            </w:r>
          </w:p>
        </w:tc>
      </w:tr>
      <w:tr w:rsidR="005B23CE" w:rsidRPr="00766111" w14:paraId="7CB2A399" w14:textId="77777777" w:rsidTr="00FC6A8A">
        <w:trPr>
          <w:trHeight w:val="196"/>
          <w:jc w:val="center"/>
        </w:trPr>
        <w:sdt>
          <w:sdtPr>
            <w:rPr>
              <w:b/>
            </w:rPr>
            <w:id w:val="-186635617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53E76F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26259153"/>
            <w14:checkbox>
              <w14:checked w14:val="1"/>
              <w14:checkedState w14:val="2612" w14:font="MS Gothic"/>
              <w14:uncheckedState w14:val="2610" w14:font="MS Gothic"/>
            </w14:checkbox>
          </w:sdtPr>
          <w:sdtContent>
            <w:tc>
              <w:tcPr>
                <w:tcW w:w="1957" w:type="dxa"/>
                <w:shd w:val="clear" w:color="auto" w:fill="auto"/>
                <w:vAlign w:val="bottom"/>
              </w:tcPr>
              <w:p w14:paraId="7865C534" w14:textId="1DF38D16" w:rsidR="005B23CE" w:rsidRPr="00766111" w:rsidRDefault="00886E55" w:rsidP="00FC6A8A">
                <w:pPr>
                  <w:spacing w:line="276" w:lineRule="auto"/>
                  <w:jc w:val="center"/>
                  <w:rPr>
                    <w:b/>
                  </w:rPr>
                </w:pPr>
                <w:r>
                  <w:rPr>
                    <w:rFonts w:ascii="MS Gothic" w:eastAsia="MS Gothic" w:hAnsi="MS Gothic" w:hint="eastAsia"/>
                    <w:b/>
                  </w:rPr>
                  <w:t>☒</w:t>
                </w:r>
              </w:p>
            </w:tc>
          </w:sdtContent>
        </w:sdt>
        <w:sdt>
          <w:sdtPr>
            <w:rPr>
              <w:b/>
            </w:rPr>
            <w:id w:val="1784693123"/>
            <w14:checkbox>
              <w14:checked w14:val="0"/>
              <w14:checkedState w14:val="2612" w14:font="MS Gothic"/>
              <w14:uncheckedState w14:val="2610" w14:font="MS Gothic"/>
            </w14:checkbox>
          </w:sdtPr>
          <w:sdtContent>
            <w:tc>
              <w:tcPr>
                <w:tcW w:w="2017" w:type="dxa"/>
                <w:shd w:val="clear" w:color="auto" w:fill="auto"/>
                <w:vAlign w:val="bottom"/>
              </w:tcPr>
              <w:p w14:paraId="734B4B02" w14:textId="27512E81" w:rsidR="005B23CE" w:rsidRPr="00766111" w:rsidRDefault="00886E55" w:rsidP="00FC6A8A">
                <w:pPr>
                  <w:spacing w:line="276" w:lineRule="auto"/>
                  <w:jc w:val="center"/>
                  <w:rPr>
                    <w:b/>
                  </w:rPr>
                </w:pPr>
                <w:r>
                  <w:rPr>
                    <w:rFonts w:ascii="MS Gothic" w:eastAsia="MS Gothic" w:hAnsi="MS Gothic" w:hint="eastAsia"/>
                    <w:b/>
                  </w:rPr>
                  <w:t>☐</w:t>
                </w:r>
              </w:p>
            </w:tc>
          </w:sdtContent>
        </w:sdt>
        <w:sdt>
          <w:sdtPr>
            <w:rPr>
              <w:b/>
            </w:rPr>
            <w:id w:val="-1642271908"/>
            <w14:checkbox>
              <w14:checked w14:val="0"/>
              <w14:checkedState w14:val="2612" w14:font="MS Gothic"/>
              <w14:uncheckedState w14:val="2610" w14:font="MS Gothic"/>
            </w14:checkbox>
          </w:sdtPr>
          <w:sdtContent>
            <w:tc>
              <w:tcPr>
                <w:tcW w:w="2000" w:type="dxa"/>
                <w:shd w:val="clear" w:color="auto" w:fill="auto"/>
                <w:vAlign w:val="bottom"/>
              </w:tcPr>
              <w:p w14:paraId="2A8973F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63663556"/>
            <w14:checkbox>
              <w14:checked w14:val="0"/>
              <w14:checkedState w14:val="2612" w14:font="MS Gothic"/>
              <w14:uncheckedState w14:val="2610" w14:font="MS Gothic"/>
            </w14:checkbox>
          </w:sdtPr>
          <w:sdtContent>
            <w:tc>
              <w:tcPr>
                <w:tcW w:w="1967" w:type="dxa"/>
                <w:shd w:val="clear" w:color="auto" w:fill="auto"/>
                <w:vAlign w:val="bottom"/>
              </w:tcPr>
              <w:p w14:paraId="7632249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B34E02" w:rsidRPr="00766111" w14:paraId="2604B01C" w14:textId="77777777" w:rsidTr="00FC6A8A">
        <w:trPr>
          <w:trHeight w:val="2481"/>
          <w:jc w:val="center"/>
        </w:trPr>
        <w:tc>
          <w:tcPr>
            <w:tcW w:w="2373" w:type="dxa"/>
            <w:tcBorders>
              <w:left w:val="single" w:sz="4" w:space="0" w:color="auto"/>
            </w:tcBorders>
            <w:shd w:val="clear" w:color="auto" w:fill="auto"/>
          </w:tcPr>
          <w:p w14:paraId="6C3B1067" w14:textId="65916CCD" w:rsidR="00B34E02" w:rsidRPr="00766111" w:rsidRDefault="00B34E02" w:rsidP="00FC6A8A">
            <w:pPr>
              <w:spacing w:line="276" w:lineRule="auto"/>
            </w:pPr>
            <w:r w:rsidRPr="002B5C3A">
              <w:t>Kurumda araştırma performansının izlenmesine ve değerlendirmesine yönelik mekanizmalar bulunmamaktadır.</w:t>
            </w:r>
          </w:p>
        </w:tc>
        <w:tc>
          <w:tcPr>
            <w:tcW w:w="1957" w:type="dxa"/>
            <w:shd w:val="clear" w:color="auto" w:fill="auto"/>
          </w:tcPr>
          <w:p w14:paraId="30F127F2" w14:textId="1707D210" w:rsidR="00B34E02" w:rsidRPr="00766111" w:rsidRDefault="00B34E02" w:rsidP="00FC6A8A">
            <w:pPr>
              <w:spacing w:line="276" w:lineRule="auto"/>
            </w:pPr>
            <w:r w:rsidRPr="002B5C3A">
              <w:t xml:space="preserve">Kurumda araştırma performansının izlenmesine ve değerlendirmesine yönelik ilke, kural ve göstergeler bulunmaktadır. </w:t>
            </w:r>
          </w:p>
        </w:tc>
        <w:tc>
          <w:tcPr>
            <w:tcW w:w="2017" w:type="dxa"/>
            <w:shd w:val="clear" w:color="auto" w:fill="auto"/>
          </w:tcPr>
          <w:p w14:paraId="2E963160" w14:textId="22125E45" w:rsidR="00B34E02" w:rsidRPr="00766111" w:rsidRDefault="00B34E02" w:rsidP="00FC6A8A">
            <w:pPr>
              <w:spacing w:line="276" w:lineRule="auto"/>
            </w:pPr>
            <w:r w:rsidRPr="002B5C3A">
              <w:t xml:space="preserve">Kurumun genelinde araştırma performansını izlenmek ve değerlendirmek üzere oluşturulan mekanizmalar kullanılmaktadır. </w:t>
            </w:r>
          </w:p>
        </w:tc>
        <w:tc>
          <w:tcPr>
            <w:tcW w:w="2000" w:type="dxa"/>
            <w:shd w:val="clear" w:color="auto" w:fill="auto"/>
          </w:tcPr>
          <w:p w14:paraId="52F10E22" w14:textId="35B74838" w:rsidR="00B34E02" w:rsidRPr="00766111" w:rsidRDefault="00B34E02" w:rsidP="00FC6A8A">
            <w:pPr>
              <w:spacing w:line="276" w:lineRule="auto"/>
            </w:pPr>
            <w:r w:rsidRPr="002B5C3A">
              <w:t xml:space="preserve">Kurumda araştırma performansı izlenmekte ve ilgili paydaşlarla değerlendirilerek iyileştirilmektedir. </w:t>
            </w:r>
          </w:p>
        </w:tc>
        <w:tc>
          <w:tcPr>
            <w:tcW w:w="1967" w:type="dxa"/>
            <w:shd w:val="clear" w:color="auto" w:fill="auto"/>
          </w:tcPr>
          <w:p w14:paraId="04B81B87" w14:textId="535A6D4D" w:rsidR="00B34E02" w:rsidRPr="00766111" w:rsidRDefault="00B34E02" w:rsidP="00FC6A8A">
            <w:pPr>
              <w:spacing w:line="276" w:lineRule="auto"/>
            </w:pPr>
            <w:r w:rsidRPr="002B5C3A">
              <w:t>İçselleştirilmiş, sistematik, sürdürülebilir ve örnek gösterilebilir uygulamalar bulunmaktadır.</w:t>
            </w:r>
          </w:p>
        </w:tc>
      </w:tr>
      <w:tr w:rsidR="005B23CE" w:rsidRPr="00766111" w14:paraId="5B1CF43A" w14:textId="77777777" w:rsidTr="00FC6A8A">
        <w:trPr>
          <w:trHeight w:val="2724"/>
          <w:jc w:val="center"/>
        </w:trPr>
        <w:tc>
          <w:tcPr>
            <w:tcW w:w="10314" w:type="dxa"/>
            <w:gridSpan w:val="5"/>
            <w:tcBorders>
              <w:left w:val="single" w:sz="4" w:space="0" w:color="auto"/>
            </w:tcBorders>
            <w:shd w:val="clear" w:color="auto" w:fill="auto"/>
          </w:tcPr>
          <w:p w14:paraId="1CE4E024" w14:textId="09FEF54B"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137780E0" w14:textId="26A08378" w:rsidR="005B23CE" w:rsidRPr="000639DD" w:rsidRDefault="00D07758" w:rsidP="000639DD">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595CE6F3" w14:textId="77777777" w:rsidR="00B34E02" w:rsidRPr="00384C6D" w:rsidRDefault="00B34E0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384C6D">
              <w:rPr>
                <w:rFonts w:asciiTheme="minorHAnsi" w:eastAsia="CamberW04-Regular" w:hAnsiTheme="minorHAnsi" w:cstheme="minorHAnsi"/>
                <w:b/>
                <w:color w:val="2F5496" w:themeColor="accent1" w:themeShade="BF"/>
                <w:spacing w:val="-2"/>
              </w:rPr>
              <w:t>Örnek Kanıtlar</w:t>
            </w:r>
          </w:p>
          <w:p w14:paraId="5C14DD47" w14:textId="4728560F" w:rsidR="00B34E02" w:rsidRPr="00914EE3"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914EE3">
              <w:rPr>
                <w:rFonts w:asciiTheme="minorHAnsi" w:eastAsia="CamberW04-Regular" w:hAnsiTheme="minorHAnsi" w:cstheme="minorHAnsi"/>
                <w:bCs/>
                <w:color w:val="2F5496" w:themeColor="accent1" w:themeShade="BF"/>
                <w:spacing w:val="-2"/>
              </w:rPr>
              <w:t>Araştırma performansını izlemek üzere geçerli olan tanımlı süreçler</w:t>
            </w:r>
            <w:r w:rsidR="000639DD" w:rsidRPr="000639DD">
              <w:rPr>
                <w:rFonts w:asciiTheme="minorHAnsi" w:eastAsia="CamberW04-Regular" w:hAnsiTheme="minorHAnsi" w:cstheme="minorHAnsi"/>
                <w:bCs/>
                <w:color w:val="2F5496" w:themeColor="accent1" w:themeShade="BF"/>
                <w:spacing w:val="-2"/>
              </w:rPr>
              <w:t xml:space="preserve"> </w:t>
            </w:r>
            <w:r w:rsidR="000639DD" w:rsidRPr="000639DD">
              <w:rPr>
                <w:sz w:val="20"/>
                <w:szCs w:val="20"/>
                <w:highlight w:val="red"/>
              </w:rPr>
              <w:t>(</w:t>
            </w:r>
            <w:r w:rsidR="000639DD" w:rsidRPr="000639DD">
              <w:rPr>
                <w:rFonts w:cs="Calibri Light"/>
                <w:b/>
                <w:sz w:val="20"/>
                <w:szCs w:val="20"/>
                <w:highlight w:val="red"/>
              </w:rPr>
              <w:t>KANIT AG/</w:t>
            </w:r>
            <w:r w:rsidR="000639DD" w:rsidRPr="000639DD">
              <w:rPr>
                <w:b/>
                <w:sz w:val="20"/>
                <w:szCs w:val="20"/>
                <w:highlight w:val="red"/>
              </w:rPr>
              <w:t>C.3.1-</w:t>
            </w:r>
            <w:r w:rsidR="000639DD" w:rsidRPr="000639DD">
              <w:rPr>
                <w:b/>
                <w:bCs/>
                <w:iCs/>
                <w:sz w:val="20"/>
                <w:szCs w:val="20"/>
                <w:highlight w:val="red"/>
              </w:rPr>
              <w:t>EK.1.</w:t>
            </w:r>
            <w:r w:rsidR="000639DD" w:rsidRPr="000639DD">
              <w:rPr>
                <w:b/>
                <w:bCs/>
                <w:iCs/>
                <w:sz w:val="20"/>
                <w:szCs w:val="20"/>
                <w:highlight w:val="red"/>
              </w:rPr>
              <w:t xml:space="preserve"> </w:t>
            </w:r>
            <w:r w:rsidR="000639DD" w:rsidRPr="000639DD">
              <w:rPr>
                <w:b/>
                <w:bCs/>
                <w:iCs/>
                <w:sz w:val="20"/>
                <w:szCs w:val="20"/>
                <w:highlight w:val="red"/>
              </w:rPr>
              <w:t>FBS’ye 2023 FBS’YE EKLENEN YAYINLAR</w:t>
            </w:r>
            <w:r w:rsidR="000639DD" w:rsidRPr="000639DD">
              <w:rPr>
                <w:b/>
                <w:sz w:val="20"/>
                <w:szCs w:val="20"/>
                <w:highlight w:val="red"/>
              </w:rPr>
              <w:t>)</w:t>
            </w:r>
          </w:p>
          <w:p w14:paraId="2779E74D" w14:textId="40346BBC" w:rsidR="00B34E02" w:rsidRPr="00914EE3"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914EE3">
              <w:rPr>
                <w:rFonts w:asciiTheme="minorHAnsi" w:eastAsia="CamberW04-Regular" w:hAnsiTheme="minorHAnsi" w:cstheme="minorHAnsi"/>
                <w:bCs/>
                <w:color w:val="2F5496" w:themeColor="accent1" w:themeShade="BF"/>
                <w:spacing w:val="-2"/>
              </w:rPr>
              <w:t>Araştırma hedeflerine ulaşılıp ulaşılmadığını izlemek üzere oluşturulan mekanizmalar</w:t>
            </w:r>
            <w:r w:rsidR="000639DD" w:rsidRPr="000639DD">
              <w:rPr>
                <w:sz w:val="20"/>
                <w:szCs w:val="20"/>
                <w:highlight w:val="red"/>
              </w:rPr>
              <w:t>(</w:t>
            </w:r>
            <w:r w:rsidR="000639DD" w:rsidRPr="000639DD">
              <w:rPr>
                <w:rFonts w:cs="Calibri Light"/>
                <w:b/>
                <w:sz w:val="20"/>
                <w:szCs w:val="20"/>
                <w:highlight w:val="red"/>
              </w:rPr>
              <w:t>KANIT AG/</w:t>
            </w:r>
            <w:r w:rsidR="000639DD" w:rsidRPr="000639DD">
              <w:rPr>
                <w:b/>
                <w:sz w:val="20"/>
                <w:szCs w:val="20"/>
                <w:highlight w:val="red"/>
              </w:rPr>
              <w:t>C.3.1-</w:t>
            </w:r>
            <w:r w:rsidR="000639DD" w:rsidRPr="000639DD">
              <w:rPr>
                <w:b/>
                <w:bCs/>
                <w:iCs/>
                <w:sz w:val="20"/>
                <w:szCs w:val="20"/>
                <w:highlight w:val="red"/>
              </w:rPr>
              <w:t>EK.1.2025 AKADEMİK TEŞVİK ALAN ÖĞRETİM ELEMANLARI</w:t>
            </w:r>
            <w:r w:rsidR="000639DD" w:rsidRPr="000639DD">
              <w:rPr>
                <w:b/>
                <w:sz w:val="20"/>
                <w:szCs w:val="20"/>
                <w:highlight w:val="red"/>
              </w:rPr>
              <w:t>)</w:t>
            </w:r>
          </w:p>
          <w:p w14:paraId="0AAB4E24" w14:textId="77777777" w:rsidR="00B34E02" w:rsidRPr="00914EE3"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914EE3">
              <w:rPr>
                <w:rFonts w:asciiTheme="minorHAnsi" w:eastAsia="CamberW04-Regular" w:hAnsiTheme="minorHAnsi" w:cstheme="minorHAnsi"/>
                <w:bCs/>
                <w:color w:val="2F5496" w:themeColor="accent1" w:themeShade="BF"/>
                <w:spacing w:val="-2"/>
              </w:rPr>
              <w:t>Paydaş geri bildirimleri</w:t>
            </w:r>
          </w:p>
          <w:p w14:paraId="37083712" w14:textId="77777777" w:rsidR="0036145F"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914EE3">
              <w:rPr>
                <w:rFonts w:asciiTheme="minorHAnsi" w:eastAsia="CamberW04-Regular" w:hAnsiTheme="minorHAnsi" w:cstheme="minorHAnsi"/>
                <w:bCs/>
                <w:color w:val="2F5496" w:themeColor="accent1" w:themeShade="BF"/>
                <w:spacing w:val="-2"/>
              </w:rPr>
              <w:t>Araştırma performansının izlenmesine ve iyileştirilmesine ilişkin kanıtlar</w:t>
            </w:r>
          </w:p>
          <w:p w14:paraId="6A97C2E6" w14:textId="0BCC488E" w:rsidR="005B23CE" w:rsidRPr="0036145F"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2F6F0F14" w14:textId="0686042A" w:rsidR="00523B4C"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6B0310E5" w14:textId="77777777" w:rsidTr="00FC6A8A">
        <w:trPr>
          <w:trHeight w:val="170"/>
          <w:jc w:val="center"/>
        </w:trPr>
        <w:tc>
          <w:tcPr>
            <w:tcW w:w="10314" w:type="dxa"/>
            <w:gridSpan w:val="5"/>
            <w:tcBorders>
              <w:left w:val="single" w:sz="4" w:space="0" w:color="auto"/>
            </w:tcBorders>
            <w:shd w:val="clear" w:color="auto" w:fill="auto"/>
          </w:tcPr>
          <w:p w14:paraId="1D1FE0E2" w14:textId="454E22CF" w:rsidR="005B23CE" w:rsidRPr="00766111" w:rsidRDefault="00B34E02" w:rsidP="00886E55">
            <w:pPr>
              <w:pStyle w:val="b1"/>
              <w:framePr w:hSpace="0" w:wrap="auto" w:vAnchor="margin" w:hAnchor="text" w:xAlign="left" w:yAlign="inline"/>
              <w:jc w:val="center"/>
              <w:rPr>
                <w:color w:val="000000"/>
              </w:rPr>
            </w:pPr>
            <w:r w:rsidRPr="002B5C3A">
              <w:t>C. ARAŞTIRMA VE GELİŞTİRME</w:t>
            </w:r>
            <w:r w:rsidR="005F62A4">
              <w:t xml:space="preserve"> </w:t>
            </w:r>
          </w:p>
        </w:tc>
      </w:tr>
      <w:tr w:rsidR="005B23CE" w:rsidRPr="00766111" w14:paraId="37E36460" w14:textId="77777777" w:rsidTr="00FC6A8A">
        <w:trPr>
          <w:trHeight w:val="196"/>
          <w:jc w:val="center"/>
        </w:trPr>
        <w:tc>
          <w:tcPr>
            <w:tcW w:w="10314" w:type="dxa"/>
            <w:gridSpan w:val="5"/>
            <w:tcBorders>
              <w:left w:val="single" w:sz="4" w:space="0" w:color="auto"/>
            </w:tcBorders>
            <w:shd w:val="clear" w:color="auto" w:fill="auto"/>
            <w:vAlign w:val="center"/>
          </w:tcPr>
          <w:p w14:paraId="6FAC1660" w14:textId="3A9E69B5" w:rsidR="005B23CE" w:rsidRPr="00766111" w:rsidRDefault="00B34E02" w:rsidP="00886E55">
            <w:pPr>
              <w:spacing w:line="276" w:lineRule="auto"/>
              <w:rPr>
                <w:b/>
                <w:color w:val="000000"/>
                <w:sz w:val="24"/>
                <w:szCs w:val="24"/>
              </w:rPr>
            </w:pPr>
            <w:r w:rsidRPr="002B5C3A">
              <w:rPr>
                <w:b/>
              </w:rPr>
              <w:t>C.3. Araştırma Performansı</w:t>
            </w:r>
            <w:r w:rsidR="00BA73DF">
              <w:rPr>
                <w:b/>
              </w:rPr>
              <w:t xml:space="preserve"> </w:t>
            </w:r>
          </w:p>
        </w:tc>
      </w:tr>
      <w:tr w:rsidR="005B23CE" w:rsidRPr="00766111" w14:paraId="2F430CFA" w14:textId="77777777" w:rsidTr="00FC6A8A">
        <w:trPr>
          <w:trHeight w:val="196"/>
          <w:jc w:val="center"/>
        </w:trPr>
        <w:tc>
          <w:tcPr>
            <w:tcW w:w="10314" w:type="dxa"/>
            <w:gridSpan w:val="5"/>
            <w:tcBorders>
              <w:left w:val="single" w:sz="4" w:space="0" w:color="auto"/>
            </w:tcBorders>
            <w:shd w:val="clear" w:color="auto" w:fill="auto"/>
            <w:vAlign w:val="center"/>
          </w:tcPr>
          <w:p w14:paraId="111D3545" w14:textId="77777777" w:rsidR="005B23CE" w:rsidRDefault="00B34E02" w:rsidP="00886E55">
            <w:pPr>
              <w:spacing w:line="276" w:lineRule="auto"/>
              <w:jc w:val="both"/>
              <w:rPr>
                <w:b/>
                <w:bCs/>
                <w:u w:val="single"/>
              </w:rPr>
            </w:pPr>
            <w:r w:rsidRPr="002B5C3A">
              <w:rPr>
                <w:b/>
                <w:bCs/>
                <w:u w:val="single"/>
              </w:rPr>
              <w:t>C.3.2. Öğretim elemanı/araştırmacı performansının değerlendirilmesi</w:t>
            </w:r>
            <w:r w:rsidR="00F44950">
              <w:rPr>
                <w:b/>
                <w:bCs/>
                <w:u w:val="single"/>
              </w:rPr>
              <w:t xml:space="preserve"> </w:t>
            </w:r>
          </w:p>
          <w:p w14:paraId="1DF3DBC6" w14:textId="641B8B48" w:rsidR="00886E55" w:rsidRPr="00886E55" w:rsidRDefault="00886E55" w:rsidP="00886E55">
            <w:pPr>
              <w:spacing w:line="276" w:lineRule="auto"/>
              <w:jc w:val="both"/>
              <w:rPr>
                <w:color w:val="000000"/>
                <w:sz w:val="24"/>
                <w:szCs w:val="24"/>
              </w:rPr>
            </w:pPr>
            <w:r w:rsidRPr="00886E55">
              <w:rPr>
                <w:bCs/>
                <w:u w:val="single"/>
              </w:rPr>
              <w:t xml:space="preserve">Değerlendirme, akademik teşvik yönetmeliğine göre yapılmaktadır. </w:t>
            </w:r>
          </w:p>
        </w:tc>
      </w:tr>
      <w:tr w:rsidR="005B23CE" w:rsidRPr="00766111" w14:paraId="033547ED" w14:textId="77777777" w:rsidTr="00FC6A8A">
        <w:trPr>
          <w:trHeight w:val="196"/>
          <w:jc w:val="center"/>
        </w:trPr>
        <w:tc>
          <w:tcPr>
            <w:tcW w:w="10314" w:type="dxa"/>
            <w:gridSpan w:val="5"/>
            <w:tcBorders>
              <w:left w:val="single" w:sz="4" w:space="0" w:color="auto"/>
            </w:tcBorders>
            <w:shd w:val="clear" w:color="auto" w:fill="auto"/>
            <w:vAlign w:val="center"/>
          </w:tcPr>
          <w:p w14:paraId="3A55A8B0"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14B497C" w14:textId="77777777" w:rsidTr="00FC6A8A">
        <w:trPr>
          <w:trHeight w:val="196"/>
          <w:jc w:val="center"/>
        </w:trPr>
        <w:tc>
          <w:tcPr>
            <w:tcW w:w="2373" w:type="dxa"/>
            <w:tcBorders>
              <w:left w:val="single" w:sz="4" w:space="0" w:color="auto"/>
            </w:tcBorders>
            <w:shd w:val="clear" w:color="auto" w:fill="auto"/>
            <w:vAlign w:val="bottom"/>
          </w:tcPr>
          <w:p w14:paraId="2E14F65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753C0827"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B11C41F"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39D87CC"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1D6F48DF" w14:textId="77777777" w:rsidR="005B23CE" w:rsidRPr="00766111" w:rsidRDefault="005B23CE" w:rsidP="00FC6A8A">
            <w:pPr>
              <w:spacing w:line="276" w:lineRule="auto"/>
              <w:jc w:val="center"/>
              <w:rPr>
                <w:b/>
              </w:rPr>
            </w:pPr>
            <w:r w:rsidRPr="00766111">
              <w:rPr>
                <w:b/>
              </w:rPr>
              <w:t>5</w:t>
            </w:r>
          </w:p>
        </w:tc>
      </w:tr>
      <w:tr w:rsidR="005B23CE" w:rsidRPr="00766111" w14:paraId="3DC967CD" w14:textId="77777777" w:rsidTr="00FC6A8A">
        <w:trPr>
          <w:trHeight w:val="196"/>
          <w:jc w:val="center"/>
        </w:trPr>
        <w:sdt>
          <w:sdtPr>
            <w:rPr>
              <w:b/>
            </w:rPr>
            <w:id w:val="24932562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04EF5E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897022328"/>
            <w14:checkbox>
              <w14:checked w14:val="0"/>
              <w14:checkedState w14:val="2612" w14:font="MS Gothic"/>
              <w14:uncheckedState w14:val="2610" w14:font="MS Gothic"/>
            </w14:checkbox>
          </w:sdtPr>
          <w:sdtContent>
            <w:tc>
              <w:tcPr>
                <w:tcW w:w="1957" w:type="dxa"/>
                <w:shd w:val="clear" w:color="auto" w:fill="auto"/>
                <w:vAlign w:val="bottom"/>
              </w:tcPr>
              <w:p w14:paraId="003CB9A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73631486"/>
            <w14:checkbox>
              <w14:checked w14:val="0"/>
              <w14:checkedState w14:val="2612" w14:font="MS Gothic"/>
              <w14:uncheckedState w14:val="2610" w14:font="MS Gothic"/>
            </w14:checkbox>
          </w:sdtPr>
          <w:sdtContent>
            <w:tc>
              <w:tcPr>
                <w:tcW w:w="2017" w:type="dxa"/>
                <w:shd w:val="clear" w:color="auto" w:fill="auto"/>
                <w:vAlign w:val="bottom"/>
              </w:tcPr>
              <w:p w14:paraId="34AACC2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031790302"/>
            <w14:checkbox>
              <w14:checked w14:val="0"/>
              <w14:checkedState w14:val="2612" w14:font="MS Gothic"/>
              <w14:uncheckedState w14:val="2610" w14:font="MS Gothic"/>
            </w14:checkbox>
          </w:sdtPr>
          <w:sdtContent>
            <w:tc>
              <w:tcPr>
                <w:tcW w:w="2000" w:type="dxa"/>
                <w:shd w:val="clear" w:color="auto" w:fill="auto"/>
                <w:vAlign w:val="bottom"/>
              </w:tcPr>
              <w:p w14:paraId="1766CC8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334656724"/>
            <w14:checkbox>
              <w14:checked w14:val="0"/>
              <w14:checkedState w14:val="2612" w14:font="MS Gothic"/>
              <w14:uncheckedState w14:val="2610" w14:font="MS Gothic"/>
            </w14:checkbox>
          </w:sdtPr>
          <w:sdtContent>
            <w:tc>
              <w:tcPr>
                <w:tcW w:w="1967" w:type="dxa"/>
                <w:shd w:val="clear" w:color="auto" w:fill="auto"/>
                <w:vAlign w:val="bottom"/>
              </w:tcPr>
              <w:p w14:paraId="5DC0855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B34E02" w:rsidRPr="00766111" w14:paraId="16487B0F" w14:textId="77777777" w:rsidTr="00FC6A8A">
        <w:trPr>
          <w:trHeight w:val="3509"/>
          <w:jc w:val="center"/>
        </w:trPr>
        <w:tc>
          <w:tcPr>
            <w:tcW w:w="2373" w:type="dxa"/>
            <w:tcBorders>
              <w:left w:val="single" w:sz="4" w:space="0" w:color="auto"/>
            </w:tcBorders>
            <w:shd w:val="clear" w:color="auto" w:fill="auto"/>
          </w:tcPr>
          <w:p w14:paraId="729FF897" w14:textId="43C5DA47" w:rsidR="00B34E02" w:rsidRPr="00766111" w:rsidRDefault="00B34E02" w:rsidP="00FC6A8A">
            <w:pPr>
              <w:spacing w:line="276" w:lineRule="auto"/>
            </w:pPr>
            <w:r w:rsidRPr="002B5C3A">
              <w:t>Kurumda öğretim elemanlarının araştırma performansının izlenmesine ve değerlendirmesine yönelik mekanizmalar bulunmamaktadır.</w:t>
            </w:r>
          </w:p>
        </w:tc>
        <w:tc>
          <w:tcPr>
            <w:tcW w:w="1957" w:type="dxa"/>
            <w:shd w:val="clear" w:color="auto" w:fill="auto"/>
          </w:tcPr>
          <w:p w14:paraId="7E109FE1" w14:textId="1853BB06" w:rsidR="00B34E02" w:rsidRPr="00766111" w:rsidRDefault="00B34E02" w:rsidP="00FC6A8A">
            <w:pPr>
              <w:spacing w:line="276" w:lineRule="auto"/>
            </w:pPr>
            <w:r w:rsidRPr="002B5C3A">
              <w:t xml:space="preserve">Kurumda öğretim elemanlarının araştırma performansının izlenmesine ve değerlendirmesine yönelik ilke, kural ve göstergeler bulunmaktadır.   </w:t>
            </w:r>
          </w:p>
        </w:tc>
        <w:tc>
          <w:tcPr>
            <w:tcW w:w="2017" w:type="dxa"/>
            <w:shd w:val="clear" w:color="auto" w:fill="auto"/>
          </w:tcPr>
          <w:p w14:paraId="5ED271A6" w14:textId="5F3A97DD" w:rsidR="00B34E02" w:rsidRPr="00766111" w:rsidRDefault="00B34E02" w:rsidP="00FC6A8A">
            <w:pPr>
              <w:spacing w:line="276" w:lineRule="auto"/>
            </w:pPr>
            <w:r w:rsidRPr="002B5C3A">
              <w:t xml:space="preserve">Kurumun genelinde öğretim elemanlarının araştırma-geliştirme performansını izlemek ve değerlendirmek üzere oluşturulan mekanizmalar kullanılmaktadır. </w:t>
            </w:r>
          </w:p>
        </w:tc>
        <w:tc>
          <w:tcPr>
            <w:tcW w:w="2000" w:type="dxa"/>
            <w:shd w:val="clear" w:color="auto" w:fill="auto"/>
          </w:tcPr>
          <w:p w14:paraId="65E0EC73" w14:textId="77777777" w:rsidR="00B34E02" w:rsidRPr="002B5C3A" w:rsidRDefault="00B34E02" w:rsidP="00FC6A8A">
            <w:pPr>
              <w:ind w:right="63"/>
            </w:pPr>
            <w:r w:rsidRPr="002B5C3A">
              <w:t xml:space="preserve">Öğretim elemanlarının araştırma-geliştirme performansı izlenmekte ve öğretim elemanları ile birlikte değerlendirilerek iyileştirilmektedir. </w:t>
            </w:r>
          </w:p>
          <w:p w14:paraId="00DBD897" w14:textId="77777777" w:rsidR="00B34E02" w:rsidRPr="002B5C3A" w:rsidRDefault="00B34E02" w:rsidP="00FC6A8A">
            <w:pPr>
              <w:ind w:right="63"/>
            </w:pPr>
          </w:p>
          <w:p w14:paraId="4A5ED155" w14:textId="77777777" w:rsidR="00B34E02" w:rsidRPr="00766111" w:rsidRDefault="00B34E02" w:rsidP="00FC6A8A">
            <w:pPr>
              <w:spacing w:line="276" w:lineRule="auto"/>
            </w:pPr>
          </w:p>
        </w:tc>
        <w:tc>
          <w:tcPr>
            <w:tcW w:w="1967" w:type="dxa"/>
            <w:shd w:val="clear" w:color="auto" w:fill="auto"/>
          </w:tcPr>
          <w:p w14:paraId="32919687" w14:textId="0D10C00C" w:rsidR="00B34E02" w:rsidRPr="00766111" w:rsidRDefault="00B34E02" w:rsidP="00FC6A8A">
            <w:pPr>
              <w:spacing w:line="276" w:lineRule="auto"/>
            </w:pPr>
            <w:r w:rsidRPr="002B5C3A">
              <w:t>İçselleştirilmiş, sistematik, sürdürülebilir ve örnek gösterilebilir uygulamalar bulunmaktadır.</w:t>
            </w:r>
          </w:p>
        </w:tc>
      </w:tr>
      <w:tr w:rsidR="005B23CE" w:rsidRPr="00766111" w14:paraId="46247FD0" w14:textId="77777777" w:rsidTr="00FC6A8A">
        <w:trPr>
          <w:trHeight w:val="2724"/>
          <w:jc w:val="center"/>
        </w:trPr>
        <w:tc>
          <w:tcPr>
            <w:tcW w:w="10314" w:type="dxa"/>
            <w:gridSpan w:val="5"/>
            <w:tcBorders>
              <w:left w:val="single" w:sz="4" w:space="0" w:color="auto"/>
            </w:tcBorders>
            <w:shd w:val="clear" w:color="auto" w:fill="auto"/>
          </w:tcPr>
          <w:p w14:paraId="75A5A2E5" w14:textId="27E8BD21"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6E673116" w14:textId="19E0EFE6" w:rsidR="005B23CE" w:rsidRPr="00886E55" w:rsidRDefault="00D07758" w:rsidP="00886E55">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77E0262C" w14:textId="77777777" w:rsidR="00B34E02" w:rsidRPr="00384C6D" w:rsidRDefault="00B34E0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384C6D">
              <w:rPr>
                <w:rFonts w:asciiTheme="minorHAnsi" w:eastAsia="CamberW04-Regular" w:hAnsiTheme="minorHAnsi" w:cstheme="minorHAnsi"/>
                <w:b/>
                <w:color w:val="2F5496" w:themeColor="accent1" w:themeShade="BF"/>
                <w:spacing w:val="-2"/>
              </w:rPr>
              <w:t>Örnek Kanıtlar</w:t>
            </w:r>
          </w:p>
          <w:p w14:paraId="6D25551A" w14:textId="44A61303" w:rsidR="00B34E02" w:rsidRPr="00972086"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972086">
              <w:rPr>
                <w:rFonts w:asciiTheme="minorHAnsi" w:eastAsia="CamberW04-Regular" w:hAnsiTheme="minorHAnsi" w:cstheme="minorHAnsi"/>
                <w:bCs/>
                <w:color w:val="2F5496" w:themeColor="accent1" w:themeShade="BF"/>
                <w:spacing w:val="-2"/>
              </w:rPr>
              <w:t>Akademik personelin araştırma-geliştirme performansını izlemek üzere geçerli olan tanımlı süreçler (Yönetmelik, yönerge, süreç tanımı, ölçme araçları, rehber, kılavuz, takdir-tanıma sistemi, teşvik mekanizmaları vb.)</w:t>
            </w:r>
            <w:r w:rsidR="00886E55">
              <w:rPr>
                <w:rFonts w:asciiTheme="minorHAnsi" w:eastAsia="CamberW04-Regular" w:hAnsiTheme="minorHAnsi" w:cstheme="minorHAnsi"/>
                <w:bCs/>
                <w:color w:val="2F5496" w:themeColor="accent1" w:themeShade="BF"/>
                <w:spacing w:val="-2"/>
              </w:rPr>
              <w:t xml:space="preserve"> </w:t>
            </w:r>
            <w:r w:rsidR="00886E55" w:rsidRPr="00886E55">
              <w:rPr>
                <w:b/>
                <w:sz w:val="20"/>
                <w:szCs w:val="20"/>
              </w:rPr>
              <w:t>(</w:t>
            </w:r>
            <w:r w:rsidR="00886E55" w:rsidRPr="00886E55">
              <w:rPr>
                <w:rFonts w:cs="Calibri Light"/>
                <w:b/>
                <w:sz w:val="20"/>
                <w:szCs w:val="20"/>
              </w:rPr>
              <w:t>KANIT AG</w:t>
            </w:r>
            <w:r w:rsidR="00886E55" w:rsidRPr="00886E55">
              <w:rPr>
                <w:rFonts w:cs="Calibri Light"/>
                <w:b/>
                <w:sz w:val="20"/>
                <w:szCs w:val="20"/>
              </w:rPr>
              <w:t>/</w:t>
            </w:r>
            <w:r w:rsidR="00886E55" w:rsidRPr="00886E55">
              <w:rPr>
                <w:b/>
                <w:sz w:val="20"/>
                <w:szCs w:val="20"/>
              </w:rPr>
              <w:t>C.3.2. EK1. 2023 YILI AKADEMİK TEŞVİK ÖDENEĞİ YÖNETMELİĞİ)</w:t>
            </w:r>
          </w:p>
          <w:p w14:paraId="4C3EAEAC" w14:textId="77777777" w:rsidR="00B34E02" w:rsidRPr="00972086"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972086">
              <w:rPr>
                <w:rFonts w:asciiTheme="minorHAnsi" w:eastAsia="CamberW04-Regular" w:hAnsiTheme="minorHAnsi" w:cstheme="minorHAnsi"/>
                <w:bCs/>
                <w:color w:val="2F5496" w:themeColor="accent1" w:themeShade="BF"/>
                <w:spacing w:val="-2"/>
              </w:rPr>
              <w:t>Öğretim elemanlarının araştırma performansına yönelik analiz raporları</w:t>
            </w:r>
          </w:p>
          <w:p w14:paraId="1BBFC970" w14:textId="77777777" w:rsidR="00B34E02" w:rsidRPr="00972086"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972086">
              <w:rPr>
                <w:rFonts w:asciiTheme="minorHAnsi" w:eastAsia="CamberW04-Regular" w:hAnsiTheme="minorHAnsi" w:cstheme="minorHAnsi"/>
                <w:bCs/>
                <w:color w:val="2F5496" w:themeColor="accent1" w:themeShade="BF"/>
                <w:spacing w:val="-2"/>
              </w:rPr>
              <w:t>Öğretim elemanlarının geri bildirimleri</w:t>
            </w:r>
          </w:p>
          <w:p w14:paraId="25DA164C" w14:textId="77777777" w:rsidR="0036145F"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972086">
              <w:rPr>
                <w:rFonts w:asciiTheme="minorHAnsi" w:eastAsia="CamberW04-Regular" w:hAnsiTheme="minorHAnsi" w:cstheme="minorHAnsi"/>
                <w:bCs/>
                <w:color w:val="2F5496" w:themeColor="accent1" w:themeShade="BF"/>
                <w:spacing w:val="-2"/>
              </w:rPr>
              <w:t>Araştırma geliştirme performansına ilişkin izleme ve iyileştirme kanıtları</w:t>
            </w:r>
          </w:p>
          <w:p w14:paraId="07D3099D" w14:textId="7131FD94" w:rsidR="005B23CE" w:rsidRPr="0036145F"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30D41E38" w14:textId="1F29D97A" w:rsidR="00B0722B"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DC5B26" w:rsidRPr="00766111" w14:paraId="19D4A721" w14:textId="77777777" w:rsidTr="00FC6A8A">
        <w:trPr>
          <w:trHeight w:val="170"/>
          <w:jc w:val="center"/>
        </w:trPr>
        <w:tc>
          <w:tcPr>
            <w:tcW w:w="10314" w:type="dxa"/>
            <w:gridSpan w:val="5"/>
            <w:tcBorders>
              <w:left w:val="single" w:sz="4" w:space="0" w:color="auto"/>
            </w:tcBorders>
            <w:shd w:val="clear" w:color="auto" w:fill="auto"/>
          </w:tcPr>
          <w:p w14:paraId="3273A6D9" w14:textId="6C08C20D" w:rsidR="00DC5B26" w:rsidRPr="00766111" w:rsidRDefault="00C804E2" w:rsidP="0026294F">
            <w:pPr>
              <w:pStyle w:val="b1"/>
              <w:framePr w:hSpace="0" w:wrap="auto" w:vAnchor="margin" w:hAnchor="text" w:xAlign="left" w:yAlign="inline"/>
              <w:jc w:val="left"/>
              <w:rPr>
                <w:color w:val="000000"/>
              </w:rPr>
            </w:pPr>
            <w:r w:rsidRPr="00766111">
              <w:t>D. TOPLUMSAL KATKI</w:t>
            </w:r>
            <w:r w:rsidR="00273D95">
              <w:t xml:space="preserve"> </w:t>
            </w:r>
          </w:p>
        </w:tc>
      </w:tr>
      <w:tr w:rsidR="00DC5B26" w:rsidRPr="00766111" w14:paraId="71448002" w14:textId="77777777" w:rsidTr="00FC6A8A">
        <w:trPr>
          <w:trHeight w:val="196"/>
          <w:jc w:val="center"/>
        </w:trPr>
        <w:tc>
          <w:tcPr>
            <w:tcW w:w="10314" w:type="dxa"/>
            <w:gridSpan w:val="5"/>
            <w:tcBorders>
              <w:left w:val="single" w:sz="4" w:space="0" w:color="auto"/>
            </w:tcBorders>
            <w:shd w:val="clear" w:color="auto" w:fill="auto"/>
            <w:vAlign w:val="center"/>
          </w:tcPr>
          <w:p w14:paraId="0E1C5DBB" w14:textId="6E7DBE93" w:rsidR="00DC5B26" w:rsidRPr="00766111" w:rsidRDefault="00C804E2" w:rsidP="0026294F">
            <w:pPr>
              <w:spacing w:line="276" w:lineRule="auto"/>
              <w:rPr>
                <w:b/>
                <w:color w:val="000000"/>
                <w:sz w:val="24"/>
                <w:szCs w:val="24"/>
              </w:rPr>
            </w:pPr>
            <w:r w:rsidRPr="00766111">
              <w:rPr>
                <w:b/>
              </w:rPr>
              <w:t>D.1.  Toplumsal Katkı Süreçlerinin Yönetimi ve Toplumsal Katkı Kaynakları</w:t>
            </w:r>
          </w:p>
        </w:tc>
      </w:tr>
      <w:tr w:rsidR="00DC5B26" w:rsidRPr="00766111" w14:paraId="7FFC0E7E" w14:textId="77777777" w:rsidTr="00FC6A8A">
        <w:trPr>
          <w:trHeight w:val="196"/>
          <w:jc w:val="center"/>
        </w:trPr>
        <w:tc>
          <w:tcPr>
            <w:tcW w:w="10314" w:type="dxa"/>
            <w:gridSpan w:val="5"/>
            <w:tcBorders>
              <w:left w:val="single" w:sz="4" w:space="0" w:color="auto"/>
            </w:tcBorders>
            <w:shd w:val="clear" w:color="auto" w:fill="auto"/>
            <w:vAlign w:val="center"/>
          </w:tcPr>
          <w:p w14:paraId="122010C7" w14:textId="77777777" w:rsidR="0026294F" w:rsidRDefault="00C804E2" w:rsidP="0026294F">
            <w:pPr>
              <w:rPr>
                <w:b/>
                <w:bCs/>
                <w:u w:val="single"/>
              </w:rPr>
            </w:pPr>
            <w:r w:rsidRPr="00766111">
              <w:rPr>
                <w:b/>
                <w:bCs/>
                <w:u w:val="single"/>
              </w:rPr>
              <w:t>D.1.2. Kaynaklar</w:t>
            </w:r>
            <w:r w:rsidR="00273D95">
              <w:rPr>
                <w:b/>
                <w:bCs/>
                <w:u w:val="single"/>
              </w:rPr>
              <w:t xml:space="preserve"> </w:t>
            </w:r>
          </w:p>
          <w:p w14:paraId="3E027981" w14:textId="7C8BB424" w:rsidR="00DC5B26" w:rsidRPr="006B1DB8" w:rsidRDefault="0026294F" w:rsidP="006B1DB8">
            <w:pPr>
              <w:jc w:val="both"/>
              <w:rPr>
                <w:rFonts w:asciiTheme="minorHAnsi" w:hAnsiTheme="minorHAnsi" w:cstheme="minorHAnsi"/>
                <w:color w:val="000000" w:themeColor="text1"/>
                <w:sz w:val="24"/>
              </w:rPr>
            </w:pPr>
            <w:r w:rsidRPr="006B1DB8">
              <w:rPr>
                <w:rFonts w:asciiTheme="minorHAnsi" w:hAnsiTheme="minorHAnsi" w:cstheme="minorHAnsi"/>
                <w:color w:val="000000" w:themeColor="text1"/>
              </w:rPr>
              <w:t xml:space="preserve">Toplumsal katkı, bölüm öğretim elemanları tarafından, öğrenci ve sektör temsilcilerini buluşturarak, bölgeye yönelik araştırmalar yapılarak sağlanmaktadır. </w:t>
            </w:r>
            <w:r w:rsidR="00097EE1">
              <w:rPr>
                <w:rFonts w:asciiTheme="minorHAnsi" w:hAnsiTheme="minorHAnsi" w:cstheme="minorHAnsi"/>
                <w:color w:val="000000" w:themeColor="text1"/>
              </w:rPr>
              <w:t xml:space="preserve">Bunun dışında bölüm içerisinde toplumsal katkı için belirlenen ve benimsenen bir süreç bulunmamaktadır. </w:t>
            </w:r>
          </w:p>
        </w:tc>
      </w:tr>
      <w:tr w:rsidR="00DC5B26" w:rsidRPr="00766111" w14:paraId="389D6A38" w14:textId="77777777" w:rsidTr="00FC6A8A">
        <w:trPr>
          <w:trHeight w:val="196"/>
          <w:jc w:val="center"/>
        </w:trPr>
        <w:tc>
          <w:tcPr>
            <w:tcW w:w="10314" w:type="dxa"/>
            <w:gridSpan w:val="5"/>
            <w:tcBorders>
              <w:left w:val="single" w:sz="4" w:space="0" w:color="auto"/>
            </w:tcBorders>
            <w:shd w:val="clear" w:color="auto" w:fill="auto"/>
            <w:vAlign w:val="center"/>
          </w:tcPr>
          <w:p w14:paraId="03C506AA" w14:textId="77777777" w:rsidR="00DC5B26" w:rsidRDefault="00DC5B26" w:rsidP="00FC6A8A">
            <w:pPr>
              <w:spacing w:line="276" w:lineRule="auto"/>
              <w:rPr>
                <w:b/>
                <w:color w:val="000000"/>
                <w:sz w:val="24"/>
                <w:szCs w:val="24"/>
              </w:rPr>
            </w:pPr>
            <w:r>
              <w:rPr>
                <w:b/>
              </w:rPr>
              <w:t>Alt ölçüt ile ilgili değerlendirme (Puanla ilgili kutucuğu işaretleyiniz)</w:t>
            </w:r>
          </w:p>
        </w:tc>
      </w:tr>
      <w:tr w:rsidR="00DC5B26" w:rsidRPr="00766111" w14:paraId="6BB6AFF1" w14:textId="77777777" w:rsidTr="00FC6A8A">
        <w:trPr>
          <w:trHeight w:val="196"/>
          <w:jc w:val="center"/>
        </w:trPr>
        <w:tc>
          <w:tcPr>
            <w:tcW w:w="2373" w:type="dxa"/>
            <w:tcBorders>
              <w:left w:val="single" w:sz="4" w:space="0" w:color="auto"/>
            </w:tcBorders>
            <w:shd w:val="clear" w:color="auto" w:fill="auto"/>
            <w:vAlign w:val="bottom"/>
          </w:tcPr>
          <w:p w14:paraId="0A00C49B" w14:textId="77777777" w:rsidR="00DC5B26" w:rsidRPr="00766111" w:rsidRDefault="00DC5B26" w:rsidP="00FC6A8A">
            <w:pPr>
              <w:spacing w:line="276" w:lineRule="auto"/>
              <w:jc w:val="center"/>
              <w:rPr>
                <w:b/>
              </w:rPr>
            </w:pPr>
            <w:r w:rsidRPr="00766111">
              <w:rPr>
                <w:b/>
              </w:rPr>
              <w:t>1</w:t>
            </w:r>
          </w:p>
        </w:tc>
        <w:tc>
          <w:tcPr>
            <w:tcW w:w="1957" w:type="dxa"/>
            <w:shd w:val="clear" w:color="auto" w:fill="auto"/>
            <w:vAlign w:val="bottom"/>
          </w:tcPr>
          <w:p w14:paraId="5A83351D" w14:textId="77777777" w:rsidR="00DC5B26" w:rsidRPr="00766111" w:rsidRDefault="00DC5B26" w:rsidP="00FC6A8A">
            <w:pPr>
              <w:spacing w:line="276" w:lineRule="auto"/>
              <w:jc w:val="center"/>
              <w:rPr>
                <w:b/>
              </w:rPr>
            </w:pPr>
            <w:r w:rsidRPr="00766111">
              <w:rPr>
                <w:b/>
              </w:rPr>
              <w:t>2</w:t>
            </w:r>
          </w:p>
        </w:tc>
        <w:tc>
          <w:tcPr>
            <w:tcW w:w="2017" w:type="dxa"/>
            <w:shd w:val="clear" w:color="auto" w:fill="auto"/>
            <w:vAlign w:val="bottom"/>
          </w:tcPr>
          <w:p w14:paraId="76998C53" w14:textId="77777777" w:rsidR="00DC5B26" w:rsidRPr="00766111" w:rsidRDefault="00DC5B26" w:rsidP="00FC6A8A">
            <w:pPr>
              <w:spacing w:line="276" w:lineRule="auto"/>
              <w:jc w:val="center"/>
              <w:rPr>
                <w:b/>
              </w:rPr>
            </w:pPr>
            <w:r w:rsidRPr="00766111">
              <w:rPr>
                <w:b/>
              </w:rPr>
              <w:t>3</w:t>
            </w:r>
          </w:p>
        </w:tc>
        <w:tc>
          <w:tcPr>
            <w:tcW w:w="2000" w:type="dxa"/>
            <w:shd w:val="clear" w:color="auto" w:fill="auto"/>
            <w:vAlign w:val="bottom"/>
          </w:tcPr>
          <w:p w14:paraId="7BA9307A" w14:textId="77777777" w:rsidR="00DC5B26" w:rsidRPr="00766111" w:rsidRDefault="00DC5B26" w:rsidP="00FC6A8A">
            <w:pPr>
              <w:spacing w:line="276" w:lineRule="auto"/>
              <w:jc w:val="center"/>
              <w:rPr>
                <w:b/>
              </w:rPr>
            </w:pPr>
            <w:r w:rsidRPr="00766111">
              <w:rPr>
                <w:b/>
              </w:rPr>
              <w:t>4</w:t>
            </w:r>
          </w:p>
        </w:tc>
        <w:tc>
          <w:tcPr>
            <w:tcW w:w="1967" w:type="dxa"/>
            <w:shd w:val="clear" w:color="auto" w:fill="auto"/>
            <w:vAlign w:val="bottom"/>
          </w:tcPr>
          <w:p w14:paraId="24B5C0EB" w14:textId="77777777" w:rsidR="00DC5B26" w:rsidRPr="00766111" w:rsidRDefault="00DC5B26" w:rsidP="00FC6A8A">
            <w:pPr>
              <w:spacing w:line="276" w:lineRule="auto"/>
              <w:jc w:val="center"/>
              <w:rPr>
                <w:b/>
              </w:rPr>
            </w:pPr>
            <w:r w:rsidRPr="00766111">
              <w:rPr>
                <w:b/>
              </w:rPr>
              <w:t>5</w:t>
            </w:r>
          </w:p>
        </w:tc>
      </w:tr>
      <w:tr w:rsidR="00DC5B26" w:rsidRPr="00766111" w14:paraId="08FBC0AF" w14:textId="77777777" w:rsidTr="00FC6A8A">
        <w:trPr>
          <w:trHeight w:val="196"/>
          <w:jc w:val="center"/>
        </w:trPr>
        <w:sdt>
          <w:sdtPr>
            <w:rPr>
              <w:b/>
            </w:rPr>
            <w:id w:val="-1072348903"/>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A888FB5" w14:textId="74F44C3F" w:rsidR="00DC5B26" w:rsidRPr="00766111" w:rsidRDefault="00097EE1" w:rsidP="00FC6A8A">
                <w:pPr>
                  <w:spacing w:line="276" w:lineRule="auto"/>
                  <w:jc w:val="center"/>
                  <w:rPr>
                    <w:b/>
                  </w:rPr>
                </w:pPr>
                <w:r>
                  <w:rPr>
                    <w:rFonts w:ascii="MS Gothic" w:eastAsia="MS Gothic" w:hAnsi="MS Gothic" w:hint="eastAsia"/>
                    <w:b/>
                  </w:rPr>
                  <w:t>☒</w:t>
                </w:r>
              </w:p>
            </w:tc>
          </w:sdtContent>
        </w:sdt>
        <w:sdt>
          <w:sdtPr>
            <w:rPr>
              <w:b/>
            </w:rPr>
            <w:id w:val="-1284799565"/>
            <w14:checkbox>
              <w14:checked w14:val="0"/>
              <w14:checkedState w14:val="2612" w14:font="MS Gothic"/>
              <w14:uncheckedState w14:val="2610" w14:font="MS Gothic"/>
            </w14:checkbox>
          </w:sdtPr>
          <w:sdtContent>
            <w:tc>
              <w:tcPr>
                <w:tcW w:w="1957" w:type="dxa"/>
                <w:shd w:val="clear" w:color="auto" w:fill="auto"/>
                <w:vAlign w:val="bottom"/>
              </w:tcPr>
              <w:p w14:paraId="43FE06F8" w14:textId="3065B390" w:rsidR="00DC5B26" w:rsidRPr="00766111" w:rsidRDefault="00097EE1" w:rsidP="00FC6A8A">
                <w:pPr>
                  <w:spacing w:line="276" w:lineRule="auto"/>
                  <w:jc w:val="center"/>
                  <w:rPr>
                    <w:b/>
                  </w:rPr>
                </w:pPr>
                <w:r>
                  <w:rPr>
                    <w:rFonts w:ascii="MS Gothic" w:eastAsia="MS Gothic" w:hAnsi="MS Gothic" w:hint="eastAsia"/>
                    <w:b/>
                  </w:rPr>
                  <w:t>☐</w:t>
                </w:r>
              </w:p>
            </w:tc>
          </w:sdtContent>
        </w:sdt>
        <w:sdt>
          <w:sdtPr>
            <w:rPr>
              <w:b/>
            </w:rPr>
            <w:id w:val="-1170561980"/>
            <w14:checkbox>
              <w14:checked w14:val="0"/>
              <w14:checkedState w14:val="2612" w14:font="MS Gothic"/>
              <w14:uncheckedState w14:val="2610" w14:font="MS Gothic"/>
            </w14:checkbox>
          </w:sdtPr>
          <w:sdtContent>
            <w:tc>
              <w:tcPr>
                <w:tcW w:w="2017" w:type="dxa"/>
                <w:shd w:val="clear" w:color="auto" w:fill="auto"/>
                <w:vAlign w:val="bottom"/>
              </w:tcPr>
              <w:p w14:paraId="035E275F" w14:textId="77777777" w:rsidR="00DC5B26" w:rsidRPr="00766111" w:rsidRDefault="00DC5B26" w:rsidP="00FC6A8A">
                <w:pPr>
                  <w:spacing w:line="276" w:lineRule="auto"/>
                  <w:jc w:val="center"/>
                  <w:rPr>
                    <w:b/>
                  </w:rPr>
                </w:pPr>
                <w:r>
                  <w:rPr>
                    <w:rFonts w:ascii="MS Gothic" w:eastAsia="MS Gothic" w:hAnsi="MS Gothic" w:hint="eastAsia"/>
                    <w:b/>
                  </w:rPr>
                  <w:t>☐</w:t>
                </w:r>
              </w:p>
            </w:tc>
          </w:sdtContent>
        </w:sdt>
        <w:sdt>
          <w:sdtPr>
            <w:rPr>
              <w:b/>
            </w:rPr>
            <w:id w:val="821625934"/>
            <w14:checkbox>
              <w14:checked w14:val="0"/>
              <w14:checkedState w14:val="2612" w14:font="MS Gothic"/>
              <w14:uncheckedState w14:val="2610" w14:font="MS Gothic"/>
            </w14:checkbox>
          </w:sdtPr>
          <w:sdtContent>
            <w:tc>
              <w:tcPr>
                <w:tcW w:w="2000" w:type="dxa"/>
                <w:shd w:val="clear" w:color="auto" w:fill="auto"/>
                <w:vAlign w:val="bottom"/>
              </w:tcPr>
              <w:p w14:paraId="4E1921BB" w14:textId="77777777" w:rsidR="00DC5B26" w:rsidRPr="00766111" w:rsidRDefault="00DC5B26" w:rsidP="00FC6A8A">
                <w:pPr>
                  <w:spacing w:line="276" w:lineRule="auto"/>
                  <w:jc w:val="center"/>
                  <w:rPr>
                    <w:b/>
                  </w:rPr>
                </w:pPr>
                <w:r>
                  <w:rPr>
                    <w:rFonts w:ascii="MS Gothic" w:eastAsia="MS Gothic" w:hAnsi="MS Gothic" w:hint="eastAsia"/>
                    <w:b/>
                  </w:rPr>
                  <w:t>☐</w:t>
                </w:r>
              </w:p>
            </w:tc>
          </w:sdtContent>
        </w:sdt>
        <w:sdt>
          <w:sdtPr>
            <w:rPr>
              <w:b/>
            </w:rPr>
            <w:id w:val="1665437621"/>
            <w14:checkbox>
              <w14:checked w14:val="0"/>
              <w14:checkedState w14:val="2612" w14:font="MS Gothic"/>
              <w14:uncheckedState w14:val="2610" w14:font="MS Gothic"/>
            </w14:checkbox>
          </w:sdtPr>
          <w:sdtContent>
            <w:tc>
              <w:tcPr>
                <w:tcW w:w="1967" w:type="dxa"/>
                <w:shd w:val="clear" w:color="auto" w:fill="auto"/>
                <w:vAlign w:val="bottom"/>
              </w:tcPr>
              <w:p w14:paraId="352FE1F2" w14:textId="77777777" w:rsidR="00DC5B26" w:rsidRPr="00766111" w:rsidRDefault="00DC5B26" w:rsidP="00FC6A8A">
                <w:pPr>
                  <w:spacing w:line="276" w:lineRule="auto"/>
                  <w:jc w:val="center"/>
                  <w:rPr>
                    <w:b/>
                  </w:rPr>
                </w:pPr>
                <w:r>
                  <w:rPr>
                    <w:rFonts w:ascii="MS Gothic" w:eastAsia="MS Gothic" w:hAnsi="MS Gothic" w:hint="eastAsia"/>
                    <w:b/>
                  </w:rPr>
                  <w:t>☐</w:t>
                </w:r>
              </w:p>
            </w:tc>
          </w:sdtContent>
        </w:sdt>
      </w:tr>
      <w:tr w:rsidR="00C804E2" w:rsidRPr="00766111" w14:paraId="5037FF57" w14:textId="77777777" w:rsidTr="00FC6A8A">
        <w:trPr>
          <w:trHeight w:val="3509"/>
          <w:jc w:val="center"/>
        </w:trPr>
        <w:tc>
          <w:tcPr>
            <w:tcW w:w="2373" w:type="dxa"/>
            <w:tcBorders>
              <w:left w:val="single" w:sz="4" w:space="0" w:color="auto"/>
            </w:tcBorders>
            <w:shd w:val="clear" w:color="auto" w:fill="auto"/>
          </w:tcPr>
          <w:p w14:paraId="3D1B9CCB" w14:textId="73FB0885" w:rsidR="00C804E2" w:rsidRPr="00766111" w:rsidRDefault="00C804E2" w:rsidP="00FC6A8A">
            <w:pPr>
              <w:spacing w:line="276" w:lineRule="auto"/>
            </w:pPr>
            <w:r w:rsidRPr="00766111">
              <w:t>Kurumun toplumsal katkı faaliyetlerini sürdürebilmesi için yeterli kaynağı bulunmamaktadır.</w:t>
            </w:r>
          </w:p>
        </w:tc>
        <w:tc>
          <w:tcPr>
            <w:tcW w:w="1957" w:type="dxa"/>
            <w:shd w:val="clear" w:color="auto" w:fill="auto"/>
          </w:tcPr>
          <w:p w14:paraId="675AD975" w14:textId="0082CE22" w:rsidR="00C804E2" w:rsidRPr="00766111" w:rsidRDefault="00C804E2" w:rsidP="00FC6A8A">
            <w:pPr>
              <w:spacing w:line="276" w:lineRule="auto"/>
            </w:pPr>
            <w:r w:rsidRPr="00766111">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352A8C8C" w14:textId="77777777" w:rsidR="00C804E2" w:rsidRPr="00766111" w:rsidRDefault="00C804E2" w:rsidP="00FC6A8A">
            <w:pPr>
              <w:ind w:right="63"/>
            </w:pPr>
            <w:r w:rsidRPr="00766111">
              <w:t xml:space="preserve">Kurum toplumsal katkı kaynaklarını toplumsal katkı stratejisi ve birimler arası dengeyi gözeterek yönetmektedir. </w:t>
            </w:r>
          </w:p>
          <w:p w14:paraId="235542CF" w14:textId="77777777" w:rsidR="00C804E2" w:rsidRPr="00766111" w:rsidRDefault="00C804E2" w:rsidP="00FC6A8A">
            <w:pPr>
              <w:spacing w:line="276" w:lineRule="auto"/>
            </w:pPr>
          </w:p>
        </w:tc>
        <w:tc>
          <w:tcPr>
            <w:tcW w:w="2000" w:type="dxa"/>
            <w:shd w:val="clear" w:color="auto" w:fill="auto"/>
          </w:tcPr>
          <w:p w14:paraId="18F0C8DB" w14:textId="3C5EB86B" w:rsidR="00C804E2" w:rsidRPr="00766111" w:rsidRDefault="00C804E2" w:rsidP="00FC6A8A">
            <w:pPr>
              <w:spacing w:line="276" w:lineRule="auto"/>
            </w:pPr>
            <w:r w:rsidRPr="00766111">
              <w:t xml:space="preserve">Kurumda toplumsal katkı kaynaklarının yeterliliği ve çeşitliliği izlenmekte ve iyileştirilmektedir. </w:t>
            </w:r>
          </w:p>
        </w:tc>
        <w:tc>
          <w:tcPr>
            <w:tcW w:w="1967" w:type="dxa"/>
            <w:shd w:val="clear" w:color="auto" w:fill="auto"/>
          </w:tcPr>
          <w:p w14:paraId="6856423D" w14:textId="18D5B2E2" w:rsidR="00C804E2" w:rsidRPr="00766111" w:rsidRDefault="00C804E2" w:rsidP="00FC6A8A">
            <w:pPr>
              <w:spacing w:line="276" w:lineRule="auto"/>
            </w:pPr>
            <w:r w:rsidRPr="00766111">
              <w:t>İçselleştirilmiş, sistematik, sürdürülebilir ve örnek gösterilebilir uygulamalar bulunmaktadır.</w:t>
            </w:r>
          </w:p>
        </w:tc>
      </w:tr>
      <w:tr w:rsidR="00DC5B26" w:rsidRPr="00766111" w14:paraId="2C6038DC" w14:textId="77777777" w:rsidTr="00FC6A8A">
        <w:trPr>
          <w:trHeight w:val="2724"/>
          <w:jc w:val="center"/>
        </w:trPr>
        <w:tc>
          <w:tcPr>
            <w:tcW w:w="10314" w:type="dxa"/>
            <w:gridSpan w:val="5"/>
            <w:tcBorders>
              <w:left w:val="single" w:sz="4" w:space="0" w:color="auto"/>
            </w:tcBorders>
            <w:shd w:val="clear" w:color="auto" w:fill="auto"/>
          </w:tcPr>
          <w:p w14:paraId="0F4B9D00" w14:textId="7D35F16C" w:rsidR="00DC5B26" w:rsidRDefault="00DC5B26" w:rsidP="00FC6A8A">
            <w:pPr>
              <w:spacing w:line="276" w:lineRule="auto"/>
              <w:rPr>
                <w:b/>
                <w:i/>
              </w:rPr>
            </w:pPr>
            <w:r w:rsidRPr="00766111">
              <w:rPr>
                <w:b/>
                <w:i/>
              </w:rPr>
              <w:t>Kanıtla</w:t>
            </w:r>
            <w:r>
              <w:rPr>
                <w:b/>
                <w:i/>
              </w:rPr>
              <w:t>r</w:t>
            </w:r>
            <w:r w:rsidR="00990F11">
              <w:rPr>
                <w:b/>
                <w:i/>
              </w:rPr>
              <w:t xml:space="preserve"> </w:t>
            </w:r>
            <w:r w:rsidR="00990F11">
              <w:rPr>
                <w:rFonts w:asciiTheme="minorHAnsi" w:eastAsia="CamberW04-Regular" w:hAnsiTheme="minorHAnsi" w:cstheme="minorHAnsi"/>
                <w:b/>
                <w:color w:val="2F5496" w:themeColor="accent1" w:themeShade="BF"/>
                <w:spacing w:val="-2"/>
              </w:rPr>
              <w:t>(ALT ÖLÇÜT ile ilgili kanıtlarınızı lütfen aşağıda sununuz)</w:t>
            </w:r>
          </w:p>
          <w:p w14:paraId="62D2CE28" w14:textId="00173854" w:rsidR="00DC5B26" w:rsidRPr="00097EE1" w:rsidRDefault="00D07758" w:rsidP="00097EE1">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303607BF" w14:textId="77777777" w:rsidR="00C804E2" w:rsidRPr="00C804E2" w:rsidRDefault="00C804E2" w:rsidP="00FC6A8A">
            <w:pPr>
              <w:spacing w:line="276" w:lineRule="auto"/>
              <w:ind w:left="118" w:right="63"/>
              <w:jc w:val="both"/>
              <w:rPr>
                <w:rFonts w:asciiTheme="minorHAnsi" w:eastAsia="CamberW04-Regular" w:hAnsiTheme="minorHAnsi" w:cstheme="minorHAnsi"/>
                <w:b/>
                <w:bCs/>
                <w:color w:val="2F5496" w:themeColor="accent1" w:themeShade="BF"/>
                <w:spacing w:val="-2"/>
              </w:rPr>
            </w:pPr>
            <w:r w:rsidRPr="00C804E2">
              <w:rPr>
                <w:rFonts w:asciiTheme="minorHAnsi" w:eastAsia="CamberW04-Regular" w:hAnsiTheme="minorHAnsi" w:cstheme="minorHAnsi"/>
                <w:b/>
                <w:bCs/>
                <w:color w:val="2F5496" w:themeColor="accent1" w:themeShade="BF"/>
                <w:spacing w:val="-2"/>
              </w:rPr>
              <w:t>Örnek Kanıtlar</w:t>
            </w:r>
          </w:p>
          <w:p w14:paraId="23D3FE62" w14:textId="77777777" w:rsidR="00C804E2" w:rsidRP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Toplumsal katkı faaliyetlerini yürüten araştırma ve uygulama merkezleri ve diğer birimlere ilişkin kanıtlar</w:t>
            </w:r>
          </w:p>
          <w:p w14:paraId="16D2C0D5" w14:textId="77777777" w:rsidR="00C804E2" w:rsidRP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Toplumsal katkı faaliyetlerine ayrılan bütçe ve yıllar içinde dağılımını içeren kanıtlar</w:t>
            </w:r>
          </w:p>
          <w:p w14:paraId="2E3C6CF1" w14:textId="77777777" w:rsidR="00C804E2" w:rsidRP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 xml:space="preserve">Toplumsal katkı kaynaklarının toplumsal katkı stratejisi doğrultusunda yönetildiğini gösteren kanıtlar </w:t>
            </w:r>
          </w:p>
          <w:p w14:paraId="1A50851B" w14:textId="77777777" w:rsid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Toplumsal katkı kaynaklarının çeşitliliği ve yeterliliğinin izlendiğine ve iyileştirildiğine ilişkin kanıtlar</w:t>
            </w:r>
          </w:p>
          <w:p w14:paraId="4C3BC779" w14:textId="567D2710" w:rsidR="00DC5B26" w:rsidRP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01F39ED4" w14:textId="0AD39262" w:rsidR="00B0722B" w:rsidRDefault="00DC5B26"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0E9AD173" w14:textId="77777777" w:rsidTr="00FC6A8A">
        <w:trPr>
          <w:trHeight w:val="170"/>
          <w:jc w:val="center"/>
        </w:trPr>
        <w:tc>
          <w:tcPr>
            <w:tcW w:w="10314" w:type="dxa"/>
            <w:gridSpan w:val="5"/>
            <w:tcBorders>
              <w:left w:val="single" w:sz="4" w:space="0" w:color="auto"/>
            </w:tcBorders>
            <w:shd w:val="clear" w:color="auto" w:fill="auto"/>
          </w:tcPr>
          <w:p w14:paraId="0CCF7A7D" w14:textId="0FEA2C03" w:rsidR="005B23CE" w:rsidRPr="00766111" w:rsidRDefault="00CD11CE" w:rsidP="004F53B2">
            <w:pPr>
              <w:pStyle w:val="b1"/>
              <w:framePr w:hSpace="0" w:wrap="auto" w:vAnchor="margin" w:hAnchor="text" w:xAlign="left" w:yAlign="inline"/>
              <w:jc w:val="center"/>
              <w:rPr>
                <w:color w:val="000000"/>
              </w:rPr>
            </w:pPr>
            <w:r w:rsidRPr="002B5C3A">
              <w:t>D. TOPLUMSAL KATKI</w:t>
            </w:r>
            <w:r w:rsidR="005F62A4">
              <w:t xml:space="preserve"> </w:t>
            </w:r>
          </w:p>
        </w:tc>
      </w:tr>
      <w:tr w:rsidR="005B23CE" w:rsidRPr="00766111" w14:paraId="18E3FFF2" w14:textId="77777777" w:rsidTr="00FC6A8A">
        <w:trPr>
          <w:trHeight w:val="196"/>
          <w:jc w:val="center"/>
        </w:trPr>
        <w:tc>
          <w:tcPr>
            <w:tcW w:w="10314" w:type="dxa"/>
            <w:gridSpan w:val="5"/>
            <w:tcBorders>
              <w:left w:val="single" w:sz="4" w:space="0" w:color="auto"/>
            </w:tcBorders>
            <w:shd w:val="clear" w:color="auto" w:fill="auto"/>
            <w:vAlign w:val="center"/>
          </w:tcPr>
          <w:p w14:paraId="6461D98E" w14:textId="64A227A6" w:rsidR="005B23CE" w:rsidRPr="00766111" w:rsidRDefault="00CD11CE" w:rsidP="004F53B2">
            <w:pPr>
              <w:spacing w:line="276" w:lineRule="auto"/>
              <w:jc w:val="both"/>
              <w:rPr>
                <w:b/>
                <w:color w:val="000000"/>
                <w:sz w:val="24"/>
                <w:szCs w:val="24"/>
              </w:rPr>
            </w:pPr>
            <w:r w:rsidRPr="00B45468">
              <w:rPr>
                <w:b/>
              </w:rPr>
              <w:t>D.2.</w:t>
            </w:r>
            <w:r w:rsidRPr="002B5C3A">
              <w:rPr>
                <w:b/>
              </w:rPr>
              <w:t xml:space="preserve"> Toplumsal Katkı </w:t>
            </w:r>
          </w:p>
        </w:tc>
      </w:tr>
      <w:tr w:rsidR="005B23CE" w:rsidRPr="00766111" w14:paraId="443AFC82" w14:textId="77777777" w:rsidTr="00FC6A8A">
        <w:trPr>
          <w:trHeight w:val="196"/>
          <w:jc w:val="center"/>
        </w:trPr>
        <w:tc>
          <w:tcPr>
            <w:tcW w:w="10314" w:type="dxa"/>
            <w:gridSpan w:val="5"/>
            <w:tcBorders>
              <w:left w:val="single" w:sz="4" w:space="0" w:color="auto"/>
            </w:tcBorders>
            <w:shd w:val="clear" w:color="auto" w:fill="auto"/>
            <w:vAlign w:val="center"/>
          </w:tcPr>
          <w:p w14:paraId="6CA3056A" w14:textId="7B7EA0D2" w:rsidR="004F53B2" w:rsidRPr="00455997" w:rsidRDefault="00CD11CE" w:rsidP="004F53B2">
            <w:pPr>
              <w:spacing w:line="276" w:lineRule="auto"/>
              <w:jc w:val="both"/>
              <w:rPr>
                <w:b/>
                <w:color w:val="000000"/>
                <w:sz w:val="24"/>
                <w:szCs w:val="24"/>
              </w:rPr>
            </w:pPr>
            <w:r w:rsidRPr="002B5C3A">
              <w:rPr>
                <w:b/>
                <w:bCs/>
                <w:u w:val="single"/>
              </w:rPr>
              <w:t>D.2.1.Toplumsal katkı performansının izlenmesi ve değerlendirilmesi</w:t>
            </w:r>
          </w:p>
          <w:p w14:paraId="67305508" w14:textId="36764A4A" w:rsidR="005B23CE" w:rsidRPr="00455997" w:rsidRDefault="00395184" w:rsidP="00395184">
            <w:pPr>
              <w:spacing w:line="276" w:lineRule="auto"/>
              <w:jc w:val="both"/>
              <w:rPr>
                <w:b/>
                <w:color w:val="000000"/>
                <w:sz w:val="24"/>
                <w:szCs w:val="24"/>
              </w:rPr>
            </w:pPr>
            <w:r w:rsidRPr="002B5C3A">
              <w:t>Kurumda toplumsal katkı performansının izlenmesine ve değerlendirmesine yönelik mekanizmalar bulunmamaktadır.</w:t>
            </w:r>
          </w:p>
        </w:tc>
      </w:tr>
      <w:tr w:rsidR="005B23CE" w:rsidRPr="00766111" w14:paraId="624FB74C" w14:textId="77777777" w:rsidTr="00FC6A8A">
        <w:trPr>
          <w:trHeight w:val="196"/>
          <w:jc w:val="center"/>
        </w:trPr>
        <w:tc>
          <w:tcPr>
            <w:tcW w:w="10314" w:type="dxa"/>
            <w:gridSpan w:val="5"/>
            <w:tcBorders>
              <w:left w:val="single" w:sz="4" w:space="0" w:color="auto"/>
            </w:tcBorders>
            <w:shd w:val="clear" w:color="auto" w:fill="auto"/>
            <w:vAlign w:val="center"/>
          </w:tcPr>
          <w:p w14:paraId="25F5D095"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179747B8" w14:textId="77777777" w:rsidTr="00FC6A8A">
        <w:trPr>
          <w:trHeight w:val="196"/>
          <w:jc w:val="center"/>
        </w:trPr>
        <w:tc>
          <w:tcPr>
            <w:tcW w:w="2373" w:type="dxa"/>
            <w:tcBorders>
              <w:left w:val="single" w:sz="4" w:space="0" w:color="auto"/>
            </w:tcBorders>
            <w:shd w:val="clear" w:color="auto" w:fill="auto"/>
            <w:vAlign w:val="bottom"/>
          </w:tcPr>
          <w:p w14:paraId="2737D047"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233DFC53"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C05CF66"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5F24E5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5BB3B0EC" w14:textId="77777777" w:rsidR="005B23CE" w:rsidRPr="00766111" w:rsidRDefault="005B23CE" w:rsidP="00FC6A8A">
            <w:pPr>
              <w:spacing w:line="276" w:lineRule="auto"/>
              <w:jc w:val="center"/>
              <w:rPr>
                <w:b/>
              </w:rPr>
            </w:pPr>
            <w:r w:rsidRPr="00766111">
              <w:rPr>
                <w:b/>
              </w:rPr>
              <w:t>5</w:t>
            </w:r>
          </w:p>
        </w:tc>
      </w:tr>
      <w:tr w:rsidR="005B23CE" w:rsidRPr="00766111" w14:paraId="3EE257DD" w14:textId="77777777" w:rsidTr="00FC6A8A">
        <w:trPr>
          <w:trHeight w:val="196"/>
          <w:jc w:val="center"/>
        </w:trPr>
        <w:sdt>
          <w:sdtPr>
            <w:rPr>
              <w:b/>
            </w:rPr>
            <w:id w:val="992525522"/>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1A72C98" w14:textId="42642D37" w:rsidR="005B23CE" w:rsidRPr="00766111" w:rsidRDefault="00395184" w:rsidP="00FC6A8A">
                <w:pPr>
                  <w:spacing w:line="276" w:lineRule="auto"/>
                  <w:jc w:val="center"/>
                  <w:rPr>
                    <w:b/>
                  </w:rPr>
                </w:pPr>
                <w:r>
                  <w:rPr>
                    <w:rFonts w:ascii="MS Gothic" w:eastAsia="MS Gothic" w:hAnsi="MS Gothic" w:hint="eastAsia"/>
                    <w:b/>
                  </w:rPr>
                  <w:t>☒</w:t>
                </w:r>
              </w:p>
            </w:tc>
          </w:sdtContent>
        </w:sdt>
        <w:sdt>
          <w:sdtPr>
            <w:rPr>
              <w:b/>
            </w:rPr>
            <w:id w:val="638765941"/>
            <w14:checkbox>
              <w14:checked w14:val="0"/>
              <w14:checkedState w14:val="2612" w14:font="MS Gothic"/>
              <w14:uncheckedState w14:val="2610" w14:font="MS Gothic"/>
            </w14:checkbox>
          </w:sdtPr>
          <w:sdtContent>
            <w:tc>
              <w:tcPr>
                <w:tcW w:w="1957" w:type="dxa"/>
                <w:shd w:val="clear" w:color="auto" w:fill="auto"/>
                <w:vAlign w:val="bottom"/>
              </w:tcPr>
              <w:p w14:paraId="2566996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570117464"/>
            <w14:checkbox>
              <w14:checked w14:val="0"/>
              <w14:checkedState w14:val="2612" w14:font="MS Gothic"/>
              <w14:uncheckedState w14:val="2610" w14:font="MS Gothic"/>
            </w14:checkbox>
          </w:sdtPr>
          <w:sdtContent>
            <w:tc>
              <w:tcPr>
                <w:tcW w:w="2017" w:type="dxa"/>
                <w:shd w:val="clear" w:color="auto" w:fill="auto"/>
                <w:vAlign w:val="bottom"/>
              </w:tcPr>
              <w:p w14:paraId="6C174075"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20679733"/>
            <w14:checkbox>
              <w14:checked w14:val="0"/>
              <w14:checkedState w14:val="2612" w14:font="MS Gothic"/>
              <w14:uncheckedState w14:val="2610" w14:font="MS Gothic"/>
            </w14:checkbox>
          </w:sdtPr>
          <w:sdtContent>
            <w:tc>
              <w:tcPr>
                <w:tcW w:w="2000" w:type="dxa"/>
                <w:shd w:val="clear" w:color="auto" w:fill="auto"/>
                <w:vAlign w:val="bottom"/>
              </w:tcPr>
              <w:p w14:paraId="5310AC0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58723854"/>
            <w14:checkbox>
              <w14:checked w14:val="0"/>
              <w14:checkedState w14:val="2612" w14:font="MS Gothic"/>
              <w14:uncheckedState w14:val="2610" w14:font="MS Gothic"/>
            </w14:checkbox>
          </w:sdtPr>
          <w:sdtContent>
            <w:tc>
              <w:tcPr>
                <w:tcW w:w="1967" w:type="dxa"/>
                <w:shd w:val="clear" w:color="auto" w:fill="auto"/>
                <w:vAlign w:val="bottom"/>
              </w:tcPr>
              <w:p w14:paraId="41A3AAF5"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CD11CE" w:rsidRPr="00766111" w14:paraId="13E2E9B1" w14:textId="77777777" w:rsidTr="00FC6A8A">
        <w:trPr>
          <w:trHeight w:val="2505"/>
          <w:jc w:val="center"/>
        </w:trPr>
        <w:tc>
          <w:tcPr>
            <w:tcW w:w="2373" w:type="dxa"/>
            <w:tcBorders>
              <w:left w:val="single" w:sz="4" w:space="0" w:color="auto"/>
            </w:tcBorders>
            <w:shd w:val="clear" w:color="auto" w:fill="auto"/>
          </w:tcPr>
          <w:p w14:paraId="0C51917B" w14:textId="05F40AE7" w:rsidR="00CD11CE" w:rsidRPr="00766111" w:rsidRDefault="00CD11CE" w:rsidP="00FC6A8A">
            <w:pPr>
              <w:spacing w:line="276" w:lineRule="auto"/>
            </w:pPr>
            <w:r w:rsidRPr="002B5C3A">
              <w:t>Kurumda toplumsal katkı performansının izlenmesine ve değerlendirmesine yönelik mekanizmalar bulunmamaktadır.</w:t>
            </w:r>
          </w:p>
        </w:tc>
        <w:tc>
          <w:tcPr>
            <w:tcW w:w="1957" w:type="dxa"/>
            <w:shd w:val="clear" w:color="auto" w:fill="auto"/>
          </w:tcPr>
          <w:p w14:paraId="3046C725" w14:textId="7E52E89A" w:rsidR="00CD11CE" w:rsidRPr="00766111" w:rsidRDefault="00CD11CE" w:rsidP="00FC6A8A">
            <w:pPr>
              <w:spacing w:line="276" w:lineRule="auto"/>
            </w:pPr>
            <w:r w:rsidRPr="002B5C3A">
              <w:t xml:space="preserve">Kurumda toplumsal katkı performansının izlenmesine ve değerlendirmesine yönelik ilke, kural ve göstergeler bulunmaktadır. </w:t>
            </w:r>
          </w:p>
        </w:tc>
        <w:tc>
          <w:tcPr>
            <w:tcW w:w="2017" w:type="dxa"/>
            <w:shd w:val="clear" w:color="auto" w:fill="auto"/>
          </w:tcPr>
          <w:p w14:paraId="26529768" w14:textId="4DB24DFC" w:rsidR="00CD11CE" w:rsidRPr="00766111" w:rsidRDefault="00CD11CE" w:rsidP="00FC6A8A">
            <w:pPr>
              <w:spacing w:line="276" w:lineRule="auto"/>
            </w:pPr>
            <w:r w:rsidRPr="002B5C3A">
              <w:t xml:space="preserve">Kurumun genelinde toplumsal katkı performansını izlenmek ve değerlendirmek üzere oluşturulan mekanizmalar kullanılmaktadır. </w:t>
            </w:r>
          </w:p>
        </w:tc>
        <w:tc>
          <w:tcPr>
            <w:tcW w:w="2000" w:type="dxa"/>
            <w:shd w:val="clear" w:color="auto" w:fill="auto"/>
          </w:tcPr>
          <w:p w14:paraId="498736C4" w14:textId="4C66A812" w:rsidR="00CD11CE" w:rsidRPr="00766111" w:rsidRDefault="00CD11CE" w:rsidP="00FC6A8A">
            <w:pPr>
              <w:spacing w:line="276" w:lineRule="auto"/>
            </w:pPr>
            <w:r w:rsidRPr="002B5C3A">
              <w:t xml:space="preserve">Kurumda toplumsal katkı performansı izlenmekte ve ilgili paydaşlarla değerlendirilerek iyileştirilmektedir. </w:t>
            </w:r>
          </w:p>
        </w:tc>
        <w:tc>
          <w:tcPr>
            <w:tcW w:w="1967" w:type="dxa"/>
            <w:shd w:val="clear" w:color="auto" w:fill="auto"/>
          </w:tcPr>
          <w:p w14:paraId="634CC9B4" w14:textId="194A871E" w:rsidR="00CD11CE" w:rsidRPr="00766111" w:rsidRDefault="00CD11CE" w:rsidP="00FC6A8A">
            <w:pPr>
              <w:spacing w:line="276" w:lineRule="auto"/>
            </w:pPr>
            <w:r w:rsidRPr="002B5C3A">
              <w:t>İçselleştirilmiş, sistematik, sürdürülebilir ve örnek gösterilebilir uygulamalar bulunmaktadır.</w:t>
            </w:r>
          </w:p>
        </w:tc>
      </w:tr>
      <w:tr w:rsidR="005B23CE" w:rsidRPr="00766111" w14:paraId="56CAAFD8" w14:textId="77777777" w:rsidTr="00FC6A8A">
        <w:trPr>
          <w:trHeight w:val="2724"/>
          <w:jc w:val="center"/>
        </w:trPr>
        <w:tc>
          <w:tcPr>
            <w:tcW w:w="10314" w:type="dxa"/>
            <w:gridSpan w:val="5"/>
            <w:tcBorders>
              <w:left w:val="single" w:sz="4" w:space="0" w:color="auto"/>
            </w:tcBorders>
            <w:shd w:val="clear" w:color="auto" w:fill="auto"/>
          </w:tcPr>
          <w:p w14:paraId="032BE2FA" w14:textId="2451170D"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45AF42B9" w14:textId="217F1D62" w:rsidR="005B23CE" w:rsidRPr="00316ECC" w:rsidRDefault="00D07758" w:rsidP="00316ECC">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439625BE" w14:textId="77777777" w:rsidR="00CD11CE" w:rsidRPr="00384C6D" w:rsidRDefault="00CD11CE"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384C6D">
              <w:rPr>
                <w:rFonts w:asciiTheme="minorHAnsi" w:eastAsia="CamberW04-Regular" w:hAnsiTheme="minorHAnsi" w:cstheme="minorHAnsi"/>
                <w:b/>
                <w:color w:val="2F5496" w:themeColor="accent1" w:themeShade="BF"/>
                <w:spacing w:val="-2"/>
              </w:rPr>
              <w:t>Örnek Kanıtlar</w:t>
            </w:r>
          </w:p>
          <w:p w14:paraId="7232B746"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Kurumun hedefleriyle uyumlu toplumsal katkı faaliyetleri</w:t>
            </w:r>
          </w:p>
          <w:p w14:paraId="1EADDCB0"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Toplumsal katkı performansını izlemek ve değerlendirmek üzere geçerli olan tanımlı süreçlere ait kanıtlar</w:t>
            </w:r>
          </w:p>
          <w:p w14:paraId="0EF800EA"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Toplumsal katkı hedeflerine ulaşılıp ulaşılmadığını izlemek üzere oluşturulan mekanizmaları gösteren kanıtlar</w:t>
            </w:r>
          </w:p>
          <w:p w14:paraId="5B47D497"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 xml:space="preserve"> Kurumda yürütülen toplumsal katkı faaliyetlerinin değerlendirildiğini gösteren kanıtlar/izleme raporları</w:t>
            </w:r>
          </w:p>
          <w:p w14:paraId="6DB39EE9"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Toplumsal katkı faaliyetlerine ilişkin izlemeye dayalı iyileştirmelerin yapıldığını gösteren kanıtlar/raporlar</w:t>
            </w:r>
          </w:p>
          <w:p w14:paraId="1EE44CBA"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İşbirliği yapılan kurumlarla imzalanan protokoller ve anlaşmalar</w:t>
            </w:r>
          </w:p>
          <w:p w14:paraId="37604D9E"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Paydaş geri bildirimleri</w:t>
            </w:r>
          </w:p>
          <w:p w14:paraId="03E66717" w14:textId="77777777" w:rsidR="0036145F"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Toplumsal katkı performansının izlenmesine ve iyileştirilmesine ilişkin kanıtlar</w:t>
            </w:r>
          </w:p>
          <w:p w14:paraId="6F9F8BFF" w14:textId="7EA7BC0E" w:rsidR="005B23CE" w:rsidRPr="0036145F"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565E3DFB" w14:textId="0D113852" w:rsidR="005B23CE" w:rsidRDefault="005B23CE" w:rsidP="00355D9F">
      <w:pPr>
        <w:spacing w:before="240" w:after="240"/>
        <w:ind w:right="63" w:firstLine="720"/>
        <w:jc w:val="both"/>
        <w:rPr>
          <w:rFonts w:eastAsia="CamberW04-Regular" w:cs="CamberW04-Regular"/>
          <w:color w:val="FFFFFF"/>
          <w:sz w:val="52"/>
          <w:szCs w:val="52"/>
        </w:rPr>
      </w:pPr>
    </w:p>
    <w:p w14:paraId="412CD6F9" w14:textId="60433F65" w:rsidR="00523B4C" w:rsidRDefault="00523B4C" w:rsidP="001B0B6B">
      <w:pPr>
        <w:pStyle w:val="Balk2"/>
      </w:pPr>
      <w:bookmarkStart w:id="4" w:name="_Toc154652323"/>
    </w:p>
    <w:p w14:paraId="62C51F10" w14:textId="0E9FFB24" w:rsidR="001B0B6B" w:rsidRPr="00766111" w:rsidRDefault="001B0B6B" w:rsidP="001B0B6B">
      <w:pPr>
        <w:pStyle w:val="Balk2"/>
      </w:pPr>
      <w:r w:rsidRPr="00766111">
        <w:t>SONUÇ ve DEĞERLENDİRME</w:t>
      </w:r>
    </w:p>
    <w:p w14:paraId="0B78A0ED" w14:textId="0EB70F53" w:rsidR="00751FF3" w:rsidRDefault="00751FF3" w:rsidP="001B0B6B">
      <w:pPr>
        <w:pStyle w:val="Balk1"/>
        <w:rPr>
          <w:rFonts w:eastAsia="CamberW04-Regular" w:cs="CamberW04-Regular"/>
          <w:sz w:val="24"/>
          <w:szCs w:val="24"/>
        </w:rPr>
      </w:pPr>
      <w:bookmarkStart w:id="5" w:name="_GoBack"/>
      <w:bookmarkEnd w:id="5"/>
    </w:p>
    <w:p w14:paraId="3F45A425" w14:textId="14974D2E" w:rsidR="001B0B6B" w:rsidRDefault="001B0B6B" w:rsidP="001B0B6B">
      <w:pPr>
        <w:pStyle w:val="Balk1"/>
      </w:pPr>
      <w:r w:rsidRPr="00766111">
        <w:rPr>
          <w:rFonts w:eastAsia="CamberW04-Regular" w:cs="CamberW04-Regular"/>
          <w:sz w:val="24"/>
          <w:szCs w:val="24"/>
        </w:rPr>
        <w:t>Kurumun güçlü ve gelişmeye açık yönlerinin Liderlik, Yönetişim ve Kalite, Eğitim ve Öğretim, Araştırma ve Geliştirme ile Toplumsal Katkı başlıkları altında özet olarak sunulması beklenmektedir. Kurum daha önce bir dış değerlendirme sürecinden geçmiş ve kuruma sunulmuş bir KGBR/KAR/İzleme Raporu/Ara Değerlendirme Raporu</w:t>
      </w:r>
      <w:r w:rsidRPr="00766111">
        <w:rPr>
          <w:rFonts w:eastAsia="CamberW04-Regular" w:cs="CamberW04-Regular"/>
          <w:i/>
          <w:sz w:val="24"/>
          <w:szCs w:val="24"/>
        </w:rPr>
        <w:t xml:space="preserve"> </w:t>
      </w:r>
      <w:r w:rsidRPr="00766111">
        <w:rPr>
          <w:rFonts w:eastAsia="CamberW04-Regular" w:cs="CamberW04-Regular"/>
          <w:sz w:val="24"/>
          <w:szCs w:val="24"/>
        </w:rPr>
        <w:t xml:space="preserve">varsa bu rapor(lar)da belirtilen </w:t>
      </w:r>
      <w:r w:rsidRPr="00766111">
        <w:rPr>
          <w:rFonts w:eastAsia="CamberW04-Regular" w:cs="CamberW04-Regular"/>
          <w:sz w:val="24"/>
          <w:szCs w:val="24"/>
          <w:u w:val="single"/>
        </w:rPr>
        <w:t xml:space="preserve">gelişmeye açık yönlerin </w:t>
      </w:r>
      <w:r w:rsidRPr="00766111">
        <w:rPr>
          <w:rFonts w:eastAsia="CamberW04-Regular" w:cs="CamberW04-Regular"/>
          <w:sz w:val="24"/>
          <w:szCs w:val="24"/>
        </w:rPr>
        <w:t xml:space="preserve">giderilmesi için alınan </w:t>
      </w:r>
      <w:r w:rsidRPr="00766111">
        <w:rPr>
          <w:rFonts w:eastAsia="CamberW04-Regular" w:cs="CamberW04-Regular"/>
          <w:sz w:val="24"/>
          <w:szCs w:val="24"/>
          <w:u w:val="single"/>
        </w:rPr>
        <w:t>önlemler</w:t>
      </w:r>
      <w:r w:rsidRPr="00766111">
        <w:rPr>
          <w:rFonts w:eastAsia="CamberW04-Regular" w:cs="CamberW04-Regular"/>
          <w:sz w:val="24"/>
          <w:szCs w:val="24"/>
        </w:rPr>
        <w:t xml:space="preserve">, gerçekleştirilen faaliyetler sonucunda sağlanan </w:t>
      </w:r>
      <w:r w:rsidRPr="00766111">
        <w:rPr>
          <w:rFonts w:eastAsia="CamberW04-Regular" w:cs="CamberW04-Regular"/>
          <w:sz w:val="24"/>
          <w:szCs w:val="24"/>
          <w:u w:val="single"/>
        </w:rPr>
        <w:t>iyileştirmeler</w:t>
      </w:r>
      <w:r w:rsidRPr="00766111">
        <w:rPr>
          <w:rFonts w:eastAsia="CamberW04-Regular" w:cs="CamberW04-Regular"/>
          <w:sz w:val="24"/>
          <w:szCs w:val="24"/>
        </w:rPr>
        <w:t xml:space="preserve"> ve </w:t>
      </w:r>
      <w:r w:rsidRPr="00766111">
        <w:rPr>
          <w:rFonts w:eastAsia="CamberW04-Regular" w:cs="CamberW04-Regular"/>
          <w:sz w:val="24"/>
          <w:szCs w:val="24"/>
          <w:u w:val="single"/>
        </w:rPr>
        <w:t>ilerleme kaydedilemeyen</w:t>
      </w:r>
      <w:r w:rsidRPr="00766111">
        <w:rPr>
          <w:rFonts w:eastAsia="CamberW04-Regular" w:cs="CamberW04-Regular"/>
          <w:sz w:val="24"/>
          <w:szCs w:val="24"/>
        </w:rPr>
        <w:t xml:space="preserve"> noktaların neler olduğu açıkça sunulmalı ve mevcut durum değerlendirmesi ayrıntılı olarak verilmelidir</w:t>
      </w:r>
    </w:p>
    <w:p w14:paraId="6DB6F887" w14:textId="36E9D747" w:rsidR="001B0B6B" w:rsidRPr="00933A38" w:rsidRDefault="001B0B6B" w:rsidP="001B0B6B">
      <w:pPr>
        <w:pStyle w:val="Balk1"/>
        <w:rPr>
          <w:sz w:val="24"/>
          <w:szCs w:val="24"/>
        </w:rPr>
      </w:pPr>
    </w:p>
    <w:p w14:paraId="43F48D3E" w14:textId="460F2414" w:rsidR="00E927DF" w:rsidRPr="00933A38" w:rsidRDefault="00E927DF" w:rsidP="001B0B6B">
      <w:pPr>
        <w:pStyle w:val="Balk1"/>
        <w:rPr>
          <w:sz w:val="24"/>
          <w:szCs w:val="24"/>
        </w:rPr>
      </w:pPr>
    </w:p>
    <w:p w14:paraId="34903F8E" w14:textId="5EE00888" w:rsidR="001B0B6B" w:rsidRDefault="001B0B6B">
      <w:pPr>
        <w:pStyle w:val="Balk1"/>
        <w:rPr>
          <w:sz w:val="24"/>
          <w:szCs w:val="24"/>
        </w:rPr>
      </w:pPr>
    </w:p>
    <w:p w14:paraId="53B43F6B" w14:textId="683A3490" w:rsidR="00F668A7" w:rsidRDefault="00F668A7">
      <w:pPr>
        <w:pStyle w:val="Balk1"/>
        <w:rPr>
          <w:sz w:val="24"/>
          <w:szCs w:val="24"/>
        </w:rPr>
      </w:pPr>
    </w:p>
    <w:p w14:paraId="1BFF5FB7" w14:textId="258EC035" w:rsidR="00F668A7" w:rsidRDefault="00F668A7">
      <w:pPr>
        <w:pStyle w:val="Balk1"/>
        <w:rPr>
          <w:sz w:val="24"/>
          <w:szCs w:val="24"/>
        </w:rPr>
      </w:pPr>
    </w:p>
    <w:p w14:paraId="70706E2B" w14:textId="13D17857" w:rsidR="00F668A7" w:rsidRDefault="00F668A7">
      <w:pPr>
        <w:pStyle w:val="Balk1"/>
        <w:rPr>
          <w:sz w:val="24"/>
          <w:szCs w:val="24"/>
        </w:rPr>
      </w:pPr>
    </w:p>
    <w:p w14:paraId="660261F8" w14:textId="49FC2486" w:rsidR="00F668A7" w:rsidRDefault="00F668A7">
      <w:pPr>
        <w:pStyle w:val="Balk1"/>
        <w:rPr>
          <w:sz w:val="24"/>
          <w:szCs w:val="24"/>
        </w:rPr>
      </w:pPr>
    </w:p>
    <w:p w14:paraId="69120F7B" w14:textId="570C8502" w:rsidR="00F668A7" w:rsidRDefault="00F668A7">
      <w:pPr>
        <w:pStyle w:val="Balk1"/>
        <w:rPr>
          <w:sz w:val="24"/>
          <w:szCs w:val="24"/>
        </w:rPr>
      </w:pPr>
    </w:p>
    <w:p w14:paraId="16577B2A" w14:textId="13061C64" w:rsidR="00F668A7" w:rsidRDefault="00F668A7">
      <w:pPr>
        <w:pStyle w:val="Balk1"/>
        <w:rPr>
          <w:sz w:val="24"/>
          <w:szCs w:val="24"/>
        </w:rPr>
      </w:pPr>
    </w:p>
    <w:p w14:paraId="6C7BE518" w14:textId="7F410358" w:rsidR="00F668A7" w:rsidRDefault="00F668A7">
      <w:pPr>
        <w:pStyle w:val="Balk1"/>
        <w:rPr>
          <w:sz w:val="24"/>
          <w:szCs w:val="24"/>
        </w:rPr>
      </w:pPr>
    </w:p>
    <w:p w14:paraId="7C2A3F60" w14:textId="74CAEE75" w:rsidR="00F668A7" w:rsidRDefault="00F668A7">
      <w:pPr>
        <w:pStyle w:val="Balk1"/>
        <w:rPr>
          <w:sz w:val="24"/>
          <w:szCs w:val="24"/>
        </w:rPr>
      </w:pPr>
    </w:p>
    <w:p w14:paraId="282AE741" w14:textId="3C768F98" w:rsidR="00F668A7" w:rsidRDefault="00F668A7">
      <w:pPr>
        <w:pStyle w:val="Balk1"/>
        <w:rPr>
          <w:sz w:val="24"/>
          <w:szCs w:val="24"/>
        </w:rPr>
      </w:pPr>
    </w:p>
    <w:p w14:paraId="2B6F8D64" w14:textId="1E351F06" w:rsidR="00F668A7" w:rsidRDefault="00F668A7">
      <w:pPr>
        <w:pStyle w:val="Balk1"/>
        <w:rPr>
          <w:sz w:val="24"/>
          <w:szCs w:val="24"/>
        </w:rPr>
      </w:pPr>
    </w:p>
    <w:p w14:paraId="76F3E831" w14:textId="48931C06" w:rsidR="00F668A7" w:rsidRDefault="00F668A7">
      <w:pPr>
        <w:pStyle w:val="Balk1"/>
        <w:rPr>
          <w:sz w:val="24"/>
          <w:szCs w:val="24"/>
        </w:rPr>
      </w:pPr>
    </w:p>
    <w:p w14:paraId="4EA6E8DF" w14:textId="5433F085" w:rsidR="00F668A7" w:rsidRDefault="00F668A7">
      <w:pPr>
        <w:pStyle w:val="Balk1"/>
        <w:rPr>
          <w:sz w:val="24"/>
          <w:szCs w:val="24"/>
        </w:rPr>
      </w:pPr>
    </w:p>
    <w:p w14:paraId="679EF528" w14:textId="0CFA9DDB" w:rsidR="00F668A7" w:rsidRDefault="00F668A7">
      <w:pPr>
        <w:pStyle w:val="Balk1"/>
        <w:rPr>
          <w:sz w:val="24"/>
          <w:szCs w:val="24"/>
        </w:rPr>
      </w:pPr>
    </w:p>
    <w:p w14:paraId="05869DEC" w14:textId="426778D8" w:rsidR="00F668A7" w:rsidRDefault="00F668A7">
      <w:pPr>
        <w:pStyle w:val="Balk1"/>
        <w:rPr>
          <w:sz w:val="24"/>
          <w:szCs w:val="24"/>
        </w:rPr>
      </w:pPr>
    </w:p>
    <w:p w14:paraId="1693BDA7" w14:textId="64C53738" w:rsidR="00F668A7" w:rsidRDefault="00F668A7">
      <w:pPr>
        <w:pStyle w:val="Balk1"/>
        <w:rPr>
          <w:sz w:val="24"/>
          <w:szCs w:val="24"/>
        </w:rPr>
      </w:pPr>
    </w:p>
    <w:p w14:paraId="7CE45ABF" w14:textId="3C4E942C" w:rsidR="00F668A7" w:rsidRDefault="00F668A7">
      <w:pPr>
        <w:pStyle w:val="Balk1"/>
        <w:rPr>
          <w:sz w:val="24"/>
          <w:szCs w:val="24"/>
        </w:rPr>
      </w:pPr>
    </w:p>
    <w:p w14:paraId="2D973C92" w14:textId="3A3D42ED" w:rsidR="00F668A7" w:rsidRDefault="00F668A7">
      <w:pPr>
        <w:pStyle w:val="Balk1"/>
        <w:rPr>
          <w:sz w:val="24"/>
          <w:szCs w:val="24"/>
        </w:rPr>
      </w:pPr>
    </w:p>
    <w:p w14:paraId="5B3D47C0" w14:textId="52F27D89" w:rsidR="00F668A7" w:rsidRDefault="00F668A7">
      <w:pPr>
        <w:pStyle w:val="Balk1"/>
        <w:rPr>
          <w:sz w:val="24"/>
          <w:szCs w:val="24"/>
        </w:rPr>
      </w:pPr>
    </w:p>
    <w:p w14:paraId="3BC6DBC5" w14:textId="1A6E2689" w:rsidR="00F668A7" w:rsidRDefault="00F668A7">
      <w:pPr>
        <w:pStyle w:val="Balk1"/>
        <w:rPr>
          <w:sz w:val="24"/>
          <w:szCs w:val="24"/>
        </w:rPr>
      </w:pPr>
    </w:p>
    <w:p w14:paraId="0EC91FBA" w14:textId="4FEC3043" w:rsidR="00F668A7" w:rsidRDefault="00F668A7">
      <w:pPr>
        <w:pStyle w:val="Balk1"/>
        <w:rPr>
          <w:sz w:val="24"/>
          <w:szCs w:val="24"/>
        </w:rPr>
      </w:pPr>
    </w:p>
    <w:p w14:paraId="33044DBC" w14:textId="549EBD2B" w:rsidR="00F668A7" w:rsidRDefault="00F668A7">
      <w:pPr>
        <w:pStyle w:val="Balk1"/>
        <w:rPr>
          <w:sz w:val="24"/>
          <w:szCs w:val="24"/>
        </w:rPr>
      </w:pPr>
    </w:p>
    <w:p w14:paraId="68CC02D8" w14:textId="31271D82" w:rsidR="00F668A7" w:rsidRDefault="00F668A7">
      <w:pPr>
        <w:pStyle w:val="Balk1"/>
        <w:rPr>
          <w:sz w:val="24"/>
          <w:szCs w:val="24"/>
        </w:rPr>
      </w:pPr>
    </w:p>
    <w:p w14:paraId="44A3C6EA" w14:textId="25B2403A" w:rsidR="00F668A7" w:rsidRDefault="00F668A7">
      <w:pPr>
        <w:pStyle w:val="Balk1"/>
        <w:rPr>
          <w:sz w:val="24"/>
          <w:szCs w:val="24"/>
        </w:rPr>
      </w:pPr>
    </w:p>
    <w:p w14:paraId="4256BC13" w14:textId="1CB2897B" w:rsidR="00F668A7" w:rsidRDefault="00F668A7">
      <w:pPr>
        <w:pStyle w:val="Balk1"/>
        <w:rPr>
          <w:sz w:val="24"/>
          <w:szCs w:val="24"/>
        </w:rPr>
      </w:pPr>
    </w:p>
    <w:p w14:paraId="0850E391" w14:textId="6CD6C7A0" w:rsidR="00F668A7" w:rsidRDefault="00F668A7">
      <w:pPr>
        <w:pStyle w:val="Balk1"/>
        <w:rPr>
          <w:sz w:val="24"/>
          <w:szCs w:val="24"/>
        </w:rPr>
      </w:pPr>
    </w:p>
    <w:p w14:paraId="06B53EAA" w14:textId="506B9439" w:rsidR="000007DE" w:rsidRDefault="000007DE">
      <w:pPr>
        <w:pStyle w:val="Balk1"/>
        <w:rPr>
          <w:sz w:val="24"/>
          <w:szCs w:val="24"/>
        </w:rPr>
      </w:pPr>
    </w:p>
    <w:p w14:paraId="4A224146" w14:textId="77777777" w:rsidR="000007DE" w:rsidRDefault="000007DE">
      <w:pPr>
        <w:pStyle w:val="Balk1"/>
        <w:rPr>
          <w:sz w:val="24"/>
          <w:szCs w:val="24"/>
        </w:rPr>
      </w:pPr>
    </w:p>
    <w:p w14:paraId="566DC4DB" w14:textId="291741B3" w:rsidR="00F668A7" w:rsidRDefault="00F668A7">
      <w:pPr>
        <w:pStyle w:val="Balk1"/>
        <w:rPr>
          <w:sz w:val="24"/>
          <w:szCs w:val="24"/>
        </w:rPr>
      </w:pPr>
    </w:p>
    <w:p w14:paraId="7C40370E" w14:textId="340A0818" w:rsidR="00F668A7" w:rsidRDefault="00F668A7">
      <w:pPr>
        <w:pStyle w:val="Balk1"/>
        <w:rPr>
          <w:sz w:val="24"/>
          <w:szCs w:val="24"/>
        </w:rPr>
      </w:pPr>
    </w:p>
    <w:p w14:paraId="7FE54679" w14:textId="1C4DDDA0" w:rsidR="00F668A7" w:rsidRDefault="00F668A7">
      <w:pPr>
        <w:pStyle w:val="Balk1"/>
        <w:rPr>
          <w:sz w:val="24"/>
          <w:szCs w:val="24"/>
        </w:rPr>
      </w:pPr>
    </w:p>
    <w:p w14:paraId="723C086E" w14:textId="0EB517CE" w:rsidR="00F668A7" w:rsidRDefault="00F668A7">
      <w:pPr>
        <w:pStyle w:val="Balk1"/>
        <w:rPr>
          <w:sz w:val="24"/>
          <w:szCs w:val="24"/>
        </w:rPr>
      </w:pPr>
    </w:p>
    <w:p w14:paraId="582BBF69" w14:textId="366F0AEF" w:rsidR="00933A38" w:rsidRDefault="00933A38" w:rsidP="00DB6BC0">
      <w:pPr>
        <w:ind w:left="2160" w:firstLine="720"/>
        <w:rPr>
          <w:rFonts w:asciiTheme="minorHAnsi" w:eastAsiaTheme="minorHAnsi" w:hAnsiTheme="minorHAnsi" w:cstheme="minorHAnsi"/>
          <w:b/>
          <w:sz w:val="24"/>
          <w:szCs w:val="24"/>
        </w:rPr>
      </w:pPr>
      <w:r>
        <w:rPr>
          <w:rFonts w:asciiTheme="minorHAnsi" w:eastAsiaTheme="minorHAnsi" w:hAnsiTheme="minorHAnsi" w:cstheme="minorHAnsi"/>
          <w:b/>
          <w:sz w:val="24"/>
          <w:szCs w:val="24"/>
        </w:rPr>
        <w:t>PERFORMANS GÖSTERGELERİ</w:t>
      </w:r>
    </w:p>
    <w:tbl>
      <w:tblPr>
        <w:tblW w:w="10338"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70" w:type="dxa"/>
          <w:right w:w="70" w:type="dxa"/>
        </w:tblCellMar>
        <w:tblLook w:val="04A0" w:firstRow="1" w:lastRow="0" w:firstColumn="1" w:lastColumn="0" w:noHBand="0" w:noVBand="1"/>
      </w:tblPr>
      <w:tblGrid>
        <w:gridCol w:w="4111"/>
        <w:gridCol w:w="3817"/>
        <w:gridCol w:w="851"/>
        <w:gridCol w:w="850"/>
        <w:gridCol w:w="709"/>
      </w:tblGrid>
      <w:tr w:rsidR="00DF34AF" w:rsidRPr="005E5722" w14:paraId="0F9AD86D" w14:textId="77777777" w:rsidTr="00DB6BC0">
        <w:trPr>
          <w:trHeight w:val="402"/>
          <w:jc w:val="center"/>
        </w:trPr>
        <w:tc>
          <w:tcPr>
            <w:tcW w:w="4111" w:type="dxa"/>
            <w:vMerge w:val="restart"/>
            <w:shd w:val="clear" w:color="auto" w:fill="002060"/>
            <w:vAlign w:val="center"/>
            <w:hideMark/>
          </w:tcPr>
          <w:p w14:paraId="277BF76B" w14:textId="77777777" w:rsidR="00DF34AF" w:rsidRPr="004555A2" w:rsidRDefault="00DF34AF" w:rsidP="006B563F">
            <w:pPr>
              <w:ind w:right="63"/>
              <w:jc w:val="both"/>
              <w:rPr>
                <w:rFonts w:eastAsia="Times New Roman" w:cstheme="majorHAnsi"/>
                <w:b/>
                <w:color w:val="000000" w:themeColor="text1"/>
              </w:rPr>
            </w:pPr>
            <w:r w:rsidRPr="004555A2">
              <w:rPr>
                <w:rFonts w:eastAsia="Times New Roman" w:cstheme="majorHAnsi"/>
                <w:b/>
                <w:color w:val="FFFFFF" w:themeColor="background1"/>
              </w:rPr>
              <w:t>Gösterge</w:t>
            </w:r>
          </w:p>
        </w:tc>
        <w:tc>
          <w:tcPr>
            <w:tcW w:w="3817" w:type="dxa"/>
            <w:vMerge w:val="restart"/>
            <w:shd w:val="clear" w:color="auto" w:fill="002060"/>
            <w:vAlign w:val="center"/>
          </w:tcPr>
          <w:p w14:paraId="59CF8EE0" w14:textId="77777777" w:rsidR="00DF34AF" w:rsidRPr="004555A2" w:rsidRDefault="00DF34AF" w:rsidP="006B563F">
            <w:pPr>
              <w:ind w:right="63"/>
              <w:jc w:val="both"/>
              <w:rPr>
                <w:rFonts w:eastAsia="Times New Roman" w:cstheme="majorHAnsi"/>
                <w:color w:val="000000" w:themeColor="text1"/>
              </w:rPr>
            </w:pPr>
            <w:r w:rsidRPr="004555A2">
              <w:rPr>
                <w:rFonts w:eastAsia="Times New Roman" w:cstheme="majorHAnsi"/>
                <w:color w:val="FFFFFF" w:themeColor="background1"/>
              </w:rPr>
              <w:t>Açıklamalar</w:t>
            </w:r>
          </w:p>
        </w:tc>
        <w:tc>
          <w:tcPr>
            <w:tcW w:w="2410" w:type="dxa"/>
            <w:gridSpan w:val="3"/>
            <w:shd w:val="clear" w:color="auto" w:fill="002060"/>
          </w:tcPr>
          <w:p w14:paraId="0AA8FA66" w14:textId="77777777" w:rsidR="00DF34AF" w:rsidRDefault="00DF34AF" w:rsidP="006B563F">
            <w:pPr>
              <w:ind w:right="63"/>
              <w:jc w:val="center"/>
              <w:rPr>
                <w:rFonts w:eastAsia="Times New Roman" w:cstheme="majorHAnsi"/>
                <w:b/>
                <w:color w:val="FFFFFF" w:themeColor="background1"/>
              </w:rPr>
            </w:pPr>
            <w:r>
              <w:rPr>
                <w:rFonts w:eastAsia="Times New Roman" w:cstheme="majorHAnsi"/>
                <w:b/>
                <w:color w:val="FFFFFF" w:themeColor="background1"/>
              </w:rPr>
              <w:t>Değerlendirme Yılı İtibari İle Son Üç Yılın Gösterge Değerleri</w:t>
            </w:r>
          </w:p>
        </w:tc>
      </w:tr>
      <w:tr w:rsidR="00DF34AF" w:rsidRPr="005E5722" w14:paraId="1D1AC7EB" w14:textId="77777777" w:rsidTr="00DB6BC0">
        <w:trPr>
          <w:trHeight w:val="402"/>
          <w:jc w:val="center"/>
        </w:trPr>
        <w:tc>
          <w:tcPr>
            <w:tcW w:w="4111" w:type="dxa"/>
            <w:vMerge/>
            <w:shd w:val="clear" w:color="auto" w:fill="002060"/>
            <w:vAlign w:val="center"/>
          </w:tcPr>
          <w:p w14:paraId="426D7802" w14:textId="77777777" w:rsidR="00DF34AF" w:rsidRPr="004555A2" w:rsidRDefault="00DF34AF" w:rsidP="006B563F">
            <w:pPr>
              <w:ind w:right="63"/>
              <w:jc w:val="both"/>
              <w:rPr>
                <w:rFonts w:eastAsia="Times New Roman" w:cstheme="majorHAnsi"/>
                <w:b/>
                <w:color w:val="FFFFFF" w:themeColor="background1"/>
                <w:sz w:val="20"/>
                <w:szCs w:val="20"/>
              </w:rPr>
            </w:pPr>
          </w:p>
        </w:tc>
        <w:tc>
          <w:tcPr>
            <w:tcW w:w="3817" w:type="dxa"/>
            <w:vMerge/>
            <w:shd w:val="clear" w:color="auto" w:fill="002060"/>
            <w:vAlign w:val="center"/>
          </w:tcPr>
          <w:p w14:paraId="7CA1B738" w14:textId="77777777" w:rsidR="00DF34AF" w:rsidRPr="004555A2" w:rsidRDefault="00DF34AF" w:rsidP="006B563F">
            <w:pPr>
              <w:ind w:right="63"/>
              <w:jc w:val="both"/>
              <w:rPr>
                <w:rFonts w:eastAsia="Times New Roman" w:cstheme="majorHAnsi"/>
                <w:color w:val="FFFFFF" w:themeColor="background1"/>
                <w:sz w:val="16"/>
                <w:szCs w:val="16"/>
              </w:rPr>
            </w:pPr>
          </w:p>
        </w:tc>
        <w:tc>
          <w:tcPr>
            <w:tcW w:w="851" w:type="dxa"/>
            <w:shd w:val="clear" w:color="auto" w:fill="002060"/>
          </w:tcPr>
          <w:p w14:paraId="62FEDF05" w14:textId="1991410A" w:rsidR="00DF34AF" w:rsidRPr="005E5722" w:rsidRDefault="00217679" w:rsidP="00830924">
            <w:pPr>
              <w:ind w:right="63"/>
              <w:jc w:val="center"/>
              <w:rPr>
                <w:rFonts w:eastAsia="Times New Roman" w:cstheme="majorHAnsi"/>
                <w:b/>
                <w:color w:val="FFFFFF" w:themeColor="background1"/>
              </w:rPr>
            </w:pPr>
            <w:r>
              <w:rPr>
                <w:rFonts w:eastAsia="Times New Roman" w:cstheme="majorHAnsi"/>
                <w:b/>
                <w:color w:val="FFFFFF" w:themeColor="background1"/>
              </w:rPr>
              <w:t>202</w:t>
            </w:r>
            <w:r w:rsidR="00830924">
              <w:rPr>
                <w:rFonts w:eastAsia="Times New Roman" w:cstheme="majorHAnsi"/>
                <w:b/>
                <w:color w:val="FFFFFF" w:themeColor="background1"/>
              </w:rPr>
              <w:t>2</w:t>
            </w:r>
          </w:p>
        </w:tc>
        <w:tc>
          <w:tcPr>
            <w:tcW w:w="850" w:type="dxa"/>
            <w:shd w:val="clear" w:color="auto" w:fill="002060"/>
          </w:tcPr>
          <w:p w14:paraId="66BEB06F" w14:textId="37191996" w:rsidR="00DF34AF" w:rsidRDefault="00DF34AF" w:rsidP="00217679">
            <w:pPr>
              <w:ind w:right="63"/>
              <w:jc w:val="center"/>
              <w:rPr>
                <w:rFonts w:eastAsia="Times New Roman" w:cstheme="majorHAnsi"/>
                <w:b/>
                <w:color w:val="FFFFFF" w:themeColor="background1"/>
              </w:rPr>
            </w:pPr>
            <w:r>
              <w:rPr>
                <w:rFonts w:eastAsia="Times New Roman" w:cstheme="majorHAnsi"/>
                <w:b/>
                <w:color w:val="FFFFFF" w:themeColor="background1"/>
              </w:rPr>
              <w:t>20</w:t>
            </w:r>
            <w:r w:rsidR="00217679">
              <w:rPr>
                <w:rFonts w:eastAsia="Times New Roman" w:cstheme="majorHAnsi"/>
                <w:b/>
                <w:color w:val="FFFFFF" w:themeColor="background1"/>
              </w:rPr>
              <w:t>2</w:t>
            </w:r>
            <w:r w:rsidR="00830924">
              <w:rPr>
                <w:rFonts w:eastAsia="Times New Roman" w:cstheme="majorHAnsi"/>
                <w:b/>
                <w:color w:val="FFFFFF" w:themeColor="background1"/>
              </w:rPr>
              <w:t>3</w:t>
            </w:r>
          </w:p>
        </w:tc>
        <w:tc>
          <w:tcPr>
            <w:tcW w:w="709" w:type="dxa"/>
            <w:shd w:val="clear" w:color="auto" w:fill="002060"/>
          </w:tcPr>
          <w:p w14:paraId="3C838890" w14:textId="6FC3084B" w:rsidR="00DF34AF" w:rsidRDefault="00DF34AF" w:rsidP="00830924">
            <w:pPr>
              <w:ind w:right="63"/>
              <w:jc w:val="center"/>
              <w:rPr>
                <w:rFonts w:eastAsia="Times New Roman" w:cstheme="majorHAnsi"/>
                <w:b/>
                <w:color w:val="FFFFFF" w:themeColor="background1"/>
              </w:rPr>
            </w:pPr>
            <w:r>
              <w:rPr>
                <w:rFonts w:eastAsia="Times New Roman" w:cstheme="majorHAnsi"/>
                <w:b/>
                <w:color w:val="FFFFFF" w:themeColor="background1"/>
              </w:rPr>
              <w:t>20</w:t>
            </w:r>
            <w:r w:rsidR="00217679">
              <w:rPr>
                <w:rFonts w:eastAsia="Times New Roman" w:cstheme="majorHAnsi"/>
                <w:b/>
                <w:color w:val="FFFFFF" w:themeColor="background1"/>
              </w:rPr>
              <w:t>2</w:t>
            </w:r>
            <w:r w:rsidR="00830924">
              <w:rPr>
                <w:rFonts w:eastAsia="Times New Roman" w:cstheme="majorHAnsi"/>
                <w:b/>
                <w:color w:val="FFFFFF" w:themeColor="background1"/>
              </w:rPr>
              <w:t>4</w:t>
            </w:r>
          </w:p>
        </w:tc>
      </w:tr>
      <w:tr w:rsidR="00DF34AF" w:rsidRPr="005E5722" w14:paraId="4E4E04B5" w14:textId="77777777" w:rsidTr="00DB6BC0">
        <w:trPr>
          <w:trHeight w:val="170"/>
          <w:jc w:val="center"/>
        </w:trPr>
        <w:tc>
          <w:tcPr>
            <w:tcW w:w="4111" w:type="dxa"/>
            <w:shd w:val="clear" w:color="auto" w:fill="D9D9D9" w:themeFill="background1" w:themeFillShade="D9"/>
            <w:vAlign w:val="center"/>
          </w:tcPr>
          <w:p w14:paraId="2774406A" w14:textId="77777777" w:rsidR="00DF34AF" w:rsidRPr="004555A2" w:rsidRDefault="00DF34AF" w:rsidP="006B563F">
            <w:pPr>
              <w:ind w:right="63"/>
              <w:jc w:val="both"/>
              <w:rPr>
                <w:rFonts w:eastAsia="Times New Roman" w:cstheme="majorHAnsi"/>
                <w:b/>
                <w:color w:val="FFFFFF" w:themeColor="background1"/>
                <w:sz w:val="20"/>
                <w:szCs w:val="20"/>
              </w:rPr>
            </w:pPr>
          </w:p>
        </w:tc>
        <w:tc>
          <w:tcPr>
            <w:tcW w:w="3817" w:type="dxa"/>
            <w:shd w:val="clear" w:color="auto" w:fill="D9D9D9" w:themeFill="background1" w:themeFillShade="D9"/>
            <w:vAlign w:val="center"/>
          </w:tcPr>
          <w:p w14:paraId="31D7E545" w14:textId="77777777" w:rsidR="00DF34AF" w:rsidRPr="004555A2" w:rsidRDefault="00DF34AF" w:rsidP="006B563F">
            <w:pPr>
              <w:ind w:right="63"/>
              <w:jc w:val="both"/>
              <w:rPr>
                <w:rFonts w:eastAsia="Times New Roman" w:cstheme="majorHAnsi"/>
                <w:color w:val="FFFFFF" w:themeColor="background1"/>
                <w:sz w:val="16"/>
                <w:szCs w:val="16"/>
              </w:rPr>
            </w:pPr>
          </w:p>
        </w:tc>
        <w:tc>
          <w:tcPr>
            <w:tcW w:w="851" w:type="dxa"/>
            <w:shd w:val="clear" w:color="auto" w:fill="D9D9D9" w:themeFill="background1" w:themeFillShade="D9"/>
          </w:tcPr>
          <w:p w14:paraId="42835BD6" w14:textId="77777777" w:rsidR="00DF34AF" w:rsidRPr="005E5722" w:rsidRDefault="00DF34AF" w:rsidP="006B563F">
            <w:pPr>
              <w:ind w:right="63"/>
              <w:jc w:val="both"/>
              <w:rPr>
                <w:rFonts w:eastAsia="Times New Roman" w:cstheme="majorHAnsi"/>
                <w:b/>
                <w:color w:val="FFFFFF" w:themeColor="background1"/>
                <w:sz w:val="10"/>
                <w:szCs w:val="10"/>
              </w:rPr>
            </w:pPr>
          </w:p>
        </w:tc>
        <w:tc>
          <w:tcPr>
            <w:tcW w:w="850" w:type="dxa"/>
            <w:shd w:val="clear" w:color="auto" w:fill="D9D9D9" w:themeFill="background1" w:themeFillShade="D9"/>
          </w:tcPr>
          <w:p w14:paraId="4466FD6E" w14:textId="77777777" w:rsidR="00DF34AF" w:rsidRPr="005E5722" w:rsidRDefault="00DF34AF" w:rsidP="006B563F">
            <w:pPr>
              <w:ind w:right="63"/>
              <w:jc w:val="both"/>
              <w:rPr>
                <w:rFonts w:eastAsia="Times New Roman" w:cstheme="majorHAnsi"/>
                <w:b/>
                <w:color w:val="FFFFFF" w:themeColor="background1"/>
                <w:sz w:val="10"/>
                <w:szCs w:val="10"/>
              </w:rPr>
            </w:pPr>
          </w:p>
        </w:tc>
        <w:tc>
          <w:tcPr>
            <w:tcW w:w="709" w:type="dxa"/>
            <w:shd w:val="clear" w:color="auto" w:fill="D9D9D9" w:themeFill="background1" w:themeFillShade="D9"/>
          </w:tcPr>
          <w:p w14:paraId="3E1532E3" w14:textId="77777777" w:rsidR="00DF34AF" w:rsidRPr="005E5722" w:rsidRDefault="00DF34AF" w:rsidP="006B563F">
            <w:pPr>
              <w:ind w:right="63"/>
              <w:jc w:val="both"/>
              <w:rPr>
                <w:rFonts w:eastAsia="Times New Roman" w:cstheme="majorHAnsi"/>
                <w:b/>
                <w:color w:val="FFFFFF" w:themeColor="background1"/>
                <w:sz w:val="10"/>
                <w:szCs w:val="10"/>
              </w:rPr>
            </w:pPr>
          </w:p>
        </w:tc>
      </w:tr>
      <w:tr w:rsidR="00DF34AF" w:rsidRPr="005E5722" w14:paraId="1CD33074" w14:textId="77777777" w:rsidTr="00DB6BC0">
        <w:trPr>
          <w:trHeight w:val="402"/>
          <w:jc w:val="center"/>
        </w:trPr>
        <w:tc>
          <w:tcPr>
            <w:tcW w:w="4111" w:type="dxa"/>
            <w:shd w:val="clear" w:color="auto" w:fill="002060"/>
            <w:vAlign w:val="center"/>
            <w:hideMark/>
          </w:tcPr>
          <w:p w14:paraId="22177038" w14:textId="77777777" w:rsidR="00DF34AF" w:rsidRPr="004555A2" w:rsidRDefault="00DF34AF" w:rsidP="006B563F">
            <w:pPr>
              <w:ind w:right="63"/>
              <w:jc w:val="both"/>
              <w:rPr>
                <w:rFonts w:eastAsia="Times New Roman" w:cstheme="majorHAnsi"/>
                <w:b/>
                <w:color w:val="FFFFFF" w:themeColor="background1"/>
                <w:sz w:val="20"/>
                <w:szCs w:val="20"/>
              </w:rPr>
            </w:pPr>
            <w:r>
              <w:rPr>
                <w:rFonts w:eastAsia="Times New Roman" w:cstheme="majorHAnsi"/>
                <w:b/>
                <w:color w:val="FFFFFF" w:themeColor="background1"/>
                <w:sz w:val="20"/>
                <w:szCs w:val="20"/>
              </w:rPr>
              <w:t xml:space="preserve">1. </w:t>
            </w:r>
            <w:r w:rsidRPr="004555A2">
              <w:rPr>
                <w:rFonts w:eastAsia="Times New Roman" w:cstheme="majorHAnsi"/>
                <w:b/>
                <w:color w:val="FFFFFF" w:themeColor="background1"/>
                <w:sz w:val="20"/>
                <w:szCs w:val="20"/>
              </w:rPr>
              <w:t>Kurumsal Bilgiler</w:t>
            </w:r>
          </w:p>
        </w:tc>
        <w:tc>
          <w:tcPr>
            <w:tcW w:w="3817" w:type="dxa"/>
            <w:shd w:val="clear" w:color="auto" w:fill="002060"/>
            <w:vAlign w:val="center"/>
          </w:tcPr>
          <w:p w14:paraId="7838CD5C" w14:textId="77777777" w:rsidR="00DF34AF" w:rsidRPr="004555A2" w:rsidRDefault="00DF34AF" w:rsidP="006B563F">
            <w:pPr>
              <w:ind w:right="63"/>
              <w:jc w:val="both"/>
              <w:rPr>
                <w:rFonts w:eastAsia="Times New Roman" w:cstheme="majorHAnsi"/>
                <w:color w:val="FFFFFF" w:themeColor="background1"/>
                <w:sz w:val="16"/>
                <w:szCs w:val="16"/>
              </w:rPr>
            </w:pPr>
          </w:p>
        </w:tc>
        <w:tc>
          <w:tcPr>
            <w:tcW w:w="851" w:type="dxa"/>
            <w:shd w:val="clear" w:color="auto" w:fill="002060"/>
          </w:tcPr>
          <w:p w14:paraId="362B4B64" w14:textId="77777777" w:rsidR="00DF34AF" w:rsidRPr="005E5722" w:rsidRDefault="00DF34AF" w:rsidP="006B563F">
            <w:pPr>
              <w:ind w:right="63"/>
              <w:jc w:val="both"/>
              <w:rPr>
                <w:rFonts w:eastAsia="Times New Roman" w:cstheme="majorHAnsi"/>
                <w:b/>
                <w:color w:val="FFFFFF" w:themeColor="background1"/>
              </w:rPr>
            </w:pPr>
            <w:r w:rsidRPr="005E5722">
              <w:rPr>
                <w:rFonts w:eastAsia="Times New Roman" w:cstheme="majorHAnsi"/>
                <w:b/>
                <w:color w:val="FFFFFF" w:themeColor="background1"/>
              </w:rPr>
              <w:t xml:space="preserve"> </w:t>
            </w:r>
          </w:p>
        </w:tc>
        <w:tc>
          <w:tcPr>
            <w:tcW w:w="850" w:type="dxa"/>
            <w:shd w:val="clear" w:color="auto" w:fill="002060"/>
          </w:tcPr>
          <w:p w14:paraId="35F816AB" w14:textId="77777777" w:rsidR="00DF34AF" w:rsidRPr="005E5722" w:rsidRDefault="00DF34AF" w:rsidP="006B563F">
            <w:pPr>
              <w:ind w:right="63"/>
              <w:jc w:val="both"/>
              <w:rPr>
                <w:rFonts w:eastAsia="Times New Roman" w:cstheme="majorHAnsi"/>
                <w:b/>
                <w:color w:val="FFFFFF" w:themeColor="background1"/>
              </w:rPr>
            </w:pPr>
          </w:p>
        </w:tc>
        <w:tc>
          <w:tcPr>
            <w:tcW w:w="709" w:type="dxa"/>
            <w:shd w:val="clear" w:color="auto" w:fill="002060"/>
          </w:tcPr>
          <w:p w14:paraId="098A61B6" w14:textId="77777777" w:rsidR="00DF34AF" w:rsidRPr="005E5722" w:rsidRDefault="00DF34AF" w:rsidP="006B563F">
            <w:pPr>
              <w:ind w:right="63"/>
              <w:jc w:val="both"/>
              <w:rPr>
                <w:rFonts w:eastAsia="Times New Roman" w:cstheme="majorHAnsi"/>
                <w:b/>
                <w:color w:val="FFFFFF" w:themeColor="background1"/>
              </w:rPr>
            </w:pPr>
          </w:p>
        </w:tc>
      </w:tr>
      <w:tr w:rsidR="00830924" w:rsidRPr="005E5722" w14:paraId="2C73605F" w14:textId="77777777" w:rsidTr="00DB6BC0">
        <w:trPr>
          <w:trHeight w:val="402"/>
          <w:jc w:val="center"/>
        </w:trPr>
        <w:tc>
          <w:tcPr>
            <w:tcW w:w="4111" w:type="dxa"/>
            <w:shd w:val="clear" w:color="auto" w:fill="E3F1F1"/>
            <w:vAlign w:val="center"/>
          </w:tcPr>
          <w:p w14:paraId="6CF6817E" w14:textId="77777777" w:rsidR="00830924" w:rsidRPr="004555A2" w:rsidRDefault="00830924" w:rsidP="00830924">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Bölüm Bünyesindeki Lisans Programlarında Kayıtlı Öğrenci Sayısı</w:t>
            </w:r>
          </w:p>
        </w:tc>
        <w:tc>
          <w:tcPr>
            <w:tcW w:w="3817" w:type="dxa"/>
            <w:shd w:val="clear" w:color="auto" w:fill="auto"/>
            <w:vAlign w:val="center"/>
          </w:tcPr>
          <w:p w14:paraId="47D2B72F" w14:textId="77777777" w:rsidR="00830924" w:rsidRPr="004555A2" w:rsidRDefault="00830924" w:rsidP="00830924">
            <w:pPr>
              <w:ind w:right="63"/>
              <w:jc w:val="both"/>
              <w:rPr>
                <w:rFonts w:eastAsia="Times New Roman" w:cstheme="majorHAnsi"/>
                <w:i/>
                <w:color w:val="000000" w:themeColor="text1"/>
                <w:sz w:val="16"/>
                <w:szCs w:val="16"/>
              </w:rPr>
            </w:pPr>
          </w:p>
        </w:tc>
        <w:tc>
          <w:tcPr>
            <w:tcW w:w="851" w:type="dxa"/>
            <w:vAlign w:val="center"/>
          </w:tcPr>
          <w:p w14:paraId="79CA5C04" w14:textId="501E27A8"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337</w:t>
            </w:r>
          </w:p>
        </w:tc>
        <w:tc>
          <w:tcPr>
            <w:tcW w:w="850" w:type="dxa"/>
            <w:vAlign w:val="center"/>
          </w:tcPr>
          <w:p w14:paraId="6338EC67" w14:textId="2FE43565"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352</w:t>
            </w:r>
          </w:p>
        </w:tc>
        <w:tc>
          <w:tcPr>
            <w:tcW w:w="709" w:type="dxa"/>
            <w:vAlign w:val="center"/>
          </w:tcPr>
          <w:p w14:paraId="19D21B70" w14:textId="60E1239B"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sz w:val="20"/>
                <w:szCs w:val="20"/>
              </w:rPr>
              <w:t>378</w:t>
            </w:r>
          </w:p>
        </w:tc>
      </w:tr>
      <w:tr w:rsidR="00830924" w:rsidRPr="005E5722" w14:paraId="44E9EB0F" w14:textId="77777777" w:rsidTr="00DB6BC0">
        <w:trPr>
          <w:trHeight w:val="402"/>
          <w:jc w:val="center"/>
        </w:trPr>
        <w:tc>
          <w:tcPr>
            <w:tcW w:w="4111" w:type="dxa"/>
            <w:shd w:val="clear" w:color="auto" w:fill="E3F1F1"/>
            <w:vAlign w:val="center"/>
          </w:tcPr>
          <w:p w14:paraId="6144D754" w14:textId="77777777" w:rsidR="00830924" w:rsidRPr="004555A2" w:rsidRDefault="00830924" w:rsidP="00830924">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Yabancı Uyruklu Öğrenci Sayısı </w:t>
            </w:r>
          </w:p>
        </w:tc>
        <w:tc>
          <w:tcPr>
            <w:tcW w:w="3817" w:type="dxa"/>
            <w:shd w:val="clear" w:color="auto" w:fill="auto"/>
            <w:vAlign w:val="center"/>
          </w:tcPr>
          <w:p w14:paraId="2905A1E9" w14:textId="77777777" w:rsidR="00830924" w:rsidRPr="004555A2" w:rsidRDefault="00830924" w:rsidP="00830924">
            <w:pPr>
              <w:ind w:right="63"/>
              <w:jc w:val="both"/>
              <w:rPr>
                <w:rFonts w:eastAsia="Times New Roman" w:cstheme="majorHAnsi"/>
                <w:i/>
                <w:color w:val="000000" w:themeColor="text1"/>
                <w:sz w:val="16"/>
                <w:szCs w:val="16"/>
              </w:rPr>
            </w:pPr>
          </w:p>
        </w:tc>
        <w:tc>
          <w:tcPr>
            <w:tcW w:w="851" w:type="dxa"/>
            <w:vAlign w:val="center"/>
          </w:tcPr>
          <w:p w14:paraId="58212CCD" w14:textId="381FC8D3"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33</w:t>
            </w:r>
          </w:p>
        </w:tc>
        <w:tc>
          <w:tcPr>
            <w:tcW w:w="850" w:type="dxa"/>
            <w:vAlign w:val="center"/>
          </w:tcPr>
          <w:p w14:paraId="0BC0A76B" w14:textId="3668267D"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24</w:t>
            </w:r>
          </w:p>
        </w:tc>
        <w:tc>
          <w:tcPr>
            <w:tcW w:w="709" w:type="dxa"/>
            <w:vAlign w:val="center"/>
          </w:tcPr>
          <w:p w14:paraId="78E35968" w14:textId="54994919"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sz w:val="20"/>
                <w:szCs w:val="20"/>
              </w:rPr>
              <w:t>11</w:t>
            </w:r>
          </w:p>
        </w:tc>
      </w:tr>
      <w:tr w:rsidR="00830924" w:rsidRPr="005E5722" w14:paraId="55987B02" w14:textId="77777777" w:rsidTr="00DB6BC0">
        <w:trPr>
          <w:trHeight w:val="402"/>
          <w:jc w:val="center"/>
        </w:trPr>
        <w:tc>
          <w:tcPr>
            <w:tcW w:w="4111" w:type="dxa"/>
            <w:shd w:val="clear" w:color="auto" w:fill="E3F1F1"/>
            <w:vAlign w:val="center"/>
          </w:tcPr>
          <w:p w14:paraId="5CEB7717" w14:textId="77777777" w:rsidR="00830924" w:rsidRPr="004555A2" w:rsidRDefault="00830924" w:rsidP="00830924">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Mezun Sayısı </w:t>
            </w:r>
          </w:p>
        </w:tc>
        <w:tc>
          <w:tcPr>
            <w:tcW w:w="3817" w:type="dxa"/>
            <w:shd w:val="clear" w:color="auto" w:fill="auto"/>
            <w:vAlign w:val="center"/>
          </w:tcPr>
          <w:p w14:paraId="504482A0" w14:textId="77777777" w:rsidR="00830924" w:rsidRPr="004555A2" w:rsidRDefault="00830924" w:rsidP="00830924">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 xml:space="preserve">Değerlendirme yılı içerisinde </w:t>
            </w:r>
          </w:p>
        </w:tc>
        <w:tc>
          <w:tcPr>
            <w:tcW w:w="851" w:type="dxa"/>
            <w:vAlign w:val="center"/>
          </w:tcPr>
          <w:p w14:paraId="6F5402B9" w14:textId="61A20869"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56</w:t>
            </w:r>
          </w:p>
        </w:tc>
        <w:tc>
          <w:tcPr>
            <w:tcW w:w="850" w:type="dxa"/>
            <w:vAlign w:val="center"/>
          </w:tcPr>
          <w:p w14:paraId="04F961CE" w14:textId="20299FC7"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46</w:t>
            </w:r>
          </w:p>
        </w:tc>
        <w:tc>
          <w:tcPr>
            <w:tcW w:w="709" w:type="dxa"/>
            <w:vAlign w:val="center"/>
          </w:tcPr>
          <w:p w14:paraId="6E29D335" w14:textId="77E363E4"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sz w:val="20"/>
                <w:szCs w:val="20"/>
              </w:rPr>
              <w:t>32</w:t>
            </w:r>
          </w:p>
        </w:tc>
      </w:tr>
      <w:tr w:rsidR="00830924" w:rsidRPr="005E5722" w14:paraId="0099EEAE" w14:textId="77777777" w:rsidTr="00DB6BC0">
        <w:trPr>
          <w:trHeight w:val="402"/>
          <w:jc w:val="center"/>
        </w:trPr>
        <w:tc>
          <w:tcPr>
            <w:tcW w:w="4111" w:type="dxa"/>
            <w:shd w:val="clear" w:color="auto" w:fill="E3F1F1"/>
            <w:vAlign w:val="center"/>
          </w:tcPr>
          <w:p w14:paraId="55B3E526" w14:textId="77777777" w:rsidR="00830924" w:rsidRPr="004555A2" w:rsidRDefault="00830924" w:rsidP="00830924">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Yabancı Uyruklu Öğretim Elemanı Sayısı</w:t>
            </w:r>
          </w:p>
        </w:tc>
        <w:tc>
          <w:tcPr>
            <w:tcW w:w="3817" w:type="dxa"/>
            <w:shd w:val="clear" w:color="auto" w:fill="auto"/>
            <w:vAlign w:val="center"/>
          </w:tcPr>
          <w:p w14:paraId="716AD272" w14:textId="77777777" w:rsidR="00830924" w:rsidRPr="004555A2" w:rsidRDefault="00830924" w:rsidP="00830924">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31 Aralık itibari ile Yabancı Uyruklu Öğretim Elemanı sayısını ifade etmektedir.</w:t>
            </w:r>
          </w:p>
        </w:tc>
        <w:tc>
          <w:tcPr>
            <w:tcW w:w="851" w:type="dxa"/>
            <w:vAlign w:val="center"/>
          </w:tcPr>
          <w:p w14:paraId="2A1851FB" w14:textId="2F24E728"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0</w:t>
            </w:r>
          </w:p>
        </w:tc>
        <w:tc>
          <w:tcPr>
            <w:tcW w:w="850" w:type="dxa"/>
            <w:vAlign w:val="center"/>
          </w:tcPr>
          <w:p w14:paraId="020DD9B0" w14:textId="3C46F6F3"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0</w:t>
            </w:r>
          </w:p>
        </w:tc>
        <w:tc>
          <w:tcPr>
            <w:tcW w:w="709" w:type="dxa"/>
            <w:vAlign w:val="center"/>
          </w:tcPr>
          <w:p w14:paraId="6864DDB2" w14:textId="2ECD55EB"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0</w:t>
            </w:r>
          </w:p>
        </w:tc>
      </w:tr>
      <w:tr w:rsidR="00830924" w:rsidRPr="005E5722" w14:paraId="1335E473" w14:textId="77777777" w:rsidTr="00DB6BC0">
        <w:trPr>
          <w:trHeight w:val="402"/>
          <w:jc w:val="center"/>
        </w:trPr>
        <w:tc>
          <w:tcPr>
            <w:tcW w:w="4111" w:type="dxa"/>
            <w:shd w:val="clear" w:color="auto" w:fill="E3F1F1"/>
            <w:vAlign w:val="center"/>
          </w:tcPr>
          <w:p w14:paraId="2C663ABD" w14:textId="77777777" w:rsidR="00830924" w:rsidRPr="004555A2" w:rsidRDefault="00830924" w:rsidP="00830924">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Ayrılan lisans öğrenci sayısı</w:t>
            </w:r>
          </w:p>
        </w:tc>
        <w:tc>
          <w:tcPr>
            <w:tcW w:w="3817" w:type="dxa"/>
            <w:shd w:val="clear" w:color="auto" w:fill="auto"/>
            <w:vAlign w:val="center"/>
          </w:tcPr>
          <w:p w14:paraId="68E840F9" w14:textId="77777777" w:rsidR="00830924" w:rsidRPr="004555A2" w:rsidRDefault="00830924" w:rsidP="00830924">
            <w:pPr>
              <w:ind w:right="63"/>
              <w:jc w:val="both"/>
              <w:rPr>
                <w:rFonts w:eastAsia="Times New Roman" w:cstheme="majorHAnsi"/>
                <w:i/>
                <w:color w:val="000000" w:themeColor="text1"/>
                <w:sz w:val="16"/>
                <w:szCs w:val="16"/>
              </w:rPr>
            </w:pPr>
            <w:r w:rsidRPr="004555A2">
              <w:rPr>
                <w:rFonts w:eastAsia="Times New Roman" w:cstheme="majorHAnsi"/>
                <w:i/>
                <w:color w:val="000000" w:themeColor="text1"/>
                <w:sz w:val="16"/>
                <w:szCs w:val="16"/>
              </w:rPr>
              <w:t>1 Ocak-31 Aralık tarihleri arasında mezunlar hariç kurumla ilişiği kalmayan kişi sayısını giriniz.</w:t>
            </w:r>
          </w:p>
        </w:tc>
        <w:tc>
          <w:tcPr>
            <w:tcW w:w="851" w:type="dxa"/>
            <w:vAlign w:val="center"/>
          </w:tcPr>
          <w:p w14:paraId="31116D68" w14:textId="7307FE1B" w:rsidR="00830924" w:rsidRPr="00830924" w:rsidRDefault="008373BD" w:rsidP="00830924">
            <w:pPr>
              <w:ind w:right="63"/>
              <w:jc w:val="center"/>
              <w:rPr>
                <w:rFonts w:eastAsia="Times New Roman" w:cstheme="majorHAnsi"/>
                <w:color w:val="000000" w:themeColor="text1"/>
              </w:rPr>
            </w:pPr>
            <w:r>
              <w:rPr>
                <w:rFonts w:eastAsia="Times New Roman" w:cstheme="majorHAnsi"/>
                <w:color w:val="000000" w:themeColor="text1"/>
              </w:rPr>
              <w:t>-</w:t>
            </w:r>
          </w:p>
        </w:tc>
        <w:tc>
          <w:tcPr>
            <w:tcW w:w="850" w:type="dxa"/>
            <w:vAlign w:val="center"/>
          </w:tcPr>
          <w:p w14:paraId="049F01F5" w14:textId="380C9DA5" w:rsidR="00830924" w:rsidRPr="00830924" w:rsidRDefault="008373BD" w:rsidP="00830924">
            <w:pPr>
              <w:ind w:right="63"/>
              <w:jc w:val="center"/>
              <w:rPr>
                <w:rFonts w:eastAsia="Times New Roman" w:cstheme="majorHAnsi"/>
                <w:color w:val="000000" w:themeColor="text1"/>
              </w:rPr>
            </w:pPr>
            <w:r>
              <w:rPr>
                <w:rFonts w:eastAsia="Times New Roman" w:cstheme="majorHAnsi"/>
                <w:color w:val="000000" w:themeColor="text1"/>
              </w:rPr>
              <w:t>-</w:t>
            </w:r>
          </w:p>
        </w:tc>
        <w:tc>
          <w:tcPr>
            <w:tcW w:w="709" w:type="dxa"/>
            <w:vAlign w:val="center"/>
          </w:tcPr>
          <w:p w14:paraId="631AB8F1" w14:textId="4D7C2A7F" w:rsidR="00830924" w:rsidRPr="00830924" w:rsidRDefault="008373BD" w:rsidP="00830924">
            <w:pPr>
              <w:ind w:right="63"/>
              <w:jc w:val="center"/>
              <w:rPr>
                <w:rFonts w:eastAsia="Times New Roman" w:cstheme="majorHAnsi"/>
                <w:color w:val="000000" w:themeColor="text1"/>
              </w:rPr>
            </w:pPr>
            <w:r>
              <w:rPr>
                <w:rFonts w:eastAsia="Times New Roman" w:cstheme="majorHAnsi"/>
                <w:color w:val="000000" w:themeColor="text1"/>
              </w:rPr>
              <w:t>-</w:t>
            </w:r>
          </w:p>
        </w:tc>
      </w:tr>
      <w:tr w:rsidR="00830924" w:rsidRPr="005E5722" w14:paraId="4D50746A" w14:textId="77777777" w:rsidTr="00DB6BC0">
        <w:trPr>
          <w:trHeight w:val="402"/>
          <w:jc w:val="center"/>
        </w:trPr>
        <w:tc>
          <w:tcPr>
            <w:tcW w:w="4111" w:type="dxa"/>
            <w:shd w:val="clear" w:color="auto" w:fill="E3F1F1"/>
            <w:vAlign w:val="center"/>
          </w:tcPr>
          <w:p w14:paraId="1589BCAA" w14:textId="77777777" w:rsidR="00830924" w:rsidRPr="004555A2" w:rsidRDefault="00830924" w:rsidP="00830924">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Bölümdeki Öğretim Üyesi Sayısı </w:t>
            </w:r>
          </w:p>
        </w:tc>
        <w:tc>
          <w:tcPr>
            <w:tcW w:w="3817" w:type="dxa"/>
            <w:shd w:val="clear" w:color="auto" w:fill="auto"/>
            <w:vAlign w:val="center"/>
          </w:tcPr>
          <w:p w14:paraId="601771AA" w14:textId="77777777" w:rsidR="00830924" w:rsidRPr="004555A2" w:rsidRDefault="00830924" w:rsidP="00830924">
            <w:pPr>
              <w:ind w:right="63"/>
              <w:jc w:val="both"/>
              <w:rPr>
                <w:rFonts w:eastAsia="Times New Roman" w:cstheme="majorHAnsi"/>
                <w:i/>
                <w:color w:val="000000" w:themeColor="text1"/>
                <w:sz w:val="16"/>
                <w:szCs w:val="16"/>
              </w:rPr>
            </w:pPr>
            <w:r w:rsidRPr="004555A2">
              <w:rPr>
                <w:rFonts w:eastAsia="Times New Roman" w:cstheme="majorHAnsi"/>
                <w:i/>
                <w:color w:val="000000" w:themeColor="text1"/>
                <w:sz w:val="16"/>
                <w:szCs w:val="16"/>
              </w:rPr>
              <w:t>31 Aralık itibari ile uyruğu fark etmeksizin Öğretim Üyesi sayısını ifade etmektedir.</w:t>
            </w:r>
          </w:p>
        </w:tc>
        <w:tc>
          <w:tcPr>
            <w:tcW w:w="851" w:type="dxa"/>
            <w:vAlign w:val="center"/>
          </w:tcPr>
          <w:p w14:paraId="7E707187" w14:textId="79BBB495"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5</w:t>
            </w:r>
          </w:p>
        </w:tc>
        <w:tc>
          <w:tcPr>
            <w:tcW w:w="850" w:type="dxa"/>
            <w:vAlign w:val="center"/>
          </w:tcPr>
          <w:p w14:paraId="3AC04207" w14:textId="4CF60D41"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5</w:t>
            </w:r>
          </w:p>
        </w:tc>
        <w:tc>
          <w:tcPr>
            <w:tcW w:w="709" w:type="dxa"/>
            <w:vAlign w:val="center"/>
          </w:tcPr>
          <w:p w14:paraId="7CB1D54A" w14:textId="45D6B520"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4</w:t>
            </w:r>
          </w:p>
        </w:tc>
      </w:tr>
      <w:tr w:rsidR="00830924" w:rsidRPr="005E5722" w14:paraId="078260B8" w14:textId="77777777" w:rsidTr="00DB6BC0">
        <w:trPr>
          <w:trHeight w:val="402"/>
          <w:jc w:val="center"/>
        </w:trPr>
        <w:tc>
          <w:tcPr>
            <w:tcW w:w="4111" w:type="dxa"/>
            <w:shd w:val="clear" w:color="auto" w:fill="E3F1F1"/>
            <w:vAlign w:val="center"/>
          </w:tcPr>
          <w:p w14:paraId="228EDC27" w14:textId="77777777" w:rsidR="00830924" w:rsidRPr="004555A2" w:rsidRDefault="00830924" w:rsidP="00830924">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Toplam Öğretim Elemanı Sayısı </w:t>
            </w:r>
          </w:p>
        </w:tc>
        <w:tc>
          <w:tcPr>
            <w:tcW w:w="3817" w:type="dxa"/>
            <w:shd w:val="clear" w:color="auto" w:fill="auto"/>
            <w:vAlign w:val="center"/>
          </w:tcPr>
          <w:p w14:paraId="5DA08F3F" w14:textId="77777777" w:rsidR="00830924" w:rsidRPr="004555A2" w:rsidRDefault="00830924" w:rsidP="00830924">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31 Aralık itibari ile uyruğu fark etmeksizin öğretim üyesi dahil Toplam Öğretim Elemanı sayısını ifade etmektedir.</w:t>
            </w:r>
          </w:p>
        </w:tc>
        <w:tc>
          <w:tcPr>
            <w:tcW w:w="851" w:type="dxa"/>
            <w:vAlign w:val="center"/>
          </w:tcPr>
          <w:p w14:paraId="73A43DDF" w14:textId="7244BDA9"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9</w:t>
            </w:r>
          </w:p>
        </w:tc>
        <w:tc>
          <w:tcPr>
            <w:tcW w:w="850" w:type="dxa"/>
            <w:vAlign w:val="center"/>
          </w:tcPr>
          <w:p w14:paraId="7EE699FB" w14:textId="2200B15F"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9</w:t>
            </w:r>
          </w:p>
        </w:tc>
        <w:tc>
          <w:tcPr>
            <w:tcW w:w="709" w:type="dxa"/>
            <w:vAlign w:val="center"/>
          </w:tcPr>
          <w:p w14:paraId="6FAE29B1" w14:textId="165767C7" w:rsidR="00830924" w:rsidRPr="00830924" w:rsidRDefault="00830924" w:rsidP="00830924">
            <w:pPr>
              <w:ind w:right="63"/>
              <w:jc w:val="center"/>
              <w:rPr>
                <w:rFonts w:eastAsia="Times New Roman" w:cstheme="majorHAnsi"/>
                <w:color w:val="000000" w:themeColor="text1"/>
              </w:rPr>
            </w:pPr>
            <w:r w:rsidRPr="00830924">
              <w:rPr>
                <w:rFonts w:eastAsia="Times New Roman" w:cstheme="majorHAnsi"/>
                <w:color w:val="000000" w:themeColor="text1"/>
              </w:rPr>
              <w:t>10</w:t>
            </w:r>
          </w:p>
        </w:tc>
      </w:tr>
      <w:tr w:rsidR="00830924" w:rsidRPr="005E5722" w14:paraId="11A78483" w14:textId="77777777" w:rsidTr="00DB6BC0">
        <w:trPr>
          <w:trHeight w:val="402"/>
          <w:jc w:val="center"/>
        </w:trPr>
        <w:tc>
          <w:tcPr>
            <w:tcW w:w="4111" w:type="dxa"/>
            <w:shd w:val="clear" w:color="auto" w:fill="002060"/>
            <w:vAlign w:val="center"/>
          </w:tcPr>
          <w:p w14:paraId="2FC5183C" w14:textId="77777777" w:rsidR="00830924" w:rsidRPr="004555A2" w:rsidRDefault="00830924" w:rsidP="00830924">
            <w:pPr>
              <w:ind w:right="63"/>
              <w:rPr>
                <w:rFonts w:eastAsia="Times New Roman" w:cstheme="majorHAnsi"/>
                <w:color w:val="FFFFFF" w:themeColor="background1"/>
                <w:sz w:val="20"/>
                <w:szCs w:val="20"/>
              </w:rPr>
            </w:pPr>
            <w:r>
              <w:rPr>
                <w:rFonts w:eastAsia="Times New Roman" w:cstheme="majorHAnsi"/>
                <w:b/>
                <w:color w:val="FFFFFF" w:themeColor="background1"/>
                <w:sz w:val="20"/>
                <w:szCs w:val="20"/>
              </w:rPr>
              <w:t>2</w:t>
            </w:r>
            <w:r w:rsidRPr="004555A2">
              <w:rPr>
                <w:rFonts w:eastAsia="Times New Roman" w:cstheme="majorHAnsi"/>
                <w:b/>
                <w:color w:val="FFFFFF" w:themeColor="background1"/>
                <w:sz w:val="20"/>
                <w:szCs w:val="20"/>
              </w:rPr>
              <w:t>. Kalite Güvencesi Sistemi</w:t>
            </w:r>
          </w:p>
        </w:tc>
        <w:tc>
          <w:tcPr>
            <w:tcW w:w="3817" w:type="dxa"/>
            <w:shd w:val="clear" w:color="auto" w:fill="002060"/>
            <w:vAlign w:val="center"/>
          </w:tcPr>
          <w:p w14:paraId="373F81C6" w14:textId="77777777" w:rsidR="00830924" w:rsidRPr="004555A2" w:rsidRDefault="00830924" w:rsidP="00830924">
            <w:pPr>
              <w:ind w:right="63"/>
              <w:jc w:val="both"/>
              <w:rPr>
                <w:rFonts w:eastAsia="Times New Roman" w:cstheme="majorHAnsi"/>
                <w:color w:val="FFFFFF" w:themeColor="background1"/>
                <w:sz w:val="16"/>
                <w:szCs w:val="16"/>
              </w:rPr>
            </w:pPr>
          </w:p>
        </w:tc>
        <w:tc>
          <w:tcPr>
            <w:tcW w:w="851" w:type="dxa"/>
            <w:shd w:val="clear" w:color="auto" w:fill="002060"/>
            <w:vAlign w:val="center"/>
          </w:tcPr>
          <w:p w14:paraId="1A6269D1" w14:textId="77777777" w:rsidR="00830924" w:rsidRPr="005E5722" w:rsidRDefault="00830924" w:rsidP="00830924">
            <w:pPr>
              <w:ind w:right="63"/>
              <w:jc w:val="right"/>
              <w:rPr>
                <w:rFonts w:eastAsia="Times New Roman" w:cstheme="majorHAnsi"/>
                <w:color w:val="FFFFFF" w:themeColor="background1"/>
              </w:rPr>
            </w:pPr>
          </w:p>
        </w:tc>
        <w:tc>
          <w:tcPr>
            <w:tcW w:w="850" w:type="dxa"/>
            <w:shd w:val="clear" w:color="auto" w:fill="002060"/>
            <w:vAlign w:val="center"/>
          </w:tcPr>
          <w:p w14:paraId="4C822515" w14:textId="77777777" w:rsidR="00830924" w:rsidRPr="005E5722" w:rsidRDefault="00830924" w:rsidP="00830924">
            <w:pPr>
              <w:ind w:right="63"/>
              <w:jc w:val="right"/>
              <w:rPr>
                <w:rFonts w:eastAsia="Times New Roman" w:cstheme="majorHAnsi"/>
                <w:color w:val="FFFFFF" w:themeColor="background1"/>
              </w:rPr>
            </w:pPr>
          </w:p>
        </w:tc>
        <w:tc>
          <w:tcPr>
            <w:tcW w:w="709" w:type="dxa"/>
            <w:shd w:val="clear" w:color="auto" w:fill="002060"/>
          </w:tcPr>
          <w:p w14:paraId="37D56C46" w14:textId="77777777" w:rsidR="00830924" w:rsidRPr="005E5722" w:rsidRDefault="00830924" w:rsidP="00830924">
            <w:pPr>
              <w:ind w:right="63"/>
              <w:jc w:val="right"/>
              <w:rPr>
                <w:rFonts w:eastAsia="Times New Roman" w:cstheme="majorHAnsi"/>
                <w:color w:val="FFFFFF" w:themeColor="background1"/>
              </w:rPr>
            </w:pPr>
          </w:p>
        </w:tc>
      </w:tr>
      <w:tr w:rsidR="00830924" w:rsidRPr="005E5722" w14:paraId="54B99B8E" w14:textId="77777777" w:rsidTr="00DB6BC0">
        <w:trPr>
          <w:trHeight w:val="402"/>
          <w:jc w:val="center"/>
        </w:trPr>
        <w:tc>
          <w:tcPr>
            <w:tcW w:w="4111" w:type="dxa"/>
            <w:shd w:val="clear" w:color="auto" w:fill="E3F1F1"/>
            <w:vAlign w:val="center"/>
          </w:tcPr>
          <w:p w14:paraId="62934937"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Bölümün İç Paydaşları İle Kalite Süreçleri Kapsamında Gerçekleştirdiği Yıllık Geribildirim Ve Değerlendirme Toplantılarının Sayısı </w:t>
            </w:r>
          </w:p>
        </w:tc>
        <w:tc>
          <w:tcPr>
            <w:tcW w:w="3817" w:type="dxa"/>
            <w:shd w:val="clear" w:color="auto" w:fill="auto"/>
            <w:vAlign w:val="center"/>
          </w:tcPr>
          <w:p w14:paraId="476CA297" w14:textId="77777777" w:rsidR="00830924" w:rsidRPr="004555A2" w:rsidRDefault="00830924" w:rsidP="00830924">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İç paydaşlara yönelik (Öğrenci, İdari Personel, Akademik Personel vb.) yürüttüğü geribildirim ve değerlendirme toplantı sayıları</w:t>
            </w:r>
          </w:p>
        </w:tc>
        <w:tc>
          <w:tcPr>
            <w:tcW w:w="851" w:type="dxa"/>
            <w:vAlign w:val="center"/>
          </w:tcPr>
          <w:p w14:paraId="2DA64C01" w14:textId="2588D561"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1</w:t>
            </w:r>
          </w:p>
        </w:tc>
        <w:tc>
          <w:tcPr>
            <w:tcW w:w="850" w:type="dxa"/>
            <w:vAlign w:val="center"/>
          </w:tcPr>
          <w:p w14:paraId="5FBE9156" w14:textId="64FB796C"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2CDA7B51" w14:textId="4173E8FB"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4CC558D9" w14:textId="77777777" w:rsidTr="00DB6BC0">
        <w:trPr>
          <w:trHeight w:val="402"/>
          <w:jc w:val="center"/>
        </w:trPr>
        <w:tc>
          <w:tcPr>
            <w:tcW w:w="4111" w:type="dxa"/>
            <w:shd w:val="clear" w:color="auto" w:fill="E3F1F1"/>
            <w:vAlign w:val="center"/>
          </w:tcPr>
          <w:p w14:paraId="6F917B36"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Bölümün Dış Paydaşları İle Kalite Süreçleri Kapsamında Gerçekleştirdiği Yıllık Geribildirim Ve Değerlendirme Toplantılarının Sayısı </w:t>
            </w:r>
          </w:p>
        </w:tc>
        <w:tc>
          <w:tcPr>
            <w:tcW w:w="3817" w:type="dxa"/>
            <w:shd w:val="clear" w:color="auto" w:fill="auto"/>
            <w:vAlign w:val="center"/>
          </w:tcPr>
          <w:p w14:paraId="3B30C4A6" w14:textId="77777777" w:rsidR="00830924" w:rsidRPr="004555A2" w:rsidRDefault="00830924" w:rsidP="00830924">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Dış paydaşlara yönelik (Sektör, Tedarikçiler, Mezunlar, Bakanlıklar, Belediyeler gibi) yürüttüğü geribildirim ve değerlendirme toplantı sayıları</w:t>
            </w:r>
          </w:p>
        </w:tc>
        <w:tc>
          <w:tcPr>
            <w:tcW w:w="851" w:type="dxa"/>
            <w:vAlign w:val="center"/>
          </w:tcPr>
          <w:p w14:paraId="58F4DBDC" w14:textId="443DA428"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1</w:t>
            </w:r>
          </w:p>
        </w:tc>
        <w:tc>
          <w:tcPr>
            <w:tcW w:w="850" w:type="dxa"/>
            <w:vAlign w:val="center"/>
          </w:tcPr>
          <w:p w14:paraId="44A372AB" w14:textId="611EDA15"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4D72EB9A" w14:textId="3E9C9A2F"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71F4B0BD" w14:textId="77777777" w:rsidTr="00DB6BC0">
        <w:trPr>
          <w:trHeight w:val="402"/>
          <w:jc w:val="center"/>
        </w:trPr>
        <w:tc>
          <w:tcPr>
            <w:tcW w:w="4111" w:type="dxa"/>
            <w:shd w:val="clear" w:color="auto" w:fill="E3F1F1"/>
            <w:vAlign w:val="center"/>
          </w:tcPr>
          <w:p w14:paraId="49EE57DF"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Erasmus Gelen öğrenci sayısı</w:t>
            </w:r>
          </w:p>
        </w:tc>
        <w:tc>
          <w:tcPr>
            <w:tcW w:w="3817" w:type="dxa"/>
            <w:vMerge w:val="restart"/>
            <w:shd w:val="clear" w:color="auto" w:fill="auto"/>
            <w:vAlign w:val="center"/>
          </w:tcPr>
          <w:p w14:paraId="57ADD416" w14:textId="77777777" w:rsidR="00830924" w:rsidRPr="004555A2" w:rsidRDefault="00830924" w:rsidP="00830924">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Bölümdeki programlara gelen öğrenci sayısı</w:t>
            </w:r>
          </w:p>
        </w:tc>
        <w:tc>
          <w:tcPr>
            <w:tcW w:w="851" w:type="dxa"/>
            <w:vAlign w:val="center"/>
          </w:tcPr>
          <w:p w14:paraId="42AE342C" w14:textId="4A550B7B"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30145034" w14:textId="46F3E9D9"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1655BB07" w14:textId="0AD24938"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1A0361BC" w14:textId="77777777" w:rsidTr="00DB6BC0">
        <w:trPr>
          <w:trHeight w:val="402"/>
          <w:jc w:val="center"/>
        </w:trPr>
        <w:tc>
          <w:tcPr>
            <w:tcW w:w="4111" w:type="dxa"/>
            <w:shd w:val="clear" w:color="auto" w:fill="E3F1F1"/>
            <w:vAlign w:val="center"/>
          </w:tcPr>
          <w:p w14:paraId="532D4183"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Farabi Gelen Öğrenci Sayısı</w:t>
            </w:r>
          </w:p>
        </w:tc>
        <w:tc>
          <w:tcPr>
            <w:tcW w:w="3817" w:type="dxa"/>
            <w:vMerge/>
            <w:shd w:val="clear" w:color="auto" w:fill="auto"/>
            <w:vAlign w:val="center"/>
          </w:tcPr>
          <w:p w14:paraId="0A372C5D" w14:textId="77777777" w:rsidR="00830924" w:rsidRPr="004555A2" w:rsidRDefault="00830924" w:rsidP="00830924">
            <w:pPr>
              <w:ind w:right="63"/>
              <w:rPr>
                <w:rFonts w:eastAsia="Times New Roman" w:cstheme="majorHAnsi"/>
                <w:i/>
                <w:color w:val="000000" w:themeColor="text1"/>
                <w:sz w:val="16"/>
                <w:szCs w:val="16"/>
              </w:rPr>
            </w:pPr>
          </w:p>
        </w:tc>
        <w:tc>
          <w:tcPr>
            <w:tcW w:w="851" w:type="dxa"/>
            <w:vAlign w:val="center"/>
          </w:tcPr>
          <w:p w14:paraId="01ADA33C" w14:textId="50C981B6"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7D5BF827" w14:textId="47EA3612"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4C4BFBB0" w14:textId="5192A67F"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4D11451B" w14:textId="77777777" w:rsidTr="00DB6BC0">
        <w:trPr>
          <w:trHeight w:val="402"/>
          <w:jc w:val="center"/>
        </w:trPr>
        <w:tc>
          <w:tcPr>
            <w:tcW w:w="4111" w:type="dxa"/>
            <w:shd w:val="clear" w:color="auto" w:fill="E3F1F1"/>
            <w:vAlign w:val="center"/>
          </w:tcPr>
          <w:p w14:paraId="0EC93820"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Mevlana Gelen Öğrenci Sayısı</w:t>
            </w:r>
          </w:p>
        </w:tc>
        <w:tc>
          <w:tcPr>
            <w:tcW w:w="3817" w:type="dxa"/>
            <w:vMerge/>
            <w:shd w:val="clear" w:color="auto" w:fill="auto"/>
            <w:vAlign w:val="center"/>
          </w:tcPr>
          <w:p w14:paraId="587ADA65" w14:textId="77777777" w:rsidR="00830924" w:rsidRPr="004555A2" w:rsidRDefault="00830924" w:rsidP="00830924">
            <w:pPr>
              <w:ind w:right="63"/>
              <w:rPr>
                <w:rFonts w:eastAsia="Times New Roman" w:cstheme="majorHAnsi"/>
                <w:i/>
                <w:color w:val="000000" w:themeColor="text1"/>
                <w:sz w:val="16"/>
                <w:szCs w:val="16"/>
              </w:rPr>
            </w:pPr>
          </w:p>
        </w:tc>
        <w:tc>
          <w:tcPr>
            <w:tcW w:w="851" w:type="dxa"/>
            <w:vAlign w:val="center"/>
          </w:tcPr>
          <w:p w14:paraId="7C194C6C" w14:textId="6C33761B"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7195D579" w14:textId="29924628"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1C2B881B" w14:textId="679CCA2A"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119AEBDA" w14:textId="77777777" w:rsidTr="00DB6BC0">
        <w:trPr>
          <w:trHeight w:val="402"/>
          <w:jc w:val="center"/>
        </w:trPr>
        <w:tc>
          <w:tcPr>
            <w:tcW w:w="4111" w:type="dxa"/>
            <w:shd w:val="clear" w:color="auto" w:fill="E3F1F1"/>
            <w:vAlign w:val="center"/>
          </w:tcPr>
          <w:p w14:paraId="2A94F9B9"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Erasmus Giden öğrenci sayısı)</w:t>
            </w:r>
          </w:p>
        </w:tc>
        <w:tc>
          <w:tcPr>
            <w:tcW w:w="3817" w:type="dxa"/>
            <w:vMerge w:val="restart"/>
            <w:shd w:val="clear" w:color="auto" w:fill="auto"/>
            <w:vAlign w:val="center"/>
          </w:tcPr>
          <w:p w14:paraId="303CEAAD" w14:textId="77777777" w:rsidR="00830924" w:rsidRPr="004555A2" w:rsidRDefault="00830924" w:rsidP="00830924">
            <w:pPr>
              <w:rPr>
                <w:i/>
                <w:sz w:val="16"/>
                <w:szCs w:val="16"/>
              </w:rPr>
            </w:pPr>
            <w:r>
              <w:rPr>
                <w:rFonts w:eastAsia="Times New Roman" w:cstheme="majorHAnsi"/>
                <w:i/>
                <w:color w:val="000000" w:themeColor="text1"/>
                <w:sz w:val="16"/>
                <w:szCs w:val="16"/>
              </w:rPr>
              <w:t>01 Ocak – 31 Aralık tarihleri arasında değişim programları kapsamında Bölümdeki programlardan giden öğrenci sayısı</w:t>
            </w:r>
          </w:p>
        </w:tc>
        <w:tc>
          <w:tcPr>
            <w:tcW w:w="851" w:type="dxa"/>
            <w:vAlign w:val="center"/>
          </w:tcPr>
          <w:p w14:paraId="2C03B8BA" w14:textId="282038F9"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4</w:t>
            </w:r>
          </w:p>
        </w:tc>
        <w:tc>
          <w:tcPr>
            <w:tcW w:w="850" w:type="dxa"/>
            <w:vAlign w:val="center"/>
          </w:tcPr>
          <w:p w14:paraId="25D29528" w14:textId="7223BAB0"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1AB0F45A" w14:textId="26F50DE2"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6C1B018D" w14:textId="77777777" w:rsidTr="00DB6BC0">
        <w:trPr>
          <w:trHeight w:val="402"/>
          <w:jc w:val="center"/>
        </w:trPr>
        <w:tc>
          <w:tcPr>
            <w:tcW w:w="4111" w:type="dxa"/>
            <w:shd w:val="clear" w:color="auto" w:fill="E3F1F1"/>
            <w:vAlign w:val="center"/>
          </w:tcPr>
          <w:p w14:paraId="7F56C4C9"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Farabi Giden Öğrenci Sayısı</w:t>
            </w:r>
          </w:p>
        </w:tc>
        <w:tc>
          <w:tcPr>
            <w:tcW w:w="3817" w:type="dxa"/>
            <w:vMerge/>
            <w:shd w:val="clear" w:color="auto" w:fill="auto"/>
            <w:vAlign w:val="center"/>
          </w:tcPr>
          <w:p w14:paraId="3EC854DF" w14:textId="77777777" w:rsidR="00830924" w:rsidRPr="004555A2" w:rsidRDefault="00830924" w:rsidP="00830924">
            <w:pPr>
              <w:rPr>
                <w:i/>
                <w:sz w:val="16"/>
                <w:szCs w:val="16"/>
              </w:rPr>
            </w:pPr>
          </w:p>
        </w:tc>
        <w:tc>
          <w:tcPr>
            <w:tcW w:w="851" w:type="dxa"/>
            <w:vAlign w:val="center"/>
          </w:tcPr>
          <w:p w14:paraId="266CC09C" w14:textId="419D5422"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3525F318" w14:textId="6E5242D4"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0BEBB212" w14:textId="78423320"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758DB210" w14:textId="77777777" w:rsidTr="00DB6BC0">
        <w:trPr>
          <w:trHeight w:val="402"/>
          <w:jc w:val="center"/>
        </w:trPr>
        <w:tc>
          <w:tcPr>
            <w:tcW w:w="4111" w:type="dxa"/>
            <w:shd w:val="clear" w:color="auto" w:fill="E3F1F1"/>
            <w:vAlign w:val="center"/>
          </w:tcPr>
          <w:p w14:paraId="63177415"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Mevlana Giden Öğrenci Sayısı</w:t>
            </w:r>
          </w:p>
        </w:tc>
        <w:tc>
          <w:tcPr>
            <w:tcW w:w="3817" w:type="dxa"/>
            <w:vMerge/>
            <w:shd w:val="clear" w:color="auto" w:fill="auto"/>
            <w:vAlign w:val="center"/>
          </w:tcPr>
          <w:p w14:paraId="15CD3F32" w14:textId="77777777" w:rsidR="00830924" w:rsidRPr="004555A2" w:rsidRDefault="00830924" w:rsidP="00830924">
            <w:pPr>
              <w:rPr>
                <w:i/>
                <w:sz w:val="16"/>
                <w:szCs w:val="16"/>
              </w:rPr>
            </w:pPr>
          </w:p>
        </w:tc>
        <w:tc>
          <w:tcPr>
            <w:tcW w:w="851" w:type="dxa"/>
            <w:vAlign w:val="center"/>
          </w:tcPr>
          <w:p w14:paraId="7DFE1469" w14:textId="73FE1095"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176209A4" w14:textId="6291AD74"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2718980B" w14:textId="5801B0FE"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5798E79E" w14:textId="77777777" w:rsidTr="00DB6BC0">
        <w:trPr>
          <w:trHeight w:val="402"/>
          <w:jc w:val="center"/>
        </w:trPr>
        <w:tc>
          <w:tcPr>
            <w:tcW w:w="4111" w:type="dxa"/>
            <w:shd w:val="clear" w:color="auto" w:fill="E3F1F1"/>
            <w:vAlign w:val="center"/>
          </w:tcPr>
          <w:p w14:paraId="57F5085F"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Erasmus Gelen Öğretim Elemanı Sayısı</w:t>
            </w:r>
          </w:p>
        </w:tc>
        <w:tc>
          <w:tcPr>
            <w:tcW w:w="3817" w:type="dxa"/>
            <w:vMerge w:val="restart"/>
            <w:shd w:val="clear" w:color="auto" w:fill="auto"/>
            <w:vAlign w:val="center"/>
          </w:tcPr>
          <w:p w14:paraId="6E4F0863" w14:textId="77777777" w:rsidR="00830924" w:rsidRPr="004555A2" w:rsidRDefault="00830924" w:rsidP="00830924">
            <w:pPr>
              <w:rPr>
                <w:i/>
                <w:sz w:val="16"/>
                <w:szCs w:val="16"/>
              </w:rPr>
            </w:pPr>
            <w:r>
              <w:rPr>
                <w:rFonts w:eastAsia="Times New Roman" w:cstheme="majorHAnsi"/>
                <w:i/>
                <w:color w:val="000000" w:themeColor="text1"/>
                <w:sz w:val="16"/>
                <w:szCs w:val="16"/>
              </w:rPr>
              <w:t>01 Ocak – 31 Aralık tarihleri arasında değişim programları kapsamında Bölümdeki programlara gelen öğretim elemanı sayısı</w:t>
            </w:r>
          </w:p>
        </w:tc>
        <w:tc>
          <w:tcPr>
            <w:tcW w:w="851" w:type="dxa"/>
            <w:vAlign w:val="center"/>
          </w:tcPr>
          <w:p w14:paraId="6901C309" w14:textId="5DDADA63"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03A420E4" w14:textId="15AB7E31"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4A8E7E87" w14:textId="3D64EE36"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76C9A292" w14:textId="77777777" w:rsidTr="00DB6BC0">
        <w:trPr>
          <w:trHeight w:val="402"/>
          <w:jc w:val="center"/>
        </w:trPr>
        <w:tc>
          <w:tcPr>
            <w:tcW w:w="4111" w:type="dxa"/>
            <w:shd w:val="clear" w:color="auto" w:fill="E3F1F1"/>
            <w:vAlign w:val="center"/>
          </w:tcPr>
          <w:p w14:paraId="1FFA8BCA"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Mevlana Gelen Öğretim Elemanı</w:t>
            </w:r>
          </w:p>
        </w:tc>
        <w:tc>
          <w:tcPr>
            <w:tcW w:w="3817" w:type="dxa"/>
            <w:vMerge/>
            <w:shd w:val="clear" w:color="auto" w:fill="auto"/>
            <w:vAlign w:val="center"/>
          </w:tcPr>
          <w:p w14:paraId="69D193BB" w14:textId="77777777" w:rsidR="00830924" w:rsidRPr="004555A2" w:rsidRDefault="00830924" w:rsidP="00830924">
            <w:pPr>
              <w:rPr>
                <w:i/>
                <w:sz w:val="16"/>
                <w:szCs w:val="16"/>
              </w:rPr>
            </w:pPr>
          </w:p>
        </w:tc>
        <w:tc>
          <w:tcPr>
            <w:tcW w:w="851" w:type="dxa"/>
            <w:vAlign w:val="center"/>
          </w:tcPr>
          <w:p w14:paraId="281D547C" w14:textId="4A347F9B"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083EF3F0" w14:textId="4F27E435"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7220FE53" w14:textId="1B564765"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4C97B8A1" w14:textId="77777777" w:rsidTr="00DB6BC0">
        <w:trPr>
          <w:trHeight w:val="402"/>
          <w:jc w:val="center"/>
        </w:trPr>
        <w:tc>
          <w:tcPr>
            <w:tcW w:w="4111" w:type="dxa"/>
            <w:shd w:val="clear" w:color="auto" w:fill="E3F1F1"/>
            <w:vAlign w:val="center"/>
          </w:tcPr>
          <w:p w14:paraId="306EB4F3"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Erasmus Giden Öğretim Elemanı Sayısı</w:t>
            </w:r>
          </w:p>
        </w:tc>
        <w:tc>
          <w:tcPr>
            <w:tcW w:w="3817" w:type="dxa"/>
            <w:vMerge w:val="restart"/>
            <w:shd w:val="clear" w:color="auto" w:fill="auto"/>
            <w:vAlign w:val="center"/>
          </w:tcPr>
          <w:p w14:paraId="22209623" w14:textId="77777777" w:rsidR="00830924" w:rsidRPr="004555A2" w:rsidRDefault="00830924" w:rsidP="00830924">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Bölümdeki programlara giden öğretim elemanı sayısı</w:t>
            </w:r>
          </w:p>
        </w:tc>
        <w:tc>
          <w:tcPr>
            <w:tcW w:w="851" w:type="dxa"/>
            <w:vAlign w:val="center"/>
          </w:tcPr>
          <w:p w14:paraId="572C779B" w14:textId="668E8939"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5FF56CAB" w14:textId="59095973"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6556C385" w14:textId="52124E2F"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629597DE" w14:textId="77777777" w:rsidTr="00DB6BC0">
        <w:trPr>
          <w:trHeight w:val="402"/>
          <w:jc w:val="center"/>
        </w:trPr>
        <w:tc>
          <w:tcPr>
            <w:tcW w:w="4111" w:type="dxa"/>
            <w:shd w:val="clear" w:color="auto" w:fill="E3F1F1"/>
            <w:vAlign w:val="center"/>
          </w:tcPr>
          <w:p w14:paraId="7392E73B" w14:textId="77777777" w:rsidR="00830924" w:rsidRPr="004555A2" w:rsidRDefault="00830924" w:rsidP="00830924">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Mevlana Giden Öğretim Elemanı</w:t>
            </w:r>
          </w:p>
        </w:tc>
        <w:tc>
          <w:tcPr>
            <w:tcW w:w="3817" w:type="dxa"/>
            <w:vMerge/>
            <w:shd w:val="clear" w:color="auto" w:fill="auto"/>
            <w:vAlign w:val="center"/>
          </w:tcPr>
          <w:p w14:paraId="65BDAE1B" w14:textId="77777777" w:rsidR="00830924" w:rsidRPr="004555A2" w:rsidRDefault="00830924" w:rsidP="00830924">
            <w:pPr>
              <w:ind w:right="63"/>
              <w:jc w:val="both"/>
              <w:rPr>
                <w:rFonts w:eastAsia="Times New Roman" w:cstheme="majorHAnsi"/>
                <w:i/>
                <w:color w:val="000000" w:themeColor="text1"/>
                <w:sz w:val="16"/>
                <w:szCs w:val="16"/>
              </w:rPr>
            </w:pPr>
          </w:p>
        </w:tc>
        <w:tc>
          <w:tcPr>
            <w:tcW w:w="851" w:type="dxa"/>
            <w:vAlign w:val="center"/>
          </w:tcPr>
          <w:p w14:paraId="38CD1C66" w14:textId="61FC8353"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2FC73FAF" w14:textId="7D5F174C"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09E2F31F" w14:textId="6302C18A" w:rsidR="00830924" w:rsidRPr="005E5722" w:rsidRDefault="008373BD" w:rsidP="008373BD">
            <w:pPr>
              <w:ind w:right="63"/>
              <w:jc w:val="center"/>
              <w:rPr>
                <w:rFonts w:eastAsia="Times New Roman" w:cstheme="majorHAnsi"/>
                <w:color w:val="000000" w:themeColor="text1"/>
              </w:rPr>
            </w:pPr>
            <w:r>
              <w:rPr>
                <w:rFonts w:eastAsia="Times New Roman" w:cstheme="majorHAnsi"/>
                <w:color w:val="000000" w:themeColor="text1"/>
              </w:rPr>
              <w:t>0</w:t>
            </w:r>
          </w:p>
        </w:tc>
      </w:tr>
      <w:tr w:rsidR="00830924" w:rsidRPr="005E5722" w14:paraId="7BE7617B" w14:textId="77777777" w:rsidTr="00DB6BC0">
        <w:trPr>
          <w:trHeight w:val="402"/>
          <w:jc w:val="center"/>
        </w:trPr>
        <w:tc>
          <w:tcPr>
            <w:tcW w:w="4111" w:type="dxa"/>
            <w:shd w:val="clear" w:color="auto" w:fill="002060"/>
            <w:vAlign w:val="center"/>
          </w:tcPr>
          <w:p w14:paraId="1FF014EA" w14:textId="77777777" w:rsidR="00830924" w:rsidRPr="004555A2" w:rsidRDefault="00830924" w:rsidP="00830924">
            <w:pPr>
              <w:ind w:right="63"/>
              <w:jc w:val="both"/>
              <w:rPr>
                <w:rFonts w:eastAsia="Times New Roman" w:cstheme="majorHAnsi"/>
                <w:color w:val="FFFFFF" w:themeColor="background1"/>
                <w:sz w:val="20"/>
                <w:szCs w:val="20"/>
              </w:rPr>
            </w:pPr>
            <w:r>
              <w:rPr>
                <w:rFonts w:eastAsia="Times New Roman" w:cstheme="majorHAnsi"/>
                <w:b/>
                <w:color w:val="FFFFFF" w:themeColor="background1"/>
                <w:sz w:val="20"/>
                <w:szCs w:val="20"/>
              </w:rPr>
              <w:t>3</w:t>
            </w:r>
            <w:r w:rsidRPr="004555A2">
              <w:rPr>
                <w:rFonts w:eastAsia="Times New Roman" w:cstheme="majorHAnsi"/>
                <w:b/>
                <w:color w:val="FFFFFF" w:themeColor="background1"/>
                <w:sz w:val="20"/>
                <w:szCs w:val="20"/>
              </w:rPr>
              <w:t xml:space="preserve">. Eğitim ve Öğretim  </w:t>
            </w:r>
          </w:p>
        </w:tc>
        <w:tc>
          <w:tcPr>
            <w:tcW w:w="3817" w:type="dxa"/>
            <w:shd w:val="clear" w:color="auto" w:fill="002060"/>
            <w:vAlign w:val="center"/>
          </w:tcPr>
          <w:p w14:paraId="585F12BF" w14:textId="77777777" w:rsidR="00830924" w:rsidRPr="004555A2" w:rsidRDefault="00830924" w:rsidP="00830924">
            <w:pPr>
              <w:ind w:right="63"/>
              <w:jc w:val="both"/>
              <w:rPr>
                <w:rFonts w:eastAsia="Times New Roman" w:cstheme="majorHAnsi"/>
                <w:color w:val="FFFFFF" w:themeColor="background1"/>
                <w:sz w:val="16"/>
                <w:szCs w:val="16"/>
              </w:rPr>
            </w:pPr>
          </w:p>
        </w:tc>
        <w:tc>
          <w:tcPr>
            <w:tcW w:w="851" w:type="dxa"/>
            <w:shd w:val="clear" w:color="auto" w:fill="002060"/>
            <w:vAlign w:val="center"/>
          </w:tcPr>
          <w:p w14:paraId="525F1D00" w14:textId="77777777" w:rsidR="00830924" w:rsidRPr="005E5722" w:rsidRDefault="00830924" w:rsidP="00830924">
            <w:pPr>
              <w:ind w:right="63"/>
              <w:jc w:val="right"/>
              <w:rPr>
                <w:rFonts w:eastAsia="Times New Roman" w:cstheme="majorHAnsi"/>
                <w:color w:val="FFFFFF" w:themeColor="background1"/>
              </w:rPr>
            </w:pPr>
          </w:p>
        </w:tc>
        <w:tc>
          <w:tcPr>
            <w:tcW w:w="850" w:type="dxa"/>
            <w:shd w:val="clear" w:color="auto" w:fill="002060"/>
            <w:vAlign w:val="center"/>
          </w:tcPr>
          <w:p w14:paraId="25E86D42" w14:textId="77777777" w:rsidR="00830924" w:rsidRPr="005E5722" w:rsidRDefault="00830924" w:rsidP="00830924">
            <w:pPr>
              <w:ind w:right="63"/>
              <w:jc w:val="right"/>
              <w:rPr>
                <w:rFonts w:eastAsia="Times New Roman" w:cstheme="majorHAnsi"/>
                <w:color w:val="FFFFFF" w:themeColor="background1"/>
              </w:rPr>
            </w:pPr>
          </w:p>
        </w:tc>
        <w:tc>
          <w:tcPr>
            <w:tcW w:w="709" w:type="dxa"/>
            <w:shd w:val="clear" w:color="auto" w:fill="002060"/>
          </w:tcPr>
          <w:p w14:paraId="60B431CD" w14:textId="77777777" w:rsidR="00830924" w:rsidRPr="005E5722" w:rsidRDefault="00830924" w:rsidP="00830924">
            <w:pPr>
              <w:ind w:right="63"/>
              <w:jc w:val="right"/>
              <w:rPr>
                <w:rFonts w:eastAsia="Times New Roman" w:cstheme="majorHAnsi"/>
                <w:color w:val="FFFFFF" w:themeColor="background1"/>
              </w:rPr>
            </w:pPr>
          </w:p>
        </w:tc>
      </w:tr>
      <w:tr w:rsidR="00830924" w:rsidRPr="005E5722" w14:paraId="02B3431D" w14:textId="77777777" w:rsidTr="00DB6BC0">
        <w:trPr>
          <w:trHeight w:val="402"/>
          <w:jc w:val="center"/>
        </w:trPr>
        <w:tc>
          <w:tcPr>
            <w:tcW w:w="4111" w:type="dxa"/>
            <w:shd w:val="clear" w:color="auto" w:fill="E3F1F1"/>
            <w:vAlign w:val="center"/>
          </w:tcPr>
          <w:p w14:paraId="7693ADFB" w14:textId="77777777" w:rsidR="00830924" w:rsidRPr="004555A2" w:rsidRDefault="00830924" w:rsidP="00830924">
            <w:pPr>
              <w:pStyle w:val="ListeParagraf"/>
              <w:numPr>
                <w:ilvl w:val="0"/>
                <w:numId w:val="19"/>
              </w:numPr>
              <w:ind w:left="323" w:right="63" w:hanging="284"/>
              <w:rPr>
                <w:rFonts w:eastAsia="Times New Roman" w:cstheme="majorHAnsi"/>
                <w:b/>
                <w:color w:val="000000" w:themeColor="text1"/>
                <w:sz w:val="20"/>
                <w:szCs w:val="20"/>
              </w:rPr>
            </w:pPr>
            <w:r>
              <w:rPr>
                <w:rFonts w:eastAsia="Times New Roman" w:cstheme="majorHAnsi"/>
                <w:color w:val="000000" w:themeColor="text1"/>
                <w:sz w:val="20"/>
                <w:szCs w:val="20"/>
              </w:rPr>
              <w:t>Kurumun Web Sayfasından İzlenebilen, Program Bilgi Paketi Tamamlanmış Lisans Programı Sayısının Bölümdeki Toplam Lisans Program Sayısına Oranı</w:t>
            </w:r>
          </w:p>
        </w:tc>
        <w:tc>
          <w:tcPr>
            <w:tcW w:w="3817" w:type="dxa"/>
            <w:shd w:val="clear" w:color="auto" w:fill="auto"/>
            <w:vAlign w:val="center"/>
          </w:tcPr>
          <w:p w14:paraId="1A867198" w14:textId="77777777" w:rsidR="00830924" w:rsidRPr="004555A2" w:rsidRDefault="00830924" w:rsidP="00830924">
            <w:pPr>
              <w:ind w:right="63"/>
              <w:rPr>
                <w:rFonts w:eastAsia="Times New Roman" w:cstheme="majorHAnsi"/>
                <w:i/>
                <w:color w:val="000000" w:themeColor="text1"/>
                <w:sz w:val="16"/>
                <w:szCs w:val="16"/>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p>
        </w:tc>
        <w:tc>
          <w:tcPr>
            <w:tcW w:w="851" w:type="dxa"/>
            <w:vAlign w:val="center"/>
          </w:tcPr>
          <w:p w14:paraId="32C08DFD" w14:textId="23ACEA91" w:rsidR="0083092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1</w:t>
            </w:r>
          </w:p>
        </w:tc>
        <w:tc>
          <w:tcPr>
            <w:tcW w:w="850" w:type="dxa"/>
            <w:vAlign w:val="center"/>
          </w:tcPr>
          <w:p w14:paraId="2013FE7A" w14:textId="08C4E1B1" w:rsidR="0083092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1</w:t>
            </w:r>
          </w:p>
        </w:tc>
        <w:tc>
          <w:tcPr>
            <w:tcW w:w="709" w:type="dxa"/>
            <w:vAlign w:val="center"/>
          </w:tcPr>
          <w:p w14:paraId="3A164073" w14:textId="044307D4" w:rsidR="0083092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1</w:t>
            </w:r>
          </w:p>
        </w:tc>
      </w:tr>
      <w:tr w:rsidR="00721884" w:rsidRPr="005E5722" w14:paraId="3B7B8CED" w14:textId="77777777" w:rsidTr="00DB6BC0">
        <w:trPr>
          <w:trHeight w:val="402"/>
          <w:jc w:val="center"/>
        </w:trPr>
        <w:tc>
          <w:tcPr>
            <w:tcW w:w="4111" w:type="dxa"/>
            <w:shd w:val="clear" w:color="auto" w:fill="E3F1F1"/>
            <w:vAlign w:val="center"/>
          </w:tcPr>
          <w:p w14:paraId="32226004" w14:textId="77777777" w:rsidR="00721884" w:rsidRPr="001566F8" w:rsidRDefault="00721884" w:rsidP="00721884">
            <w:pPr>
              <w:pStyle w:val="ListeParagraf"/>
              <w:numPr>
                <w:ilvl w:val="0"/>
                <w:numId w:val="19"/>
              </w:numPr>
              <w:ind w:left="323"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1566F8">
              <w:rPr>
                <w:rFonts w:eastAsia="Times New Roman" w:cstheme="majorHAnsi"/>
                <w:color w:val="000000" w:themeColor="text1"/>
                <w:sz w:val="20"/>
                <w:szCs w:val="20"/>
              </w:rPr>
              <w:t>Çift Ana Dal Yapan Lisans Öğrenci Sayısı</w:t>
            </w:r>
          </w:p>
        </w:tc>
        <w:tc>
          <w:tcPr>
            <w:tcW w:w="3817" w:type="dxa"/>
            <w:shd w:val="clear" w:color="auto" w:fill="auto"/>
            <w:vAlign w:val="center"/>
          </w:tcPr>
          <w:p w14:paraId="6BCA40EF" w14:textId="77777777" w:rsidR="00721884" w:rsidRPr="004555A2" w:rsidRDefault="00721884" w:rsidP="00721884">
            <w:pPr>
              <w:ind w:right="63"/>
              <w:jc w:val="both"/>
              <w:rPr>
                <w:rFonts w:eastAsia="Times New Roman" w:cstheme="majorHAnsi"/>
                <w:i/>
                <w:color w:val="000000" w:themeColor="text1"/>
                <w:sz w:val="16"/>
                <w:szCs w:val="16"/>
              </w:rPr>
            </w:pPr>
          </w:p>
        </w:tc>
        <w:tc>
          <w:tcPr>
            <w:tcW w:w="851" w:type="dxa"/>
            <w:vAlign w:val="center"/>
          </w:tcPr>
          <w:p w14:paraId="492A0C9B" w14:textId="07C496C3"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6D3272D8" w14:textId="1BD875EF"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436CAED2" w14:textId="5A31030D"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23D32D5B" w14:textId="77777777" w:rsidTr="00DB6BC0">
        <w:trPr>
          <w:trHeight w:val="402"/>
          <w:jc w:val="center"/>
        </w:trPr>
        <w:tc>
          <w:tcPr>
            <w:tcW w:w="4111" w:type="dxa"/>
            <w:shd w:val="clear" w:color="auto" w:fill="E3F1F1"/>
            <w:vAlign w:val="center"/>
          </w:tcPr>
          <w:p w14:paraId="0DDA2363" w14:textId="77777777" w:rsidR="00721884" w:rsidRPr="001566F8" w:rsidRDefault="00721884" w:rsidP="00721884">
            <w:pPr>
              <w:pStyle w:val="ListeParagraf"/>
              <w:numPr>
                <w:ilvl w:val="0"/>
                <w:numId w:val="19"/>
              </w:numPr>
              <w:ind w:left="323"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1566F8">
              <w:rPr>
                <w:rFonts w:eastAsia="Times New Roman" w:cstheme="majorHAnsi"/>
                <w:color w:val="000000" w:themeColor="text1"/>
                <w:sz w:val="20"/>
                <w:szCs w:val="20"/>
              </w:rPr>
              <w:t xml:space="preserve">Çift Ana Dala İzin Veren Lisans Programı Sayısı </w:t>
            </w:r>
          </w:p>
        </w:tc>
        <w:tc>
          <w:tcPr>
            <w:tcW w:w="3817" w:type="dxa"/>
            <w:shd w:val="clear" w:color="auto" w:fill="auto"/>
            <w:vAlign w:val="center"/>
          </w:tcPr>
          <w:p w14:paraId="048C44CA" w14:textId="77777777" w:rsidR="00721884" w:rsidRPr="004555A2" w:rsidRDefault="00721884" w:rsidP="00721884">
            <w:pPr>
              <w:rPr>
                <w:rFonts w:eastAsia="Times New Roman" w:cstheme="majorHAnsi"/>
                <w:i/>
                <w:color w:val="000000" w:themeColor="text1"/>
                <w:sz w:val="16"/>
                <w:szCs w:val="16"/>
              </w:rPr>
            </w:pPr>
          </w:p>
        </w:tc>
        <w:tc>
          <w:tcPr>
            <w:tcW w:w="851" w:type="dxa"/>
            <w:vAlign w:val="center"/>
          </w:tcPr>
          <w:p w14:paraId="1437B93A" w14:textId="254EF087"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38C99041" w14:textId="606E269C"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27AFF192" w14:textId="7CCC1805"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38A1E0A2" w14:textId="77777777" w:rsidTr="00DB6BC0">
        <w:trPr>
          <w:trHeight w:val="402"/>
          <w:jc w:val="center"/>
        </w:trPr>
        <w:tc>
          <w:tcPr>
            <w:tcW w:w="4111" w:type="dxa"/>
            <w:shd w:val="clear" w:color="auto" w:fill="E3F1F1"/>
            <w:vAlign w:val="center"/>
          </w:tcPr>
          <w:p w14:paraId="777FC230" w14:textId="77777777" w:rsidR="00721884" w:rsidRPr="001566F8" w:rsidRDefault="00721884" w:rsidP="00721884">
            <w:pPr>
              <w:pStyle w:val="ListeParagraf"/>
              <w:numPr>
                <w:ilvl w:val="0"/>
                <w:numId w:val="19"/>
              </w:numPr>
              <w:ind w:left="323"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1566F8">
              <w:rPr>
                <w:rFonts w:eastAsia="Times New Roman" w:cstheme="majorHAnsi"/>
                <w:color w:val="000000" w:themeColor="text1"/>
                <w:sz w:val="20"/>
                <w:szCs w:val="20"/>
              </w:rPr>
              <w:t>Yan Dal Yapan Lisans Öğrenci Sayısı</w:t>
            </w:r>
          </w:p>
        </w:tc>
        <w:tc>
          <w:tcPr>
            <w:tcW w:w="3817" w:type="dxa"/>
            <w:shd w:val="clear" w:color="auto" w:fill="auto"/>
          </w:tcPr>
          <w:p w14:paraId="7B49AC3C" w14:textId="77777777" w:rsidR="00721884" w:rsidRPr="004555A2" w:rsidRDefault="00721884" w:rsidP="00721884">
            <w:pPr>
              <w:rPr>
                <w:i/>
                <w:sz w:val="16"/>
                <w:szCs w:val="16"/>
              </w:rPr>
            </w:pPr>
          </w:p>
        </w:tc>
        <w:tc>
          <w:tcPr>
            <w:tcW w:w="851" w:type="dxa"/>
            <w:vAlign w:val="center"/>
          </w:tcPr>
          <w:p w14:paraId="5461834A" w14:textId="3CC2607E"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3BF693B6" w14:textId="07FC922D"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7D8D812F" w14:textId="7F807800"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3F611A55" w14:textId="77777777" w:rsidTr="00DB6BC0">
        <w:trPr>
          <w:trHeight w:val="402"/>
          <w:jc w:val="center"/>
        </w:trPr>
        <w:tc>
          <w:tcPr>
            <w:tcW w:w="4111" w:type="dxa"/>
            <w:shd w:val="clear" w:color="auto" w:fill="E3F1F1"/>
            <w:vAlign w:val="center"/>
          </w:tcPr>
          <w:p w14:paraId="35338ABB" w14:textId="77777777" w:rsidR="00721884" w:rsidRPr="001566F8" w:rsidRDefault="00721884" w:rsidP="00721884">
            <w:pPr>
              <w:pStyle w:val="ListeParagraf"/>
              <w:numPr>
                <w:ilvl w:val="0"/>
                <w:numId w:val="19"/>
              </w:numPr>
              <w:ind w:left="323"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1566F8">
              <w:rPr>
                <w:rFonts w:eastAsia="Times New Roman" w:cstheme="majorHAnsi"/>
                <w:color w:val="000000" w:themeColor="text1"/>
                <w:sz w:val="20"/>
                <w:szCs w:val="20"/>
              </w:rPr>
              <w:t xml:space="preserve">Yan Dala İzin Veren Lisans Programı Sayısı </w:t>
            </w:r>
          </w:p>
        </w:tc>
        <w:tc>
          <w:tcPr>
            <w:tcW w:w="3817" w:type="dxa"/>
            <w:shd w:val="clear" w:color="auto" w:fill="auto"/>
          </w:tcPr>
          <w:p w14:paraId="155E06A5" w14:textId="77777777" w:rsidR="00721884" w:rsidRPr="004555A2" w:rsidRDefault="00721884" w:rsidP="00721884">
            <w:pPr>
              <w:rPr>
                <w:i/>
                <w:sz w:val="16"/>
                <w:szCs w:val="16"/>
              </w:rPr>
            </w:pPr>
          </w:p>
        </w:tc>
        <w:tc>
          <w:tcPr>
            <w:tcW w:w="851" w:type="dxa"/>
            <w:vAlign w:val="center"/>
          </w:tcPr>
          <w:p w14:paraId="5331B232" w14:textId="7E8885EB"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348E023B" w14:textId="56867431"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46F851A6" w14:textId="7F246452"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677A9085" w14:textId="77777777" w:rsidTr="00DB6BC0">
        <w:trPr>
          <w:trHeight w:val="402"/>
          <w:jc w:val="center"/>
        </w:trPr>
        <w:tc>
          <w:tcPr>
            <w:tcW w:w="4111" w:type="dxa"/>
            <w:shd w:val="clear" w:color="auto" w:fill="E3F1F1"/>
            <w:vAlign w:val="center"/>
          </w:tcPr>
          <w:p w14:paraId="0B3BFE3B" w14:textId="77777777" w:rsidR="00721884" w:rsidRPr="001566F8" w:rsidRDefault="00721884" w:rsidP="00721884">
            <w:pPr>
              <w:pStyle w:val="ListeParagraf"/>
              <w:numPr>
                <w:ilvl w:val="0"/>
                <w:numId w:val="19"/>
              </w:numPr>
              <w:ind w:left="323"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Çift Ana Dal Yapan Lisans Öğrenci Oranı </w:t>
            </w:r>
          </w:p>
        </w:tc>
        <w:tc>
          <w:tcPr>
            <w:tcW w:w="3817" w:type="dxa"/>
            <w:shd w:val="clear" w:color="auto" w:fill="auto"/>
            <w:vAlign w:val="center"/>
          </w:tcPr>
          <w:p w14:paraId="1794DEA0" w14:textId="77777777" w:rsidR="00721884" w:rsidRPr="008C255F" w:rsidRDefault="00721884" w:rsidP="00721884">
            <w:pPr>
              <w:ind w:right="63"/>
              <w:rPr>
                <w:rFonts w:eastAsia="Times New Roman" w:cstheme="majorHAnsi"/>
                <w:i/>
                <w:color w:val="000000" w:themeColor="text1"/>
                <w:sz w:val="16"/>
                <w:szCs w:val="16"/>
              </w:rPr>
            </w:pP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de Çift Ana</w:t>
            </w:r>
            <w:r>
              <w:rPr>
                <w:rFonts w:eastAsia="Times New Roman" w:cstheme="majorHAnsi"/>
                <w:i/>
                <w:color w:val="000000" w:themeColor="text1"/>
                <w:sz w:val="16"/>
                <w:szCs w:val="16"/>
              </w:rPr>
              <w:t xml:space="preserve"> </w:t>
            </w:r>
            <w:r w:rsidRPr="008C255F">
              <w:rPr>
                <w:rFonts w:eastAsia="Times New Roman" w:cstheme="majorHAnsi"/>
                <w:i/>
                <w:color w:val="000000" w:themeColor="text1"/>
                <w:sz w:val="16"/>
                <w:szCs w:val="16"/>
              </w:rPr>
              <w:t>dal Yapan Öğrenci Sayısı) / (</w:t>
            </w: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de</w:t>
            </w:r>
            <w:r>
              <w:rPr>
                <w:rFonts w:eastAsia="Times New Roman" w:cstheme="majorHAnsi"/>
                <w:i/>
                <w:color w:val="000000" w:themeColor="text1"/>
                <w:sz w:val="16"/>
                <w:szCs w:val="16"/>
              </w:rPr>
              <w:t>k</w:t>
            </w:r>
            <w:r w:rsidRPr="008C255F">
              <w:rPr>
                <w:rFonts w:eastAsia="Times New Roman" w:cstheme="majorHAnsi"/>
                <w:i/>
                <w:color w:val="000000" w:themeColor="text1"/>
                <w:sz w:val="16"/>
                <w:szCs w:val="16"/>
              </w:rPr>
              <w:t>i Toplam Öğrenci Sayısı)</w:t>
            </w:r>
          </w:p>
        </w:tc>
        <w:tc>
          <w:tcPr>
            <w:tcW w:w="851" w:type="dxa"/>
            <w:vAlign w:val="center"/>
          </w:tcPr>
          <w:p w14:paraId="452D54A6" w14:textId="3229ACE7"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77154ACE" w14:textId="03DAF15D"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06E3AD43" w14:textId="016A2F4A"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688DFDFA" w14:textId="77777777" w:rsidTr="00DB6BC0">
        <w:trPr>
          <w:trHeight w:val="402"/>
          <w:jc w:val="center"/>
        </w:trPr>
        <w:tc>
          <w:tcPr>
            <w:tcW w:w="4111" w:type="dxa"/>
            <w:shd w:val="clear" w:color="auto" w:fill="E3F1F1"/>
            <w:vAlign w:val="center"/>
          </w:tcPr>
          <w:p w14:paraId="64072C76" w14:textId="77777777" w:rsidR="00721884" w:rsidRPr="001566F8" w:rsidRDefault="00721884" w:rsidP="00721884">
            <w:pPr>
              <w:pStyle w:val="ListeParagraf"/>
              <w:numPr>
                <w:ilvl w:val="0"/>
                <w:numId w:val="19"/>
              </w:numPr>
              <w:ind w:left="323"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Yan Dal Yapan Lisans Öğrenci Oranı</w:t>
            </w:r>
          </w:p>
        </w:tc>
        <w:tc>
          <w:tcPr>
            <w:tcW w:w="3817" w:type="dxa"/>
            <w:shd w:val="clear" w:color="auto" w:fill="auto"/>
          </w:tcPr>
          <w:p w14:paraId="02418529" w14:textId="77777777" w:rsidR="00721884" w:rsidRPr="008C255F" w:rsidRDefault="00721884" w:rsidP="00721884">
            <w:pPr>
              <w:rPr>
                <w:sz w:val="16"/>
                <w:szCs w:val="16"/>
              </w:rPr>
            </w:pPr>
            <w:r w:rsidRPr="008C255F">
              <w:rPr>
                <w:rFonts w:eastAsia="Times New Roman" w:cstheme="majorHAnsi"/>
                <w:i/>
                <w:color w:val="000000" w:themeColor="text1"/>
                <w:sz w:val="16"/>
                <w:szCs w:val="16"/>
              </w:rPr>
              <w:t>(</w:t>
            </w: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de Yan</w:t>
            </w:r>
            <w:r>
              <w:rPr>
                <w:rFonts w:eastAsia="Times New Roman" w:cstheme="majorHAnsi"/>
                <w:i/>
                <w:color w:val="000000" w:themeColor="text1"/>
                <w:sz w:val="16"/>
                <w:szCs w:val="16"/>
              </w:rPr>
              <w:t xml:space="preserve"> </w:t>
            </w:r>
            <w:r w:rsidRPr="008C255F">
              <w:rPr>
                <w:rFonts w:eastAsia="Times New Roman" w:cstheme="majorHAnsi"/>
                <w:i/>
                <w:color w:val="000000" w:themeColor="text1"/>
                <w:sz w:val="16"/>
                <w:szCs w:val="16"/>
              </w:rPr>
              <w:t>dal Yapan Öğrenci Sayısı) / (</w:t>
            </w: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deki Toplam Öğrenci Sayısı)</w:t>
            </w:r>
          </w:p>
        </w:tc>
        <w:tc>
          <w:tcPr>
            <w:tcW w:w="851" w:type="dxa"/>
            <w:vAlign w:val="center"/>
          </w:tcPr>
          <w:p w14:paraId="269E24A7" w14:textId="7A9C2CBB"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1BF0DB56" w14:textId="3CA62280"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021B335C" w14:textId="021947BB"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0AD543CA" w14:textId="77777777" w:rsidTr="00DB6BC0">
        <w:trPr>
          <w:trHeight w:val="402"/>
          <w:jc w:val="center"/>
        </w:trPr>
        <w:tc>
          <w:tcPr>
            <w:tcW w:w="4111" w:type="dxa"/>
            <w:shd w:val="clear" w:color="auto" w:fill="E3F1F1"/>
            <w:vAlign w:val="center"/>
          </w:tcPr>
          <w:p w14:paraId="2A554A72" w14:textId="77777777" w:rsidR="00721884" w:rsidRPr="004555A2" w:rsidRDefault="00721884" w:rsidP="00721884">
            <w:pPr>
              <w:pStyle w:val="ListeParagraf"/>
              <w:numPr>
                <w:ilvl w:val="0"/>
                <w:numId w:val="19"/>
              </w:numPr>
              <w:ind w:left="203" w:right="63" w:hanging="142"/>
              <w:rPr>
                <w:rFonts w:eastAsia="Times New Roman" w:cstheme="majorHAnsi"/>
                <w:color w:val="000000" w:themeColor="text1"/>
                <w:sz w:val="20"/>
                <w:szCs w:val="20"/>
              </w:rPr>
            </w:pPr>
            <w:r w:rsidRPr="004555A2">
              <w:rPr>
                <w:rFonts w:eastAsia="Times New Roman" w:cstheme="majorHAnsi"/>
                <w:color w:val="000000" w:themeColor="text1"/>
                <w:sz w:val="20"/>
                <w:szCs w:val="20"/>
              </w:rPr>
              <w:t>Bölümde, Eğiticilerin Eğitimi Programı Kapsamında Eğitim Alan Öğretim Elemanı Sayısı</w:t>
            </w:r>
          </w:p>
        </w:tc>
        <w:tc>
          <w:tcPr>
            <w:tcW w:w="3817" w:type="dxa"/>
            <w:shd w:val="clear" w:color="auto" w:fill="auto"/>
            <w:vAlign w:val="center"/>
          </w:tcPr>
          <w:p w14:paraId="2515D41A" w14:textId="77777777" w:rsidR="00721884" w:rsidRPr="004555A2" w:rsidRDefault="00721884" w:rsidP="00721884">
            <w:pPr>
              <w:ind w:right="63"/>
              <w:jc w:val="both"/>
              <w:rPr>
                <w:rFonts w:eastAsia="Times New Roman" w:cstheme="majorHAnsi"/>
                <w:i/>
                <w:color w:val="000000" w:themeColor="text1"/>
                <w:sz w:val="16"/>
                <w:szCs w:val="16"/>
              </w:rPr>
            </w:pPr>
            <w:r w:rsidRPr="0053729F">
              <w:rPr>
                <w:i/>
                <w:sz w:val="16"/>
                <w:szCs w:val="16"/>
              </w:rPr>
              <w:t>01 Ocak - 31 Aralık tarihleri arasında ilgili gösterge kapsamında eğitim alan Öğretim Elemanı sayısını ifade etmektedir. Girilen sayı “Toplam Öğretim Elemanı Sayısı”nı geçemez.</w:t>
            </w:r>
          </w:p>
        </w:tc>
        <w:tc>
          <w:tcPr>
            <w:tcW w:w="851" w:type="dxa"/>
            <w:vAlign w:val="center"/>
          </w:tcPr>
          <w:p w14:paraId="5176B75F" w14:textId="5580ADDB"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2</w:t>
            </w:r>
          </w:p>
        </w:tc>
        <w:tc>
          <w:tcPr>
            <w:tcW w:w="850" w:type="dxa"/>
            <w:vAlign w:val="center"/>
          </w:tcPr>
          <w:p w14:paraId="52658DC1" w14:textId="49EFB637"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1</w:t>
            </w:r>
          </w:p>
        </w:tc>
        <w:tc>
          <w:tcPr>
            <w:tcW w:w="709" w:type="dxa"/>
            <w:vAlign w:val="center"/>
          </w:tcPr>
          <w:p w14:paraId="1CFC0194" w14:textId="07BCDA89"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7</w:t>
            </w:r>
          </w:p>
        </w:tc>
      </w:tr>
      <w:tr w:rsidR="00721884" w:rsidRPr="005E5722" w14:paraId="4F6E07BB" w14:textId="77777777" w:rsidTr="00DB6BC0">
        <w:trPr>
          <w:trHeight w:val="402"/>
          <w:jc w:val="center"/>
        </w:trPr>
        <w:tc>
          <w:tcPr>
            <w:tcW w:w="4111" w:type="dxa"/>
            <w:shd w:val="clear" w:color="auto" w:fill="E3F1F1"/>
            <w:vAlign w:val="center"/>
          </w:tcPr>
          <w:p w14:paraId="329658A0" w14:textId="77777777" w:rsidR="00721884" w:rsidRPr="004555A2" w:rsidRDefault="00721884" w:rsidP="00721884">
            <w:pPr>
              <w:pStyle w:val="ListeParagraf"/>
              <w:numPr>
                <w:ilvl w:val="0"/>
                <w:numId w:val="19"/>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Bölümde Ders Veren Öğretim Elemanlarının Haftalık Ders Saati Sayısının İki Dönemlik Ortalaması</w:t>
            </w:r>
          </w:p>
        </w:tc>
        <w:tc>
          <w:tcPr>
            <w:tcW w:w="3817" w:type="dxa"/>
            <w:shd w:val="clear" w:color="auto" w:fill="auto"/>
            <w:vAlign w:val="center"/>
          </w:tcPr>
          <w:p w14:paraId="4CD2CD76" w14:textId="77777777" w:rsidR="00721884" w:rsidRPr="004555A2" w:rsidRDefault="00721884" w:rsidP="00721884">
            <w:pPr>
              <w:ind w:right="63"/>
              <w:jc w:val="both"/>
              <w:rPr>
                <w:rFonts w:eastAsia="Times New Roman" w:cstheme="majorHAnsi"/>
                <w:color w:val="000000" w:themeColor="text1"/>
                <w:sz w:val="16"/>
                <w:szCs w:val="16"/>
              </w:rPr>
            </w:pPr>
            <w:r w:rsidRPr="008C255F">
              <w:rPr>
                <w:i/>
                <w:sz w:val="16"/>
                <w:szCs w:val="16"/>
              </w:rPr>
              <w:t xml:space="preserve">01 Ocak - 31 Aralık tarihleri arasında kadrolu öğretim elamanı başına düşen haftalık ders ortalaması sorulmaktadır. Örneğin 2022 yılı (raporu) veri girişi için; 2021-2022 Bahar ve 20222-2023 güz dönemlerinde toplam 80.000 saat teorik + pratik ders verilmiş, Bahar döneminde 14, Güz döneminde 14 hafta olmak üzere </w:t>
            </w:r>
            <w:r>
              <w:rPr>
                <w:i/>
                <w:sz w:val="16"/>
                <w:szCs w:val="16"/>
              </w:rPr>
              <w:t xml:space="preserve">toplam </w:t>
            </w:r>
            <w:r w:rsidRPr="008C255F">
              <w:rPr>
                <w:i/>
                <w:sz w:val="16"/>
                <w:szCs w:val="16"/>
              </w:rPr>
              <w:t>28 hafta eğitim verilmiş ise 1 haftada ortalama: 80000/28 = 2857,14 saat eğitim verilmiş demektir. Toplam kadrolu Öğretim elemanı sayısı ise 210 ise istenilen sonuç 2857,14/210 = 13,61’dir.</w:t>
            </w:r>
          </w:p>
        </w:tc>
        <w:tc>
          <w:tcPr>
            <w:tcW w:w="851" w:type="dxa"/>
            <w:vAlign w:val="center"/>
          </w:tcPr>
          <w:p w14:paraId="4E2111D1" w14:textId="5D4D7DBC" w:rsidR="00721884" w:rsidRPr="005E5722" w:rsidRDefault="00721884" w:rsidP="00721884">
            <w:pPr>
              <w:ind w:right="63"/>
              <w:jc w:val="right"/>
              <w:rPr>
                <w:rFonts w:eastAsia="Times New Roman" w:cstheme="majorHAnsi"/>
                <w:color w:val="000000" w:themeColor="text1"/>
              </w:rPr>
            </w:pPr>
            <w:r>
              <w:rPr>
                <w:rFonts w:eastAsia="Times New Roman" w:cstheme="majorHAnsi"/>
                <w:color w:val="000000" w:themeColor="text1"/>
              </w:rPr>
              <w:t>144</w:t>
            </w:r>
          </w:p>
        </w:tc>
        <w:tc>
          <w:tcPr>
            <w:tcW w:w="850" w:type="dxa"/>
            <w:vAlign w:val="center"/>
          </w:tcPr>
          <w:p w14:paraId="65B5529E" w14:textId="00DD828C" w:rsidR="00721884" w:rsidRPr="005E5722" w:rsidRDefault="00721884" w:rsidP="00721884">
            <w:pPr>
              <w:ind w:right="63"/>
              <w:jc w:val="right"/>
              <w:rPr>
                <w:rFonts w:eastAsia="Times New Roman" w:cstheme="majorHAnsi"/>
                <w:color w:val="000000" w:themeColor="text1"/>
              </w:rPr>
            </w:pPr>
            <w:r>
              <w:rPr>
                <w:rFonts w:eastAsia="Times New Roman" w:cstheme="majorHAnsi"/>
                <w:color w:val="000000" w:themeColor="text1"/>
              </w:rPr>
              <w:t>144</w:t>
            </w:r>
          </w:p>
        </w:tc>
        <w:tc>
          <w:tcPr>
            <w:tcW w:w="709" w:type="dxa"/>
            <w:vAlign w:val="center"/>
          </w:tcPr>
          <w:p w14:paraId="782F737A" w14:textId="4CE5E1E4" w:rsidR="00721884" w:rsidRPr="005E5722" w:rsidRDefault="00721884" w:rsidP="00721884">
            <w:pPr>
              <w:ind w:right="63"/>
              <w:jc w:val="right"/>
              <w:rPr>
                <w:rFonts w:eastAsia="Times New Roman" w:cstheme="majorHAnsi"/>
                <w:color w:val="000000" w:themeColor="text1"/>
              </w:rPr>
            </w:pPr>
            <w:r>
              <w:rPr>
                <w:rFonts w:eastAsia="Times New Roman" w:cstheme="majorHAnsi"/>
                <w:color w:val="000000" w:themeColor="text1"/>
              </w:rPr>
              <w:t>144</w:t>
            </w:r>
          </w:p>
        </w:tc>
      </w:tr>
      <w:tr w:rsidR="00721884" w:rsidRPr="005E5722" w14:paraId="7AC59F2C" w14:textId="77777777" w:rsidTr="00DB6BC0">
        <w:trPr>
          <w:trHeight w:val="402"/>
          <w:jc w:val="center"/>
        </w:trPr>
        <w:tc>
          <w:tcPr>
            <w:tcW w:w="4111" w:type="dxa"/>
            <w:shd w:val="clear" w:color="auto" w:fill="E3F1F1"/>
            <w:vAlign w:val="center"/>
          </w:tcPr>
          <w:p w14:paraId="4B2B66E0" w14:textId="77777777" w:rsidR="00721884" w:rsidRPr="004555A2" w:rsidRDefault="00721884" w:rsidP="00721884">
            <w:pPr>
              <w:pStyle w:val="ListeParagraf"/>
              <w:numPr>
                <w:ilvl w:val="0"/>
                <w:numId w:val="19"/>
              </w:numPr>
              <w:ind w:left="323" w:right="63"/>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4555A2">
              <w:rPr>
                <w:rFonts w:eastAsia="Times New Roman" w:cstheme="majorHAnsi"/>
                <w:color w:val="000000" w:themeColor="text1"/>
                <w:sz w:val="20"/>
                <w:szCs w:val="20"/>
              </w:rPr>
              <w:t>YKS Yükseköğretim Programları Ve Kontenjanları Kılavuzunda Akredite Olduğu Belirtilen Lisans Programı Sayısı</w:t>
            </w:r>
          </w:p>
        </w:tc>
        <w:tc>
          <w:tcPr>
            <w:tcW w:w="3817" w:type="dxa"/>
            <w:shd w:val="clear" w:color="auto" w:fill="auto"/>
            <w:vAlign w:val="center"/>
          </w:tcPr>
          <w:p w14:paraId="5B168653" w14:textId="77777777" w:rsidR="00721884" w:rsidRPr="004555A2" w:rsidRDefault="00721884" w:rsidP="00721884">
            <w:pPr>
              <w:ind w:right="63"/>
              <w:jc w:val="both"/>
              <w:rPr>
                <w:rFonts w:eastAsia="Times New Roman" w:cstheme="majorHAnsi"/>
                <w:color w:val="000000" w:themeColor="text1"/>
                <w:sz w:val="16"/>
                <w:szCs w:val="16"/>
              </w:rPr>
            </w:pPr>
            <w:r w:rsidRPr="0053729F">
              <w:rPr>
                <w:i/>
                <w:sz w:val="16"/>
                <w:szCs w:val="16"/>
              </w:rPr>
              <w:t>31 Aralık itibari ile son dönem YKS kılavuzunda akredite olduğu belirtilen Lisans Program sayısını ifade etmektedir</w:t>
            </w:r>
            <w:r>
              <w:rPr>
                <w:i/>
                <w:sz w:val="16"/>
                <w:szCs w:val="16"/>
              </w:rPr>
              <w:t>.</w:t>
            </w:r>
          </w:p>
        </w:tc>
        <w:tc>
          <w:tcPr>
            <w:tcW w:w="851" w:type="dxa"/>
            <w:vAlign w:val="center"/>
          </w:tcPr>
          <w:p w14:paraId="0A2C0E06" w14:textId="2D25ED9D"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5722B6EC" w14:textId="54CFC3F3"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69D06528" w14:textId="0FD2CD93"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2A4FC6B6" w14:textId="77777777" w:rsidTr="00DB6BC0">
        <w:trPr>
          <w:trHeight w:val="402"/>
          <w:jc w:val="center"/>
        </w:trPr>
        <w:tc>
          <w:tcPr>
            <w:tcW w:w="4111" w:type="dxa"/>
            <w:shd w:val="clear" w:color="auto" w:fill="E3F1F1"/>
            <w:vAlign w:val="center"/>
          </w:tcPr>
          <w:p w14:paraId="0A784D8E" w14:textId="77777777" w:rsidR="00721884" w:rsidRPr="002631D3" w:rsidRDefault="00721884" w:rsidP="00721884">
            <w:pPr>
              <w:pStyle w:val="ListeParagraf"/>
              <w:numPr>
                <w:ilvl w:val="0"/>
                <w:numId w:val="19"/>
              </w:numPr>
              <w:ind w:left="323" w:right="63"/>
              <w:rPr>
                <w:rFonts w:eastAsia="Times New Roman" w:cstheme="majorHAnsi"/>
                <w:color w:val="000000" w:themeColor="text1"/>
                <w:sz w:val="20"/>
                <w:szCs w:val="20"/>
              </w:rPr>
            </w:pPr>
            <w:r>
              <w:rPr>
                <w:sz w:val="20"/>
                <w:szCs w:val="20"/>
              </w:rPr>
              <w:t xml:space="preserve">Bölümde </w:t>
            </w:r>
            <w:r w:rsidRPr="00907FA7">
              <w:rPr>
                <w:sz w:val="20"/>
                <w:szCs w:val="20"/>
              </w:rPr>
              <w:t xml:space="preserve">Akran Değerlendirilmesi Yapılan Program Sayısı </w:t>
            </w:r>
            <w:r w:rsidRPr="007E72CA">
              <w:rPr>
                <w:i/>
                <w:sz w:val="20"/>
                <w:szCs w:val="20"/>
              </w:rPr>
              <w:t>(Akredite Olmayan Programlar Arasında)</w:t>
            </w:r>
          </w:p>
        </w:tc>
        <w:tc>
          <w:tcPr>
            <w:tcW w:w="3817" w:type="dxa"/>
            <w:shd w:val="clear" w:color="auto" w:fill="auto"/>
            <w:vAlign w:val="center"/>
          </w:tcPr>
          <w:p w14:paraId="4443E9B9" w14:textId="77777777" w:rsidR="00721884" w:rsidRPr="008C255F" w:rsidRDefault="00721884" w:rsidP="00721884">
            <w:pPr>
              <w:ind w:right="63"/>
              <w:jc w:val="both"/>
              <w:rPr>
                <w:rFonts w:eastAsia="Times New Roman" w:cstheme="majorHAnsi"/>
                <w:color w:val="000000" w:themeColor="text1"/>
                <w:sz w:val="16"/>
                <w:szCs w:val="16"/>
              </w:rPr>
            </w:pPr>
            <w:r w:rsidRPr="0053729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w:t>
            </w:r>
            <w:r>
              <w:rPr>
                <w:i/>
                <w:sz w:val="16"/>
                <w:szCs w:val="16"/>
              </w:rPr>
              <w:t xml:space="preserve"> </w:t>
            </w:r>
            <w:r w:rsidRPr="0053729F">
              <w:rPr>
                <w:i/>
                <w:sz w:val="16"/>
                <w:szCs w:val="16"/>
              </w:rPr>
              <w:t>da davet üzerine farklı kurum personellerinden oluşturulmuş değerlendirme takımlarıyla değerlendirilmesi yapılan program sayısını giriniz.</w:t>
            </w:r>
          </w:p>
        </w:tc>
        <w:tc>
          <w:tcPr>
            <w:tcW w:w="851" w:type="dxa"/>
            <w:vAlign w:val="center"/>
          </w:tcPr>
          <w:p w14:paraId="7C6A2D54" w14:textId="10E704C3"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1059E887" w14:textId="16E1880A"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643A4401" w14:textId="370700C6"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600F4779" w14:textId="77777777" w:rsidTr="00DB6BC0">
        <w:trPr>
          <w:trHeight w:val="402"/>
          <w:jc w:val="center"/>
        </w:trPr>
        <w:tc>
          <w:tcPr>
            <w:tcW w:w="4111" w:type="dxa"/>
            <w:shd w:val="clear" w:color="auto" w:fill="E3F1F1"/>
            <w:vAlign w:val="center"/>
          </w:tcPr>
          <w:p w14:paraId="5187009E" w14:textId="77777777" w:rsidR="00721884" w:rsidRPr="00907FA7" w:rsidRDefault="00721884" w:rsidP="00721884">
            <w:pPr>
              <w:pStyle w:val="ListeParagraf"/>
              <w:numPr>
                <w:ilvl w:val="0"/>
                <w:numId w:val="19"/>
              </w:numPr>
              <w:ind w:left="323" w:right="63"/>
              <w:rPr>
                <w:sz w:val="20"/>
                <w:szCs w:val="20"/>
              </w:rPr>
            </w:pPr>
            <w:r>
              <w:rPr>
                <w:sz w:val="20"/>
                <w:szCs w:val="20"/>
              </w:rPr>
              <w:t xml:space="preserve">Bölümde </w:t>
            </w:r>
            <w:r w:rsidRPr="00907FA7">
              <w:rPr>
                <w:sz w:val="20"/>
                <w:szCs w:val="20"/>
              </w:rPr>
              <w:t>Öz Değerlendirme Yapılan Program Sayısı</w:t>
            </w:r>
            <w:r>
              <w:rPr>
                <w:sz w:val="20"/>
                <w:szCs w:val="20"/>
              </w:rPr>
              <w:t xml:space="preserve"> </w:t>
            </w:r>
            <w:r w:rsidRPr="007E72CA">
              <w:rPr>
                <w:i/>
                <w:sz w:val="20"/>
                <w:szCs w:val="20"/>
              </w:rPr>
              <w:t>(Akredite Olmayan Programlar Arasında)</w:t>
            </w:r>
          </w:p>
        </w:tc>
        <w:tc>
          <w:tcPr>
            <w:tcW w:w="3817" w:type="dxa"/>
            <w:shd w:val="clear" w:color="auto" w:fill="auto"/>
            <w:vAlign w:val="center"/>
          </w:tcPr>
          <w:p w14:paraId="432F98B2" w14:textId="77777777" w:rsidR="00721884" w:rsidRPr="0053729F" w:rsidRDefault="00721884" w:rsidP="00721884">
            <w:pPr>
              <w:ind w:right="63"/>
              <w:jc w:val="both"/>
              <w:rPr>
                <w:i/>
                <w:sz w:val="16"/>
                <w:szCs w:val="16"/>
              </w:rPr>
            </w:pPr>
            <w:r w:rsidRPr="0053729F">
              <w:rPr>
                <w:i/>
                <w:sz w:val="16"/>
                <w:szCs w:val="16"/>
              </w:rPr>
              <w:t>01 Ocak - 31 Aralık tarihleri arasında Öz Değerlendirme Yapılan Program Sayısını ifade etmektedir.</w:t>
            </w:r>
          </w:p>
        </w:tc>
        <w:tc>
          <w:tcPr>
            <w:tcW w:w="851" w:type="dxa"/>
            <w:vAlign w:val="center"/>
          </w:tcPr>
          <w:p w14:paraId="1401C2B4" w14:textId="3719D4C3"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2297254C" w14:textId="6D7A262B"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1B7E870A" w14:textId="07556C18"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1D74AC4A" w14:textId="77777777" w:rsidTr="00DB6BC0">
        <w:trPr>
          <w:trHeight w:val="402"/>
          <w:jc w:val="center"/>
        </w:trPr>
        <w:tc>
          <w:tcPr>
            <w:tcW w:w="4111" w:type="dxa"/>
            <w:shd w:val="clear" w:color="auto" w:fill="E3F1F1"/>
            <w:vAlign w:val="center"/>
          </w:tcPr>
          <w:p w14:paraId="4535D9AE" w14:textId="77777777" w:rsidR="00721884" w:rsidRPr="00907FA7" w:rsidRDefault="00721884" w:rsidP="00721884">
            <w:pPr>
              <w:pStyle w:val="ListeParagraf"/>
              <w:numPr>
                <w:ilvl w:val="0"/>
                <w:numId w:val="19"/>
              </w:numPr>
              <w:ind w:left="323" w:right="63"/>
              <w:rPr>
                <w:sz w:val="20"/>
                <w:szCs w:val="20"/>
              </w:rPr>
            </w:pPr>
            <w:r w:rsidRPr="00907FA7">
              <w:rPr>
                <w:sz w:val="20"/>
                <w:szCs w:val="20"/>
              </w:rPr>
              <w:t xml:space="preserve">İş Dünyasının, </w:t>
            </w:r>
            <w:r>
              <w:rPr>
                <w:sz w:val="20"/>
                <w:szCs w:val="20"/>
              </w:rPr>
              <w:t xml:space="preserve">Bölüm </w:t>
            </w:r>
            <w:r w:rsidRPr="00907FA7">
              <w:rPr>
                <w:sz w:val="20"/>
                <w:szCs w:val="20"/>
              </w:rPr>
              <w:t>Mezunların</w:t>
            </w:r>
            <w:r>
              <w:rPr>
                <w:sz w:val="20"/>
                <w:szCs w:val="20"/>
              </w:rPr>
              <w:t>ın</w:t>
            </w:r>
            <w:r w:rsidRPr="00907FA7">
              <w:rPr>
                <w:sz w:val="20"/>
                <w:szCs w:val="20"/>
              </w:rPr>
              <w:t xml:space="preserve"> Yeterlilikleri İle İlgili Memnuniyet Oranı (% Olarak)</w:t>
            </w:r>
          </w:p>
        </w:tc>
        <w:tc>
          <w:tcPr>
            <w:tcW w:w="3817" w:type="dxa"/>
            <w:shd w:val="clear" w:color="auto" w:fill="auto"/>
            <w:vAlign w:val="center"/>
          </w:tcPr>
          <w:p w14:paraId="3DECB131" w14:textId="77777777" w:rsidR="00721884" w:rsidRPr="0053729F" w:rsidRDefault="00721884" w:rsidP="00721884">
            <w:pPr>
              <w:ind w:right="63"/>
              <w:jc w:val="both"/>
              <w:rPr>
                <w:i/>
                <w:sz w:val="16"/>
                <w:szCs w:val="16"/>
              </w:rPr>
            </w:pPr>
            <w:r w:rsidRPr="0053729F">
              <w:rPr>
                <w:i/>
                <w:sz w:val="16"/>
                <w:szCs w:val="16"/>
              </w:rPr>
              <w:t>İlgili yılın 01 Ocak - 31 Aralık tarihlerini kapsayacak şekilde yapılan göstergede belirtilen Memnuniyet Anketlerine ilişkin bilgi girilecektir. İlgili gösterge % olarak sorulmakta olup, -&gt; 5 üzerinden 4,15 olan gösterge değeri 4,15x20=83 olacak şekilde giriniz. -&gt; Min. 0 max. 100 Değerini giriniz. -&gt; Örneğin 2019 Ocak ayında 2018 yılı için değerlendirme anketi yapıyor iseniz sonuç bilgisini bu gösterge hesaplamasına dahil ediniz. -&gt; Örneğin İlgili yılı kapsayan 2 memnuniyet anketi yapmış iseniz ilgili memnuniyet oranlarının aritmetik ortalamasını yazınız. (1.sinin sonucu 87 ikincisinin sonucu 92 ise yazmanız gereken değer =&gt; 89,5 )</w:t>
            </w:r>
          </w:p>
        </w:tc>
        <w:tc>
          <w:tcPr>
            <w:tcW w:w="851" w:type="dxa"/>
            <w:vAlign w:val="center"/>
          </w:tcPr>
          <w:p w14:paraId="3C567B7E" w14:textId="13479D87"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5CCC70AE" w14:textId="588C7343"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2A0BB03C" w14:textId="581146DB"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0D87FECA" w14:textId="77777777" w:rsidTr="00DB6BC0">
        <w:trPr>
          <w:trHeight w:val="402"/>
          <w:jc w:val="center"/>
        </w:trPr>
        <w:tc>
          <w:tcPr>
            <w:tcW w:w="4111" w:type="dxa"/>
            <w:shd w:val="clear" w:color="auto" w:fill="E3F1F1"/>
            <w:vAlign w:val="center"/>
          </w:tcPr>
          <w:p w14:paraId="20025918" w14:textId="77777777" w:rsidR="00721884" w:rsidRPr="00980882" w:rsidRDefault="00721884" w:rsidP="00721884">
            <w:pPr>
              <w:pStyle w:val="ListeParagraf"/>
              <w:numPr>
                <w:ilvl w:val="0"/>
                <w:numId w:val="19"/>
              </w:numPr>
              <w:ind w:left="323"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İşe Yerleşmiş Mezun Sayısı </w:t>
            </w:r>
          </w:p>
        </w:tc>
        <w:tc>
          <w:tcPr>
            <w:tcW w:w="3817" w:type="dxa"/>
            <w:shd w:val="clear" w:color="auto" w:fill="auto"/>
            <w:vAlign w:val="center"/>
          </w:tcPr>
          <w:p w14:paraId="1520A8C4" w14:textId="77777777" w:rsidR="00721884" w:rsidRPr="008C255F" w:rsidRDefault="00721884" w:rsidP="00721884">
            <w:pPr>
              <w:ind w:right="63"/>
              <w:jc w:val="both"/>
              <w:rPr>
                <w:rFonts w:eastAsia="Times New Roman" w:cstheme="majorHAnsi"/>
                <w:i/>
                <w:color w:val="000000" w:themeColor="text1"/>
                <w:sz w:val="16"/>
                <w:szCs w:val="16"/>
              </w:rPr>
            </w:pPr>
            <w:r w:rsidRPr="0053729F">
              <w:rPr>
                <w:i/>
                <w:sz w:val="16"/>
                <w:szCs w:val="16"/>
              </w:rPr>
              <w:t xml:space="preserve">31 Aralık itibari ile Mezun </w:t>
            </w:r>
            <w:r>
              <w:rPr>
                <w:i/>
                <w:sz w:val="16"/>
                <w:szCs w:val="16"/>
              </w:rPr>
              <w:t>B</w:t>
            </w:r>
            <w:r w:rsidRPr="0053729F">
              <w:rPr>
                <w:i/>
                <w:sz w:val="16"/>
                <w:szCs w:val="16"/>
              </w:rPr>
              <w:t xml:space="preserve">ilgi </w:t>
            </w:r>
            <w:r>
              <w:rPr>
                <w:i/>
                <w:sz w:val="16"/>
                <w:szCs w:val="16"/>
              </w:rPr>
              <w:t>S</w:t>
            </w:r>
            <w:r w:rsidRPr="0053729F">
              <w:rPr>
                <w:i/>
                <w:sz w:val="16"/>
                <w:szCs w:val="16"/>
              </w:rPr>
              <w:t>istemi, derneği, portalı vb. yapılar aracılığı ile aldığınız işe yerleşmiş mezun sayısını ifade etmektedir. Veriler kümülatif olarak girilecektir. Örneğin: portal/dernek vb. aracılığı ile edindiğiniz bilgiye göre 20</w:t>
            </w:r>
            <w:r>
              <w:rPr>
                <w:i/>
                <w:sz w:val="16"/>
                <w:szCs w:val="16"/>
              </w:rPr>
              <w:t>20</w:t>
            </w:r>
            <w:r w:rsidRPr="0053729F">
              <w:rPr>
                <w:i/>
                <w:sz w:val="16"/>
                <w:szCs w:val="16"/>
              </w:rPr>
              <w:t xml:space="preserve"> yılında 2300, 20</w:t>
            </w:r>
            <w:r>
              <w:rPr>
                <w:i/>
                <w:sz w:val="16"/>
                <w:szCs w:val="16"/>
              </w:rPr>
              <w:t>21</w:t>
            </w:r>
            <w:r w:rsidRPr="0053729F">
              <w:rPr>
                <w:i/>
                <w:sz w:val="16"/>
                <w:szCs w:val="16"/>
              </w:rPr>
              <w:t xml:space="preserve"> yılında ise 2400 mezununuz işe yerleşmiş ise 20</w:t>
            </w:r>
            <w:r>
              <w:rPr>
                <w:i/>
                <w:sz w:val="16"/>
                <w:szCs w:val="16"/>
              </w:rPr>
              <w:t>20</w:t>
            </w:r>
            <w:r w:rsidRPr="0053729F">
              <w:rPr>
                <w:i/>
                <w:sz w:val="16"/>
                <w:szCs w:val="16"/>
              </w:rPr>
              <w:t xml:space="preserve"> yılına 2300, 20</w:t>
            </w:r>
            <w:r>
              <w:rPr>
                <w:i/>
                <w:sz w:val="16"/>
                <w:szCs w:val="16"/>
              </w:rPr>
              <w:t>21</w:t>
            </w:r>
            <w:r w:rsidRPr="0053729F">
              <w:rPr>
                <w:i/>
                <w:sz w:val="16"/>
                <w:szCs w:val="16"/>
              </w:rPr>
              <w:t xml:space="preserve"> yılına ise 4700 sayısını giriniz.</w:t>
            </w:r>
          </w:p>
        </w:tc>
        <w:tc>
          <w:tcPr>
            <w:tcW w:w="851" w:type="dxa"/>
            <w:vAlign w:val="center"/>
          </w:tcPr>
          <w:p w14:paraId="20F71FC7" w14:textId="7B2866E2"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438ACE17" w14:textId="49EB1365"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3F11160E" w14:textId="1FAEF831" w:rsidR="00721884" w:rsidRPr="005E5722" w:rsidRDefault="00721884" w:rsidP="00721884">
            <w:pPr>
              <w:ind w:right="63"/>
              <w:jc w:val="center"/>
              <w:rPr>
                <w:rFonts w:eastAsia="Times New Roman" w:cstheme="majorHAnsi"/>
                <w:color w:val="000000" w:themeColor="text1"/>
              </w:rPr>
            </w:pPr>
            <w:r>
              <w:rPr>
                <w:rFonts w:eastAsia="Times New Roman" w:cstheme="majorHAnsi"/>
                <w:color w:val="000000" w:themeColor="text1"/>
              </w:rPr>
              <w:t>0</w:t>
            </w:r>
          </w:p>
        </w:tc>
      </w:tr>
      <w:tr w:rsidR="00721884" w:rsidRPr="005E5722" w14:paraId="1346EA92" w14:textId="77777777" w:rsidTr="00DB6BC0">
        <w:trPr>
          <w:trHeight w:val="402"/>
          <w:jc w:val="center"/>
        </w:trPr>
        <w:tc>
          <w:tcPr>
            <w:tcW w:w="4111" w:type="dxa"/>
            <w:shd w:val="clear" w:color="auto" w:fill="E3F1F1"/>
            <w:vAlign w:val="center"/>
          </w:tcPr>
          <w:p w14:paraId="35464DD8" w14:textId="77777777" w:rsidR="00721884" w:rsidRPr="00980882" w:rsidRDefault="00721884" w:rsidP="00721884">
            <w:pPr>
              <w:pStyle w:val="ListeParagraf"/>
              <w:numPr>
                <w:ilvl w:val="0"/>
                <w:numId w:val="19"/>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Öğrenci Sayısı</w:t>
            </w:r>
          </w:p>
          <w:p w14:paraId="652535BA" w14:textId="77777777" w:rsidR="00721884" w:rsidRPr="00980882" w:rsidRDefault="00721884" w:rsidP="00721884">
            <w:pPr>
              <w:pStyle w:val="ListeParagraf"/>
              <w:ind w:left="345" w:right="63"/>
              <w:rPr>
                <w:rFonts w:eastAsia="Times New Roman" w:cstheme="majorHAnsi"/>
                <w:color w:val="000000" w:themeColor="text1"/>
                <w:sz w:val="20"/>
                <w:szCs w:val="20"/>
              </w:rPr>
            </w:pPr>
            <w:r w:rsidRPr="00980882">
              <w:rPr>
                <w:rFonts w:eastAsia="Times New Roman" w:cstheme="majorHAnsi"/>
                <w:i/>
                <w:color w:val="000000" w:themeColor="text1"/>
                <w:sz w:val="20"/>
                <w:szCs w:val="20"/>
              </w:rPr>
              <w:t>*Öğretim Üyesi, öğretim görevlisi, araştırma görevlisi</w:t>
            </w:r>
          </w:p>
        </w:tc>
        <w:tc>
          <w:tcPr>
            <w:tcW w:w="3817" w:type="dxa"/>
            <w:shd w:val="clear" w:color="auto" w:fill="auto"/>
          </w:tcPr>
          <w:p w14:paraId="5F8B0DBD" w14:textId="77777777" w:rsidR="00721884" w:rsidRPr="008C255F" w:rsidRDefault="00721884" w:rsidP="00721884">
            <w:pPr>
              <w:rPr>
                <w:rFonts w:eastAsia="Times New Roman" w:cstheme="minorHAnsi"/>
                <w:i/>
                <w:color w:val="000000" w:themeColor="text1"/>
                <w:sz w:val="16"/>
                <w:szCs w:val="16"/>
              </w:rPr>
            </w:pPr>
            <w:r w:rsidRPr="008C255F">
              <w:rPr>
                <w:rFonts w:eastAsia="Times New Roman" w:cstheme="minorHAnsi"/>
                <w:i/>
                <w:color w:val="000000" w:themeColor="text1"/>
                <w:sz w:val="16"/>
                <w:szCs w:val="16"/>
              </w:rPr>
              <w:t>(Birimdeki Toplam Öğrenci Sayısı)/(Birimdeki 13/b-4 Görevlendirmesi Dahil Kadrolu Toplam Öğretim Elemanı Sayısı)</w:t>
            </w:r>
          </w:p>
        </w:tc>
        <w:tc>
          <w:tcPr>
            <w:tcW w:w="851" w:type="dxa"/>
            <w:vAlign w:val="center"/>
          </w:tcPr>
          <w:p w14:paraId="749AFE73"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7920661A"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6AF9FC0A" w14:textId="77777777" w:rsidR="00721884" w:rsidRPr="005E5722" w:rsidRDefault="00721884" w:rsidP="00721884">
            <w:pPr>
              <w:ind w:right="63"/>
              <w:jc w:val="right"/>
              <w:rPr>
                <w:rFonts w:eastAsia="Times New Roman" w:cstheme="majorHAnsi"/>
                <w:color w:val="000000" w:themeColor="text1"/>
              </w:rPr>
            </w:pPr>
          </w:p>
        </w:tc>
      </w:tr>
      <w:tr w:rsidR="00721884" w:rsidRPr="005E5722" w14:paraId="45F80E8C" w14:textId="77777777" w:rsidTr="00DB6BC0">
        <w:trPr>
          <w:trHeight w:val="402"/>
          <w:jc w:val="center"/>
        </w:trPr>
        <w:tc>
          <w:tcPr>
            <w:tcW w:w="4111" w:type="dxa"/>
            <w:shd w:val="clear" w:color="auto" w:fill="E3F1F1"/>
            <w:vAlign w:val="center"/>
          </w:tcPr>
          <w:p w14:paraId="22A19BE9" w14:textId="77777777" w:rsidR="00721884" w:rsidRPr="00980882" w:rsidRDefault="00721884" w:rsidP="00721884">
            <w:pPr>
              <w:pStyle w:val="ListeParagraf"/>
              <w:numPr>
                <w:ilvl w:val="0"/>
                <w:numId w:val="19"/>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Üyesi Başına Öğrenci Sayısı</w:t>
            </w:r>
          </w:p>
        </w:tc>
        <w:tc>
          <w:tcPr>
            <w:tcW w:w="3817" w:type="dxa"/>
            <w:shd w:val="clear" w:color="auto" w:fill="auto"/>
            <w:vAlign w:val="center"/>
          </w:tcPr>
          <w:p w14:paraId="2CE70E51" w14:textId="77777777" w:rsidR="00721884" w:rsidRPr="008C255F" w:rsidRDefault="00721884" w:rsidP="00721884">
            <w:pPr>
              <w:rPr>
                <w:rFonts w:eastAsia="Times New Roman" w:cstheme="majorHAnsi"/>
                <w:i/>
                <w:color w:val="000000" w:themeColor="text1"/>
                <w:sz w:val="16"/>
                <w:szCs w:val="16"/>
              </w:rPr>
            </w:pPr>
            <w:r w:rsidRPr="008C255F">
              <w:rPr>
                <w:rFonts w:eastAsia="Times New Roman" w:cstheme="minorHAnsi"/>
                <w:i/>
                <w:color w:val="000000" w:themeColor="text1"/>
                <w:sz w:val="16"/>
                <w:szCs w:val="16"/>
              </w:rPr>
              <w:t>(Birimdeki Toplam Öğrenci Sayısı)</w:t>
            </w:r>
            <w:r w:rsidRPr="008C255F">
              <w:rPr>
                <w:rFonts w:eastAsia="Times New Roman" w:cstheme="majorHAnsi"/>
                <w:i/>
                <w:color w:val="000000" w:themeColor="text1"/>
                <w:sz w:val="16"/>
                <w:szCs w:val="16"/>
              </w:rPr>
              <w:t xml:space="preserve">/ (Birimde 13/b-4 Görevlendirmesi Dahil Kadrolu Toplam Öğretim Üyesi Sayısı) </w:t>
            </w:r>
          </w:p>
        </w:tc>
        <w:tc>
          <w:tcPr>
            <w:tcW w:w="851" w:type="dxa"/>
            <w:vAlign w:val="center"/>
          </w:tcPr>
          <w:p w14:paraId="371CF6A5"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6D2EDAC6"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398BDF08" w14:textId="77777777" w:rsidR="00721884" w:rsidRPr="005E5722" w:rsidRDefault="00721884" w:rsidP="00721884">
            <w:pPr>
              <w:ind w:right="63"/>
              <w:jc w:val="right"/>
              <w:rPr>
                <w:rFonts w:eastAsia="Times New Roman" w:cstheme="majorHAnsi"/>
                <w:color w:val="000000" w:themeColor="text1"/>
              </w:rPr>
            </w:pPr>
          </w:p>
        </w:tc>
      </w:tr>
      <w:tr w:rsidR="00721884" w:rsidRPr="005E5722" w14:paraId="3EC6BF6D" w14:textId="77777777" w:rsidTr="00DB6BC0">
        <w:trPr>
          <w:trHeight w:val="402"/>
          <w:jc w:val="center"/>
        </w:trPr>
        <w:tc>
          <w:tcPr>
            <w:tcW w:w="4111" w:type="dxa"/>
            <w:shd w:val="clear" w:color="auto" w:fill="E3F1F1"/>
            <w:vAlign w:val="center"/>
          </w:tcPr>
          <w:p w14:paraId="5852E620" w14:textId="77777777" w:rsidR="00721884" w:rsidRPr="00980882" w:rsidRDefault="00721884" w:rsidP="00721884">
            <w:pPr>
              <w:pStyle w:val="ListeParagraf"/>
              <w:numPr>
                <w:ilvl w:val="0"/>
                <w:numId w:val="19"/>
              </w:numPr>
              <w:ind w:left="323"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Öğrenci</w:t>
            </w:r>
            <w:r w:rsidRPr="00980882">
              <w:rPr>
                <w:rFonts w:eastAsia="Times New Roman" w:cstheme="majorHAnsi"/>
                <w:color w:val="000000" w:themeColor="text1"/>
                <w:sz w:val="20"/>
                <w:szCs w:val="20"/>
              </w:rPr>
              <w:t xml:space="preserve"> Oranı</w:t>
            </w:r>
          </w:p>
        </w:tc>
        <w:tc>
          <w:tcPr>
            <w:tcW w:w="3817" w:type="dxa"/>
            <w:shd w:val="clear" w:color="auto" w:fill="auto"/>
            <w:vAlign w:val="center"/>
          </w:tcPr>
          <w:p w14:paraId="7F534E96" w14:textId="77777777" w:rsidR="00721884" w:rsidRPr="008C255F" w:rsidRDefault="00721884" w:rsidP="00721884">
            <w:pPr>
              <w:ind w:right="63"/>
              <w:jc w:val="both"/>
              <w:rPr>
                <w:rFonts w:eastAsia="Times New Roman" w:cstheme="majorHAnsi"/>
                <w:i/>
                <w:color w:val="000000" w:themeColor="text1"/>
                <w:sz w:val="16"/>
                <w:szCs w:val="16"/>
              </w:rPr>
            </w:pP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 xml:space="preserve">deki Yabancı </w:t>
            </w:r>
            <w:r>
              <w:rPr>
                <w:rFonts w:eastAsia="Times New Roman" w:cstheme="majorHAnsi"/>
                <w:i/>
                <w:color w:val="000000" w:themeColor="text1"/>
                <w:sz w:val="16"/>
                <w:szCs w:val="16"/>
              </w:rPr>
              <w:t>Uyruklu Öğrenci Sayısı)/ (Bölüm</w:t>
            </w:r>
            <w:r w:rsidRPr="008C255F">
              <w:rPr>
                <w:rFonts w:eastAsia="Times New Roman" w:cstheme="majorHAnsi"/>
                <w:i/>
                <w:color w:val="000000" w:themeColor="text1"/>
                <w:sz w:val="16"/>
                <w:szCs w:val="16"/>
              </w:rPr>
              <w:t>deki Toplam Öğrenci Sayısı)</w:t>
            </w:r>
          </w:p>
        </w:tc>
        <w:tc>
          <w:tcPr>
            <w:tcW w:w="851" w:type="dxa"/>
            <w:vAlign w:val="center"/>
          </w:tcPr>
          <w:p w14:paraId="39FABF16"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63818CBA"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7C009E53" w14:textId="77777777" w:rsidR="00721884" w:rsidRPr="005E5722" w:rsidRDefault="00721884" w:rsidP="00721884">
            <w:pPr>
              <w:ind w:right="63"/>
              <w:jc w:val="right"/>
              <w:rPr>
                <w:rFonts w:eastAsia="Times New Roman" w:cstheme="majorHAnsi"/>
                <w:color w:val="000000" w:themeColor="text1"/>
              </w:rPr>
            </w:pPr>
          </w:p>
        </w:tc>
      </w:tr>
      <w:tr w:rsidR="00721884" w:rsidRPr="005E5722" w14:paraId="66477AD9" w14:textId="77777777" w:rsidTr="00DB6BC0">
        <w:trPr>
          <w:trHeight w:val="402"/>
          <w:jc w:val="center"/>
        </w:trPr>
        <w:tc>
          <w:tcPr>
            <w:tcW w:w="4111" w:type="dxa"/>
            <w:shd w:val="clear" w:color="auto" w:fill="E3F1F1"/>
            <w:vAlign w:val="center"/>
          </w:tcPr>
          <w:p w14:paraId="69AA9A60" w14:textId="77777777" w:rsidR="00721884" w:rsidRPr="00980882" w:rsidRDefault="00721884" w:rsidP="00721884">
            <w:pPr>
              <w:pStyle w:val="ListeParagraf"/>
              <w:numPr>
                <w:ilvl w:val="0"/>
                <w:numId w:val="19"/>
              </w:numPr>
              <w:ind w:left="323"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Öğretim Elemanı</w:t>
            </w:r>
            <w:r w:rsidRPr="00980882">
              <w:rPr>
                <w:rFonts w:eastAsia="Times New Roman" w:cstheme="majorHAnsi"/>
                <w:color w:val="000000" w:themeColor="text1"/>
                <w:sz w:val="20"/>
                <w:szCs w:val="20"/>
              </w:rPr>
              <w:t xml:space="preserve"> Oranı</w:t>
            </w:r>
          </w:p>
        </w:tc>
        <w:tc>
          <w:tcPr>
            <w:tcW w:w="3817" w:type="dxa"/>
            <w:shd w:val="clear" w:color="auto" w:fill="auto"/>
            <w:vAlign w:val="center"/>
          </w:tcPr>
          <w:p w14:paraId="50F156A6" w14:textId="77777777" w:rsidR="00721884" w:rsidRPr="008C255F" w:rsidRDefault="00721884" w:rsidP="00721884">
            <w:pPr>
              <w:ind w:right="63"/>
              <w:jc w:val="both"/>
              <w:rPr>
                <w:rFonts w:eastAsia="Times New Roman" w:cstheme="majorHAnsi"/>
                <w:i/>
                <w:color w:val="000000" w:themeColor="text1"/>
                <w:sz w:val="16"/>
                <w:szCs w:val="16"/>
              </w:rPr>
            </w:pP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 xml:space="preserve">deki Yabancı Uyruklu </w:t>
            </w:r>
            <w:r>
              <w:rPr>
                <w:rFonts w:eastAsia="Times New Roman" w:cstheme="majorHAnsi"/>
                <w:i/>
                <w:color w:val="000000" w:themeColor="text1"/>
                <w:sz w:val="16"/>
                <w:szCs w:val="16"/>
              </w:rPr>
              <w:t>Öğretim Elemanı Sayısı) / (Bölüm</w:t>
            </w:r>
            <w:r w:rsidRPr="008C255F">
              <w:rPr>
                <w:rFonts w:eastAsia="Times New Roman" w:cstheme="majorHAnsi"/>
                <w:i/>
                <w:color w:val="000000" w:themeColor="text1"/>
                <w:sz w:val="16"/>
                <w:szCs w:val="16"/>
              </w:rPr>
              <w:t>deki Toplam Öğretim Elemanı Sayısı)</w:t>
            </w:r>
          </w:p>
        </w:tc>
        <w:tc>
          <w:tcPr>
            <w:tcW w:w="851" w:type="dxa"/>
            <w:vAlign w:val="center"/>
          </w:tcPr>
          <w:p w14:paraId="55960F38"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78D2CD47"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4A1A1940" w14:textId="77777777" w:rsidR="00721884" w:rsidRPr="005E5722" w:rsidRDefault="00721884" w:rsidP="00721884">
            <w:pPr>
              <w:ind w:right="63"/>
              <w:jc w:val="right"/>
              <w:rPr>
                <w:rFonts w:eastAsia="Times New Roman" w:cstheme="majorHAnsi"/>
                <w:color w:val="000000" w:themeColor="text1"/>
              </w:rPr>
            </w:pPr>
          </w:p>
        </w:tc>
      </w:tr>
      <w:tr w:rsidR="00721884" w:rsidRPr="005E5722" w14:paraId="258C3953" w14:textId="77777777" w:rsidTr="00DB6BC0">
        <w:trPr>
          <w:trHeight w:val="402"/>
          <w:jc w:val="center"/>
        </w:trPr>
        <w:tc>
          <w:tcPr>
            <w:tcW w:w="4111" w:type="dxa"/>
            <w:shd w:val="clear" w:color="auto" w:fill="002060"/>
            <w:vAlign w:val="center"/>
          </w:tcPr>
          <w:p w14:paraId="5F40C56D" w14:textId="77777777" w:rsidR="00721884" w:rsidRPr="004555A2" w:rsidRDefault="00721884" w:rsidP="00721884">
            <w:pPr>
              <w:ind w:right="63"/>
              <w:jc w:val="both"/>
              <w:rPr>
                <w:rFonts w:eastAsia="Times New Roman" w:cstheme="majorHAnsi"/>
                <w:color w:val="FFFFFF" w:themeColor="background1"/>
                <w:sz w:val="20"/>
                <w:szCs w:val="20"/>
              </w:rPr>
            </w:pPr>
            <w:r>
              <w:rPr>
                <w:rFonts w:eastAsia="Times New Roman" w:cstheme="majorHAnsi"/>
                <w:b/>
                <w:color w:val="FFFFFF" w:themeColor="background1"/>
                <w:sz w:val="20"/>
                <w:szCs w:val="20"/>
              </w:rPr>
              <w:t>4</w:t>
            </w:r>
            <w:r w:rsidRPr="004555A2">
              <w:rPr>
                <w:rFonts w:eastAsia="Times New Roman" w:cstheme="majorHAnsi"/>
                <w:b/>
                <w:color w:val="FFFFFF" w:themeColor="background1"/>
                <w:sz w:val="20"/>
                <w:szCs w:val="20"/>
              </w:rPr>
              <w:t>. Araştırma ve Geliştirme</w:t>
            </w:r>
          </w:p>
        </w:tc>
        <w:tc>
          <w:tcPr>
            <w:tcW w:w="3817" w:type="dxa"/>
            <w:shd w:val="clear" w:color="auto" w:fill="002060"/>
            <w:vAlign w:val="center"/>
          </w:tcPr>
          <w:p w14:paraId="52E2C455" w14:textId="77777777" w:rsidR="00721884" w:rsidRPr="004555A2" w:rsidRDefault="00721884" w:rsidP="00721884">
            <w:pPr>
              <w:ind w:right="63"/>
              <w:jc w:val="both"/>
              <w:rPr>
                <w:rFonts w:eastAsia="Times New Roman" w:cstheme="majorHAnsi"/>
                <w:i/>
                <w:color w:val="FFFFFF" w:themeColor="background1"/>
                <w:sz w:val="16"/>
                <w:szCs w:val="16"/>
              </w:rPr>
            </w:pPr>
          </w:p>
        </w:tc>
        <w:tc>
          <w:tcPr>
            <w:tcW w:w="851" w:type="dxa"/>
            <w:shd w:val="clear" w:color="auto" w:fill="002060"/>
            <w:vAlign w:val="center"/>
          </w:tcPr>
          <w:p w14:paraId="6092D3A2" w14:textId="77777777" w:rsidR="00721884" w:rsidRPr="005E5722" w:rsidRDefault="00721884" w:rsidP="00721884">
            <w:pPr>
              <w:ind w:right="63"/>
              <w:jc w:val="right"/>
              <w:rPr>
                <w:rFonts w:eastAsia="Times New Roman" w:cstheme="majorHAnsi"/>
                <w:color w:val="FFFFFF" w:themeColor="background1"/>
              </w:rPr>
            </w:pPr>
          </w:p>
        </w:tc>
        <w:tc>
          <w:tcPr>
            <w:tcW w:w="850" w:type="dxa"/>
            <w:shd w:val="clear" w:color="auto" w:fill="002060"/>
            <w:vAlign w:val="center"/>
          </w:tcPr>
          <w:p w14:paraId="7BCDD71F" w14:textId="77777777" w:rsidR="00721884" w:rsidRPr="005E5722" w:rsidRDefault="00721884" w:rsidP="00721884">
            <w:pPr>
              <w:ind w:right="63"/>
              <w:jc w:val="right"/>
              <w:rPr>
                <w:rFonts w:eastAsia="Times New Roman" w:cstheme="majorHAnsi"/>
                <w:color w:val="FFFFFF" w:themeColor="background1"/>
              </w:rPr>
            </w:pPr>
          </w:p>
        </w:tc>
        <w:tc>
          <w:tcPr>
            <w:tcW w:w="709" w:type="dxa"/>
            <w:shd w:val="clear" w:color="auto" w:fill="002060"/>
          </w:tcPr>
          <w:p w14:paraId="22C2C855" w14:textId="77777777" w:rsidR="00721884" w:rsidRPr="005E5722" w:rsidRDefault="00721884" w:rsidP="00721884">
            <w:pPr>
              <w:ind w:right="63"/>
              <w:jc w:val="right"/>
              <w:rPr>
                <w:rFonts w:eastAsia="Times New Roman" w:cstheme="majorHAnsi"/>
                <w:color w:val="FFFFFF" w:themeColor="background1"/>
              </w:rPr>
            </w:pPr>
          </w:p>
        </w:tc>
      </w:tr>
      <w:tr w:rsidR="00721884" w:rsidRPr="005E5722" w14:paraId="613C9D17" w14:textId="77777777" w:rsidTr="00DB6BC0">
        <w:trPr>
          <w:trHeight w:val="1039"/>
          <w:jc w:val="center"/>
        </w:trPr>
        <w:tc>
          <w:tcPr>
            <w:tcW w:w="4111" w:type="dxa"/>
            <w:shd w:val="clear" w:color="auto" w:fill="E3F1F1"/>
            <w:vAlign w:val="center"/>
          </w:tcPr>
          <w:p w14:paraId="0F7FF3D5" w14:textId="77777777" w:rsidR="00721884" w:rsidRPr="005A69B3" w:rsidRDefault="00721884" w:rsidP="00721884">
            <w:pPr>
              <w:pStyle w:val="ListeParagraf"/>
              <w:numPr>
                <w:ilvl w:val="0"/>
                <w:numId w:val="20"/>
              </w:numPr>
              <w:ind w:left="184" w:right="63" w:hanging="184"/>
              <w:rPr>
                <w:rFonts w:eastAsia="Times New Roman" w:cstheme="majorHAnsi"/>
                <w:color w:val="000000" w:themeColor="text1"/>
                <w:sz w:val="20"/>
                <w:szCs w:val="20"/>
              </w:rPr>
            </w:pPr>
            <w:r w:rsidRPr="005A69B3">
              <w:rPr>
                <w:sz w:val="20"/>
                <w:szCs w:val="20"/>
              </w:rPr>
              <w:t>SCI, SSCI VE A&amp;HCI Endeksli Dergilerdeki Yıllık Yayın Sayısı (WOS)</w:t>
            </w:r>
          </w:p>
        </w:tc>
        <w:tc>
          <w:tcPr>
            <w:tcW w:w="3817" w:type="dxa"/>
            <w:shd w:val="clear" w:color="auto" w:fill="auto"/>
            <w:vAlign w:val="center"/>
          </w:tcPr>
          <w:p w14:paraId="3AB9DB37" w14:textId="77777777" w:rsidR="00721884" w:rsidRPr="0053729F" w:rsidRDefault="00721884" w:rsidP="00721884">
            <w:pPr>
              <w:ind w:right="63"/>
              <w:rPr>
                <w:rFonts w:eastAsia="Times New Roman" w:cstheme="minorHAnsi"/>
                <w:i/>
                <w:color w:val="000000" w:themeColor="text1"/>
                <w:sz w:val="16"/>
                <w:szCs w:val="16"/>
              </w:rPr>
            </w:pPr>
            <w:r w:rsidRPr="0053729F">
              <w:rPr>
                <w:i/>
                <w:sz w:val="16"/>
                <w:szCs w:val="16"/>
              </w:rPr>
              <w:t>01 Ocak - 31 Aralık tarihleri arasında ilgili endeksli dergilerdeki yayın sayısını ifade etmektedir.</w:t>
            </w:r>
            <w:r>
              <w:rPr>
                <w:i/>
                <w:sz w:val="16"/>
                <w:szCs w:val="16"/>
              </w:rPr>
              <w:t xml:space="preserve"> (Kaynak: Web of Science (</w:t>
            </w:r>
            <w:r w:rsidRPr="0053729F">
              <w:rPr>
                <w:i/>
                <w:sz w:val="16"/>
                <w:szCs w:val="16"/>
              </w:rPr>
              <w:t>WO</w:t>
            </w:r>
            <w:r>
              <w:rPr>
                <w:i/>
                <w:sz w:val="16"/>
                <w:szCs w:val="16"/>
              </w:rPr>
              <w:t>S)</w:t>
            </w:r>
            <w:r w:rsidRPr="0053729F">
              <w:rPr>
                <w:i/>
                <w:sz w:val="16"/>
                <w:szCs w:val="16"/>
              </w:rPr>
              <w:t xml:space="preserve">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1" w:type="dxa"/>
            <w:vAlign w:val="center"/>
          </w:tcPr>
          <w:p w14:paraId="071BA699"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4AD2F859"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1A8E5416" w14:textId="77777777" w:rsidR="00721884" w:rsidRPr="005E5722" w:rsidRDefault="00721884" w:rsidP="00721884">
            <w:pPr>
              <w:ind w:right="63"/>
              <w:jc w:val="right"/>
              <w:rPr>
                <w:rFonts w:eastAsia="Times New Roman" w:cstheme="majorHAnsi"/>
                <w:color w:val="000000" w:themeColor="text1"/>
              </w:rPr>
            </w:pPr>
          </w:p>
        </w:tc>
      </w:tr>
      <w:tr w:rsidR="00721884" w:rsidRPr="005E5722" w14:paraId="33EA63FE" w14:textId="77777777" w:rsidTr="00DB6BC0">
        <w:trPr>
          <w:trHeight w:val="402"/>
          <w:jc w:val="center"/>
        </w:trPr>
        <w:tc>
          <w:tcPr>
            <w:tcW w:w="4111" w:type="dxa"/>
            <w:shd w:val="clear" w:color="auto" w:fill="E3F1F1"/>
            <w:vAlign w:val="center"/>
          </w:tcPr>
          <w:p w14:paraId="6D637809" w14:textId="77777777" w:rsidR="00721884" w:rsidRPr="005A69B3" w:rsidRDefault="00721884" w:rsidP="00721884">
            <w:pPr>
              <w:pStyle w:val="ListeParagraf"/>
              <w:numPr>
                <w:ilvl w:val="0"/>
                <w:numId w:val="20"/>
              </w:numPr>
              <w:ind w:left="184" w:right="63" w:hanging="184"/>
              <w:rPr>
                <w:sz w:val="20"/>
                <w:szCs w:val="20"/>
              </w:rPr>
            </w:pPr>
            <w:r w:rsidRPr="005A69B3">
              <w:rPr>
                <w:sz w:val="20"/>
                <w:szCs w:val="20"/>
              </w:rPr>
              <w:t>Öğretim Üyesi Başına SCI, SSCI VE A&amp;HCI Endeksli Dergilerdeki Yıllık Yayın Sayısı</w:t>
            </w:r>
          </w:p>
        </w:tc>
        <w:tc>
          <w:tcPr>
            <w:tcW w:w="3817" w:type="dxa"/>
            <w:shd w:val="clear" w:color="auto" w:fill="auto"/>
            <w:vAlign w:val="center"/>
          </w:tcPr>
          <w:p w14:paraId="1C00D4B4" w14:textId="77777777" w:rsidR="00721884" w:rsidRPr="0053729F" w:rsidRDefault="00721884" w:rsidP="00721884">
            <w:pPr>
              <w:ind w:right="63"/>
              <w:rPr>
                <w:rFonts w:eastAsia="Times New Roman" w:cstheme="minorHAnsi"/>
                <w:b/>
                <w:i/>
                <w:color w:val="000000" w:themeColor="text1"/>
                <w:sz w:val="16"/>
                <w:szCs w:val="16"/>
              </w:rPr>
            </w:pPr>
          </w:p>
        </w:tc>
        <w:tc>
          <w:tcPr>
            <w:tcW w:w="851" w:type="dxa"/>
            <w:vAlign w:val="center"/>
          </w:tcPr>
          <w:p w14:paraId="66ECB25D"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218383BC"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4D6196FE" w14:textId="77777777" w:rsidR="00721884" w:rsidRPr="005E5722" w:rsidRDefault="00721884" w:rsidP="00721884">
            <w:pPr>
              <w:ind w:right="63"/>
              <w:jc w:val="right"/>
              <w:rPr>
                <w:rFonts w:eastAsia="Times New Roman" w:cstheme="majorHAnsi"/>
                <w:color w:val="000000" w:themeColor="text1"/>
              </w:rPr>
            </w:pPr>
          </w:p>
        </w:tc>
      </w:tr>
      <w:tr w:rsidR="00721884" w:rsidRPr="005E5722" w14:paraId="73EA7A94" w14:textId="77777777" w:rsidTr="00DB6BC0">
        <w:trPr>
          <w:trHeight w:val="402"/>
          <w:jc w:val="center"/>
        </w:trPr>
        <w:tc>
          <w:tcPr>
            <w:tcW w:w="4111" w:type="dxa"/>
            <w:shd w:val="clear" w:color="auto" w:fill="E3F1F1"/>
            <w:vAlign w:val="center"/>
          </w:tcPr>
          <w:p w14:paraId="420AD952" w14:textId="77777777" w:rsidR="00721884" w:rsidRPr="005A69B3" w:rsidRDefault="00721884" w:rsidP="00721884">
            <w:pPr>
              <w:pStyle w:val="ListeParagraf"/>
              <w:numPr>
                <w:ilvl w:val="0"/>
                <w:numId w:val="20"/>
              </w:numPr>
              <w:ind w:left="184" w:right="63" w:hanging="184"/>
              <w:rPr>
                <w:sz w:val="20"/>
                <w:szCs w:val="20"/>
              </w:rPr>
            </w:pPr>
            <w:r w:rsidRPr="005A69B3">
              <w:rPr>
                <w:rFonts w:eastAsia="Times New Roman" w:cstheme="majorHAnsi"/>
                <w:color w:val="000000" w:themeColor="text1"/>
                <w:sz w:val="20"/>
                <w:szCs w:val="20"/>
              </w:rPr>
              <w:t xml:space="preserve">Öğretim elemanı </w:t>
            </w:r>
            <w:r w:rsidRPr="005A69B3">
              <w:rPr>
                <w:rFonts w:eastAsia="Times New Roman" w:cstheme="majorHAnsi"/>
                <w:i/>
                <w:color w:val="000000" w:themeColor="text1"/>
                <w:sz w:val="20"/>
                <w:szCs w:val="20"/>
              </w:rPr>
              <w:t>(öğretim üyesi, görevlisi ve araştırma görevlisi)</w:t>
            </w:r>
            <w:r w:rsidRPr="005A69B3">
              <w:rPr>
                <w:rFonts w:eastAsia="Times New Roman" w:cstheme="majorHAnsi"/>
                <w:color w:val="000000" w:themeColor="text1"/>
                <w:sz w:val="20"/>
                <w:szCs w:val="20"/>
              </w:rPr>
              <w:t xml:space="preserve"> başına SCI, SSCI ve A&amp;HCI endeksli dergilerdeki yıllık yayın sayısı</w:t>
            </w:r>
          </w:p>
        </w:tc>
        <w:tc>
          <w:tcPr>
            <w:tcW w:w="3817" w:type="dxa"/>
            <w:shd w:val="clear" w:color="auto" w:fill="auto"/>
            <w:vAlign w:val="center"/>
          </w:tcPr>
          <w:p w14:paraId="353FF4A8" w14:textId="77777777" w:rsidR="00721884" w:rsidRPr="0053729F" w:rsidRDefault="00721884" w:rsidP="00721884">
            <w:pPr>
              <w:ind w:right="63"/>
              <w:rPr>
                <w:rFonts w:eastAsia="Times New Roman" w:cstheme="minorHAnsi"/>
                <w:b/>
                <w:i/>
                <w:color w:val="000000" w:themeColor="text1"/>
                <w:sz w:val="16"/>
                <w:szCs w:val="16"/>
              </w:rPr>
            </w:pPr>
          </w:p>
        </w:tc>
        <w:tc>
          <w:tcPr>
            <w:tcW w:w="851" w:type="dxa"/>
            <w:vAlign w:val="center"/>
          </w:tcPr>
          <w:p w14:paraId="7199B103"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3028B415"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24914400" w14:textId="77777777" w:rsidR="00721884" w:rsidRPr="005E5722" w:rsidRDefault="00721884" w:rsidP="00721884">
            <w:pPr>
              <w:ind w:right="63"/>
              <w:jc w:val="right"/>
              <w:rPr>
                <w:rFonts w:eastAsia="Times New Roman" w:cstheme="majorHAnsi"/>
                <w:color w:val="000000" w:themeColor="text1"/>
              </w:rPr>
            </w:pPr>
          </w:p>
        </w:tc>
      </w:tr>
      <w:tr w:rsidR="00721884" w:rsidRPr="005E5722" w14:paraId="0C7881EB" w14:textId="77777777" w:rsidTr="00DB6BC0">
        <w:trPr>
          <w:trHeight w:val="1175"/>
          <w:jc w:val="center"/>
        </w:trPr>
        <w:tc>
          <w:tcPr>
            <w:tcW w:w="4111" w:type="dxa"/>
            <w:shd w:val="clear" w:color="auto" w:fill="E3F1F1"/>
            <w:vAlign w:val="center"/>
          </w:tcPr>
          <w:p w14:paraId="056D8405" w14:textId="77777777" w:rsidR="00721884" w:rsidRPr="005A69B3" w:rsidRDefault="00721884" w:rsidP="00721884">
            <w:pPr>
              <w:pStyle w:val="ListeParagraf"/>
              <w:numPr>
                <w:ilvl w:val="0"/>
                <w:numId w:val="20"/>
              </w:numPr>
              <w:ind w:left="184" w:right="63" w:hanging="184"/>
              <w:rPr>
                <w:rFonts w:eastAsia="Times New Roman" w:cstheme="majorHAnsi"/>
                <w:b/>
                <w:color w:val="000000" w:themeColor="text1"/>
                <w:sz w:val="20"/>
                <w:szCs w:val="20"/>
              </w:rPr>
            </w:pPr>
            <w:r w:rsidRPr="005A69B3">
              <w:rPr>
                <w:sz w:val="20"/>
                <w:szCs w:val="20"/>
              </w:rPr>
              <w:t>Atıf Sayısı (WOS)</w:t>
            </w:r>
          </w:p>
        </w:tc>
        <w:tc>
          <w:tcPr>
            <w:tcW w:w="3817" w:type="dxa"/>
            <w:shd w:val="clear" w:color="auto" w:fill="auto"/>
            <w:vAlign w:val="center"/>
          </w:tcPr>
          <w:p w14:paraId="556E57DB" w14:textId="77777777" w:rsidR="00721884" w:rsidRPr="0053729F" w:rsidRDefault="00721884" w:rsidP="00721884">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 ifade etmektedir. (</w:t>
            </w:r>
            <w:r>
              <w:rPr>
                <w:i/>
                <w:sz w:val="16"/>
                <w:szCs w:val="16"/>
              </w:rPr>
              <w:t>Kaynak:</w:t>
            </w:r>
            <w:r w:rsidRPr="0053729F">
              <w:rPr>
                <w:i/>
                <w:sz w:val="16"/>
                <w:szCs w:val="16"/>
              </w:rPr>
              <w:t xml:space="preserve"> WOS </w:t>
            </w:r>
            <w:r>
              <w:rPr>
                <w:i/>
                <w:sz w:val="16"/>
                <w:szCs w:val="16"/>
              </w:rPr>
              <w:t>–</w:t>
            </w:r>
            <w:r w:rsidRPr="0053729F">
              <w:rPr>
                <w:i/>
                <w:sz w:val="16"/>
                <w:szCs w:val="16"/>
              </w:rPr>
              <w:t xml:space="preserve"> InCites</w:t>
            </w:r>
            <w:r>
              <w:rPr>
                <w:i/>
                <w:sz w:val="16"/>
                <w:szCs w:val="16"/>
              </w:rPr>
              <w:t>)</w:t>
            </w:r>
            <w:r w:rsidRPr="0053729F">
              <w:rPr>
                <w:i/>
                <w:sz w:val="16"/>
                <w:szCs w:val="16"/>
              </w:rPr>
              <w:t xml:space="preserve"> Örneğin: 202</w:t>
            </w:r>
            <w:r>
              <w:rPr>
                <w:i/>
                <w:sz w:val="16"/>
                <w:szCs w:val="16"/>
              </w:rPr>
              <w:t>2</w:t>
            </w:r>
            <w:r w:rsidRPr="0053729F">
              <w:rPr>
                <w:i/>
                <w:sz w:val="16"/>
                <w:szCs w:val="16"/>
              </w:rPr>
              <w:t xml:space="preserve"> Yılı Atıf Sayısı: (202</w:t>
            </w:r>
            <w:r>
              <w:rPr>
                <w:i/>
                <w:sz w:val="16"/>
                <w:szCs w:val="16"/>
              </w:rPr>
              <w:t>2</w:t>
            </w:r>
            <w:r w:rsidRPr="0053729F">
              <w:rPr>
                <w:i/>
                <w:sz w:val="16"/>
                <w:szCs w:val="16"/>
              </w:rPr>
              <w:t xml:space="preserve"> Atıf Sayısı + 20</w:t>
            </w:r>
            <w:r>
              <w:rPr>
                <w:i/>
                <w:sz w:val="16"/>
                <w:szCs w:val="16"/>
              </w:rPr>
              <w:t>21</w:t>
            </w:r>
            <w:r w:rsidRPr="0053729F">
              <w:rPr>
                <w:i/>
                <w:sz w:val="16"/>
                <w:szCs w:val="16"/>
              </w:rPr>
              <w:t xml:space="preserve"> Atıf Sayısı + 20</w:t>
            </w:r>
            <w:r>
              <w:rPr>
                <w:i/>
                <w:sz w:val="16"/>
                <w:szCs w:val="16"/>
              </w:rPr>
              <w:t>20</w:t>
            </w:r>
            <w:r w:rsidRPr="0053729F">
              <w:rPr>
                <w:i/>
                <w:sz w:val="16"/>
                <w:szCs w:val="16"/>
              </w:rPr>
              <w:t xml:space="preserve"> Atıf Sayısı)/3</w:t>
            </w:r>
          </w:p>
        </w:tc>
        <w:tc>
          <w:tcPr>
            <w:tcW w:w="851" w:type="dxa"/>
            <w:vAlign w:val="center"/>
          </w:tcPr>
          <w:p w14:paraId="052D5490"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3711D049"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41704E4C" w14:textId="77777777" w:rsidR="00721884" w:rsidRPr="005E5722" w:rsidRDefault="00721884" w:rsidP="00721884">
            <w:pPr>
              <w:ind w:right="63"/>
              <w:jc w:val="right"/>
              <w:rPr>
                <w:rFonts w:eastAsia="Times New Roman" w:cstheme="majorHAnsi"/>
                <w:color w:val="000000" w:themeColor="text1"/>
              </w:rPr>
            </w:pPr>
          </w:p>
        </w:tc>
      </w:tr>
      <w:tr w:rsidR="00721884" w:rsidRPr="005E5722" w14:paraId="192E3A56" w14:textId="77777777" w:rsidTr="00DB6BC0">
        <w:trPr>
          <w:trHeight w:val="402"/>
          <w:jc w:val="center"/>
        </w:trPr>
        <w:tc>
          <w:tcPr>
            <w:tcW w:w="4111" w:type="dxa"/>
            <w:shd w:val="clear" w:color="auto" w:fill="E3F1F1"/>
            <w:vAlign w:val="center"/>
          </w:tcPr>
          <w:p w14:paraId="061CD2B7" w14:textId="77777777" w:rsidR="00721884" w:rsidRPr="005A69B3" w:rsidRDefault="00721884" w:rsidP="00721884">
            <w:pPr>
              <w:pStyle w:val="ListeParagraf"/>
              <w:numPr>
                <w:ilvl w:val="0"/>
                <w:numId w:val="20"/>
              </w:numPr>
              <w:ind w:left="184" w:right="63" w:hanging="184"/>
              <w:rPr>
                <w:sz w:val="20"/>
                <w:szCs w:val="20"/>
              </w:rPr>
            </w:pPr>
            <w:r w:rsidRPr="005A69B3">
              <w:rPr>
                <w:sz w:val="20"/>
                <w:szCs w:val="20"/>
              </w:rPr>
              <w:t>Atıf Puanı (WOS)</w:t>
            </w:r>
          </w:p>
        </w:tc>
        <w:tc>
          <w:tcPr>
            <w:tcW w:w="3817" w:type="dxa"/>
            <w:shd w:val="clear" w:color="auto" w:fill="auto"/>
            <w:vAlign w:val="center"/>
          </w:tcPr>
          <w:p w14:paraId="1ACC6EC1" w14:textId="77777777" w:rsidR="00721884" w:rsidRPr="0053729F" w:rsidRDefault="00721884" w:rsidP="00721884">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ortalamasının öğretim üyesi sayısına bölümü ile hesaplanan atıf puanını</w:t>
            </w:r>
            <w:r>
              <w:rPr>
                <w:i/>
                <w:sz w:val="16"/>
                <w:szCs w:val="16"/>
              </w:rPr>
              <w:t xml:space="preserve"> ifade etmektedir. Örneğin: 2022 Yılı Atıf Puanı: ((2022</w:t>
            </w:r>
            <w:r w:rsidRPr="0053729F">
              <w:rPr>
                <w:i/>
                <w:sz w:val="16"/>
                <w:szCs w:val="16"/>
              </w:rPr>
              <w:t xml:space="preserve"> Atıf </w:t>
            </w:r>
            <w:r>
              <w:rPr>
                <w:i/>
                <w:sz w:val="16"/>
                <w:szCs w:val="16"/>
              </w:rPr>
              <w:t>Sayısı + 2021 Atıf Sayısı + 2020 Atıf Sayısı)/3) / (2022</w:t>
            </w:r>
            <w:r w:rsidRPr="0053729F">
              <w:rPr>
                <w:i/>
                <w:sz w:val="16"/>
                <w:szCs w:val="16"/>
              </w:rPr>
              <w:t xml:space="preserve"> Yılı Öğretim Üyesi Sayısı)</w:t>
            </w:r>
          </w:p>
        </w:tc>
        <w:tc>
          <w:tcPr>
            <w:tcW w:w="851" w:type="dxa"/>
            <w:vAlign w:val="center"/>
          </w:tcPr>
          <w:p w14:paraId="2FC1A566"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32F3183E"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32F5C25D" w14:textId="77777777" w:rsidR="00721884" w:rsidRPr="005E5722" w:rsidRDefault="00721884" w:rsidP="00721884">
            <w:pPr>
              <w:ind w:right="63"/>
              <w:jc w:val="right"/>
              <w:rPr>
                <w:rFonts w:eastAsia="Times New Roman" w:cstheme="majorHAnsi"/>
                <w:color w:val="000000" w:themeColor="text1"/>
              </w:rPr>
            </w:pPr>
          </w:p>
        </w:tc>
      </w:tr>
      <w:tr w:rsidR="00721884" w:rsidRPr="005E5722" w14:paraId="3C5C8FB8" w14:textId="77777777" w:rsidTr="00DB6BC0">
        <w:trPr>
          <w:trHeight w:val="402"/>
          <w:jc w:val="center"/>
        </w:trPr>
        <w:tc>
          <w:tcPr>
            <w:tcW w:w="4111" w:type="dxa"/>
            <w:shd w:val="clear" w:color="auto" w:fill="E3F1F1"/>
            <w:vAlign w:val="center"/>
          </w:tcPr>
          <w:p w14:paraId="1D80B2D6" w14:textId="77777777" w:rsidR="00721884" w:rsidRPr="005A69B3" w:rsidRDefault="00721884" w:rsidP="00721884">
            <w:pPr>
              <w:pStyle w:val="ListeParagraf"/>
              <w:numPr>
                <w:ilvl w:val="0"/>
                <w:numId w:val="20"/>
              </w:numPr>
              <w:ind w:left="184" w:right="63" w:hanging="184"/>
              <w:rPr>
                <w:sz w:val="20"/>
                <w:szCs w:val="20"/>
              </w:rPr>
            </w:pPr>
            <w:r w:rsidRPr="005A69B3">
              <w:rPr>
                <w:sz w:val="20"/>
                <w:szCs w:val="20"/>
              </w:rPr>
              <w:t>Q1 Yayın Sayısı (WOS)</w:t>
            </w:r>
          </w:p>
        </w:tc>
        <w:tc>
          <w:tcPr>
            <w:tcW w:w="3817" w:type="dxa"/>
            <w:shd w:val="clear" w:color="auto" w:fill="auto"/>
            <w:vAlign w:val="center"/>
          </w:tcPr>
          <w:p w14:paraId="6D597B0E" w14:textId="77777777" w:rsidR="00721884" w:rsidRPr="0053729F" w:rsidRDefault="00721884" w:rsidP="00721884">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1" w:type="dxa"/>
            <w:vAlign w:val="center"/>
          </w:tcPr>
          <w:p w14:paraId="1CD2B496"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5A669291"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2C11A7BC" w14:textId="77777777" w:rsidR="00721884" w:rsidRPr="005E5722" w:rsidRDefault="00721884" w:rsidP="00721884">
            <w:pPr>
              <w:ind w:right="63"/>
              <w:jc w:val="right"/>
              <w:rPr>
                <w:rFonts w:eastAsia="Times New Roman" w:cstheme="majorHAnsi"/>
                <w:color w:val="000000" w:themeColor="text1"/>
              </w:rPr>
            </w:pPr>
          </w:p>
        </w:tc>
      </w:tr>
      <w:tr w:rsidR="00721884" w:rsidRPr="005E5722" w14:paraId="5DD4FFC6" w14:textId="77777777" w:rsidTr="00DB6BC0">
        <w:trPr>
          <w:trHeight w:val="402"/>
          <w:jc w:val="center"/>
        </w:trPr>
        <w:tc>
          <w:tcPr>
            <w:tcW w:w="4111" w:type="dxa"/>
            <w:shd w:val="clear" w:color="auto" w:fill="E3F1F1"/>
            <w:vAlign w:val="center"/>
          </w:tcPr>
          <w:p w14:paraId="46025711" w14:textId="77777777" w:rsidR="00721884" w:rsidRPr="005A69B3" w:rsidRDefault="00721884" w:rsidP="00721884">
            <w:pPr>
              <w:pStyle w:val="ListeParagraf"/>
              <w:numPr>
                <w:ilvl w:val="0"/>
                <w:numId w:val="20"/>
              </w:numPr>
              <w:ind w:left="184" w:right="63" w:hanging="184"/>
              <w:rPr>
                <w:sz w:val="20"/>
                <w:szCs w:val="20"/>
              </w:rPr>
            </w:pPr>
            <w:r w:rsidRPr="005A69B3">
              <w:rPr>
                <w:sz w:val="20"/>
                <w:szCs w:val="20"/>
              </w:rPr>
              <w:t xml:space="preserve"> Q1 Yayın Oranı (WOS)</w:t>
            </w:r>
          </w:p>
        </w:tc>
        <w:tc>
          <w:tcPr>
            <w:tcW w:w="3817" w:type="dxa"/>
            <w:shd w:val="clear" w:color="auto" w:fill="auto"/>
            <w:vAlign w:val="center"/>
          </w:tcPr>
          <w:p w14:paraId="62D2FD1E" w14:textId="77777777" w:rsidR="00721884" w:rsidRPr="0053729F" w:rsidRDefault="00721884" w:rsidP="00721884">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1" w:type="dxa"/>
            <w:vAlign w:val="center"/>
          </w:tcPr>
          <w:p w14:paraId="53454ED9"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24EECAB4"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77E31622" w14:textId="77777777" w:rsidR="00721884" w:rsidRPr="005E5722" w:rsidRDefault="00721884" w:rsidP="00721884">
            <w:pPr>
              <w:ind w:right="63"/>
              <w:jc w:val="right"/>
              <w:rPr>
                <w:rFonts w:eastAsia="Times New Roman" w:cstheme="majorHAnsi"/>
                <w:color w:val="000000" w:themeColor="text1"/>
              </w:rPr>
            </w:pPr>
          </w:p>
        </w:tc>
      </w:tr>
      <w:tr w:rsidR="00721884" w:rsidRPr="005E5722" w14:paraId="2F2490CA" w14:textId="77777777" w:rsidTr="00DB6BC0">
        <w:trPr>
          <w:trHeight w:val="402"/>
          <w:jc w:val="center"/>
        </w:trPr>
        <w:tc>
          <w:tcPr>
            <w:tcW w:w="4111" w:type="dxa"/>
            <w:shd w:val="clear" w:color="auto" w:fill="E3F1F1"/>
            <w:vAlign w:val="center"/>
          </w:tcPr>
          <w:p w14:paraId="4F653EA6" w14:textId="77777777" w:rsidR="00721884" w:rsidRPr="005A69B3" w:rsidRDefault="00721884" w:rsidP="00721884">
            <w:pPr>
              <w:pStyle w:val="ListeParagraf"/>
              <w:numPr>
                <w:ilvl w:val="0"/>
                <w:numId w:val="20"/>
              </w:numPr>
              <w:ind w:left="324" w:right="62" w:hanging="284"/>
              <w:rPr>
                <w:rFonts w:eastAsia="Times New Roman" w:cstheme="majorHAnsi"/>
                <w:color w:val="000000" w:themeColor="text1"/>
                <w:sz w:val="20"/>
                <w:szCs w:val="20"/>
              </w:rPr>
            </w:pPr>
            <w:r w:rsidRPr="005A69B3">
              <w:rPr>
                <w:rFonts w:eastAsia="Times New Roman" w:cstheme="majorHAnsi"/>
                <w:color w:val="000000" w:themeColor="text1"/>
                <w:sz w:val="20"/>
                <w:szCs w:val="20"/>
              </w:rPr>
              <w:t>Tamamlanan dış destekli proje sayısı</w:t>
            </w:r>
          </w:p>
        </w:tc>
        <w:tc>
          <w:tcPr>
            <w:tcW w:w="3817" w:type="dxa"/>
            <w:shd w:val="clear" w:color="auto" w:fill="auto"/>
            <w:vAlign w:val="center"/>
          </w:tcPr>
          <w:p w14:paraId="7A213979" w14:textId="77777777" w:rsidR="00721884" w:rsidRDefault="00721884" w:rsidP="00721884">
            <w:pPr>
              <w:ind w:right="63"/>
              <w:rPr>
                <w:i/>
                <w:sz w:val="16"/>
                <w:szCs w:val="16"/>
              </w:rPr>
            </w:pPr>
            <w:r w:rsidRPr="0053729F">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14:paraId="67A6C89F" w14:textId="0B5A8E51" w:rsidR="00721884" w:rsidRPr="008C255F" w:rsidRDefault="00721884" w:rsidP="00721884">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değerlendirme yılı içerisinde tamamlanan dış destekli projelerin listesi, 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1" w:type="dxa"/>
            <w:vAlign w:val="center"/>
          </w:tcPr>
          <w:p w14:paraId="046B6ABC"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27EA6226"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65C419F4" w14:textId="77777777" w:rsidR="00721884" w:rsidRPr="005E5722" w:rsidRDefault="00721884" w:rsidP="00721884">
            <w:pPr>
              <w:ind w:right="63"/>
              <w:jc w:val="right"/>
              <w:rPr>
                <w:rFonts w:eastAsia="Times New Roman" w:cstheme="majorHAnsi"/>
                <w:color w:val="000000" w:themeColor="text1"/>
              </w:rPr>
            </w:pPr>
          </w:p>
        </w:tc>
      </w:tr>
      <w:tr w:rsidR="00721884" w:rsidRPr="005E5722" w14:paraId="3C97CF03" w14:textId="77777777" w:rsidTr="00DB6BC0">
        <w:trPr>
          <w:trHeight w:val="402"/>
          <w:jc w:val="center"/>
        </w:trPr>
        <w:tc>
          <w:tcPr>
            <w:tcW w:w="4111" w:type="dxa"/>
            <w:shd w:val="clear" w:color="auto" w:fill="E3F1F1"/>
            <w:vAlign w:val="center"/>
          </w:tcPr>
          <w:p w14:paraId="28D3657C" w14:textId="77777777" w:rsidR="00721884" w:rsidRPr="004555A2" w:rsidRDefault="00721884" w:rsidP="00721884">
            <w:pPr>
              <w:pStyle w:val="ListeParagraf"/>
              <w:numPr>
                <w:ilvl w:val="0"/>
                <w:numId w:val="20"/>
              </w:numPr>
              <w:ind w:left="345" w:right="63"/>
              <w:rPr>
                <w:rFonts w:eastAsia="Times New Roman" w:cstheme="majorHAnsi"/>
                <w:color w:val="000000" w:themeColor="text1"/>
                <w:sz w:val="20"/>
                <w:szCs w:val="20"/>
              </w:rPr>
            </w:pPr>
            <w:r w:rsidRPr="004555A2">
              <w:rPr>
                <w:rFonts w:eastAsia="Times New Roman" w:cstheme="majorHAnsi"/>
                <w:color w:val="000000" w:themeColor="text1"/>
                <w:sz w:val="20"/>
                <w:szCs w:val="20"/>
              </w:rPr>
              <w:t>Öğretim üyesi başına devam eden dış destekli proje sayısı</w:t>
            </w:r>
          </w:p>
        </w:tc>
        <w:tc>
          <w:tcPr>
            <w:tcW w:w="3817" w:type="dxa"/>
            <w:shd w:val="clear" w:color="auto" w:fill="auto"/>
            <w:vAlign w:val="center"/>
          </w:tcPr>
          <w:p w14:paraId="50E90031" w14:textId="77777777" w:rsidR="00721884" w:rsidRPr="004555A2" w:rsidRDefault="00721884" w:rsidP="00721884">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Kurum dışından Ulusal veya uluslararası kuruluşlar tarafından desteklenen ve devam eden proje sayısının öğretim üyes</w:t>
            </w:r>
            <w:r>
              <w:rPr>
                <w:rFonts w:eastAsia="Times New Roman" w:cstheme="majorHAnsi"/>
                <w:i/>
                <w:color w:val="000000" w:themeColor="text1"/>
                <w:sz w:val="16"/>
                <w:szCs w:val="16"/>
              </w:rPr>
              <w:t>i sayısına oranı sorulmaktadır.</w:t>
            </w:r>
          </w:p>
        </w:tc>
        <w:tc>
          <w:tcPr>
            <w:tcW w:w="851" w:type="dxa"/>
            <w:vAlign w:val="center"/>
          </w:tcPr>
          <w:p w14:paraId="15B92FD8"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7C6D355A"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04A4AD44" w14:textId="77777777" w:rsidR="00721884" w:rsidRPr="005E5722" w:rsidRDefault="00721884" w:rsidP="00721884">
            <w:pPr>
              <w:ind w:right="63"/>
              <w:jc w:val="right"/>
              <w:rPr>
                <w:rFonts w:eastAsia="Times New Roman" w:cstheme="majorHAnsi"/>
                <w:color w:val="000000" w:themeColor="text1"/>
              </w:rPr>
            </w:pPr>
          </w:p>
        </w:tc>
      </w:tr>
      <w:tr w:rsidR="00721884" w:rsidRPr="005E5722" w14:paraId="4B6BF126" w14:textId="77777777" w:rsidTr="00DB6BC0">
        <w:trPr>
          <w:trHeight w:val="402"/>
          <w:jc w:val="center"/>
        </w:trPr>
        <w:tc>
          <w:tcPr>
            <w:tcW w:w="4111" w:type="dxa"/>
            <w:shd w:val="clear" w:color="auto" w:fill="E3F1F1"/>
            <w:vAlign w:val="center"/>
          </w:tcPr>
          <w:p w14:paraId="26ED809B" w14:textId="77777777" w:rsidR="00721884" w:rsidRPr="004555A2" w:rsidRDefault="00721884" w:rsidP="00721884">
            <w:pPr>
              <w:pStyle w:val="ListeParagraf"/>
              <w:numPr>
                <w:ilvl w:val="0"/>
                <w:numId w:val="20"/>
              </w:numPr>
              <w:ind w:left="345" w:right="63"/>
              <w:rPr>
                <w:rFonts w:eastAsia="Times New Roman" w:cstheme="majorHAnsi"/>
                <w:color w:val="000000" w:themeColor="text1"/>
                <w:sz w:val="20"/>
                <w:szCs w:val="20"/>
              </w:rPr>
            </w:pPr>
            <w:r w:rsidRPr="004555A2">
              <w:rPr>
                <w:rFonts w:eastAsia="Times New Roman" w:cstheme="majorHAnsi"/>
                <w:color w:val="000000" w:themeColor="text1"/>
                <w:sz w:val="20"/>
                <w:szCs w:val="20"/>
              </w:rPr>
              <w:t>Tamamlanan dış destekli projelerin ortalama yıllık toplam bütçesi</w:t>
            </w:r>
          </w:p>
        </w:tc>
        <w:tc>
          <w:tcPr>
            <w:tcW w:w="3817" w:type="dxa"/>
            <w:shd w:val="clear" w:color="auto" w:fill="auto"/>
            <w:vAlign w:val="center"/>
          </w:tcPr>
          <w:p w14:paraId="006B7DF9" w14:textId="77777777" w:rsidR="00721884" w:rsidRPr="004555A2" w:rsidRDefault="00721884" w:rsidP="00721884">
            <w:pPr>
              <w:ind w:right="63"/>
              <w:rPr>
                <w:rFonts w:eastAsia="Times New Roman" w:cstheme="majorHAnsi"/>
                <w:color w:val="000000" w:themeColor="text1"/>
                <w:sz w:val="16"/>
                <w:szCs w:val="16"/>
              </w:rPr>
            </w:pPr>
          </w:p>
          <w:p w14:paraId="36CC6DC2" w14:textId="77777777" w:rsidR="00721884" w:rsidRPr="004555A2" w:rsidRDefault="00721884" w:rsidP="00721884">
            <w:pPr>
              <w:ind w:right="63"/>
              <w:rPr>
                <w:rFonts w:eastAsia="Times New Roman" w:cstheme="majorHAnsi"/>
                <w:color w:val="000000" w:themeColor="text1"/>
                <w:sz w:val="16"/>
                <w:szCs w:val="16"/>
              </w:rPr>
            </w:pPr>
          </w:p>
        </w:tc>
        <w:tc>
          <w:tcPr>
            <w:tcW w:w="851" w:type="dxa"/>
            <w:vAlign w:val="center"/>
          </w:tcPr>
          <w:p w14:paraId="5B9B7D13"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771A1FC9"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404252B6" w14:textId="77777777" w:rsidR="00721884" w:rsidRPr="005E5722" w:rsidRDefault="00721884" w:rsidP="00721884">
            <w:pPr>
              <w:ind w:right="63"/>
              <w:jc w:val="right"/>
              <w:rPr>
                <w:rFonts w:eastAsia="Times New Roman" w:cstheme="majorHAnsi"/>
                <w:color w:val="000000" w:themeColor="text1"/>
              </w:rPr>
            </w:pPr>
          </w:p>
        </w:tc>
      </w:tr>
      <w:tr w:rsidR="00721884" w:rsidRPr="005E5722" w14:paraId="0E52CC1A" w14:textId="77777777" w:rsidTr="00DB6BC0">
        <w:trPr>
          <w:trHeight w:val="402"/>
          <w:jc w:val="center"/>
        </w:trPr>
        <w:tc>
          <w:tcPr>
            <w:tcW w:w="4111" w:type="dxa"/>
            <w:shd w:val="clear" w:color="auto" w:fill="E3F1F1"/>
            <w:vAlign w:val="center"/>
          </w:tcPr>
          <w:p w14:paraId="070F2144" w14:textId="77777777" w:rsidR="00721884" w:rsidRPr="004555A2" w:rsidRDefault="00721884" w:rsidP="00721884">
            <w:pPr>
              <w:pStyle w:val="ListeParagraf"/>
              <w:numPr>
                <w:ilvl w:val="0"/>
                <w:numId w:val="20"/>
              </w:numPr>
              <w:ind w:left="345" w:right="63" w:hanging="345"/>
              <w:rPr>
                <w:rFonts w:eastAsia="Times New Roman" w:cstheme="minorHAnsi"/>
                <w:color w:val="000000" w:themeColor="text1"/>
                <w:sz w:val="20"/>
                <w:szCs w:val="20"/>
              </w:rPr>
            </w:pPr>
            <w:r w:rsidRPr="004555A2">
              <w:rPr>
                <w:rFonts w:eastAsia="Times New Roman" w:cstheme="minorHAnsi"/>
                <w:color w:val="000000" w:themeColor="text1"/>
                <w:sz w:val="20"/>
                <w:szCs w:val="20"/>
              </w:rPr>
              <w:t xml:space="preserve"> Sonuçlanan Patent, Faydalı Model Veya Tasarım Sayısı</w:t>
            </w:r>
          </w:p>
          <w:p w14:paraId="6A7BD4BD" w14:textId="77777777" w:rsidR="00721884" w:rsidRPr="004555A2" w:rsidRDefault="00721884" w:rsidP="00721884">
            <w:pPr>
              <w:ind w:left="345" w:right="63" w:hanging="284"/>
              <w:rPr>
                <w:rFonts w:eastAsia="Times New Roman" w:cstheme="minorHAnsi"/>
                <w:color w:val="000000" w:themeColor="text1"/>
                <w:sz w:val="20"/>
                <w:szCs w:val="20"/>
              </w:rPr>
            </w:pPr>
          </w:p>
        </w:tc>
        <w:tc>
          <w:tcPr>
            <w:tcW w:w="3817" w:type="dxa"/>
            <w:shd w:val="clear" w:color="auto" w:fill="auto"/>
            <w:vAlign w:val="center"/>
          </w:tcPr>
          <w:p w14:paraId="2B9D48DA" w14:textId="77777777" w:rsidR="00721884" w:rsidRDefault="00721884" w:rsidP="00721884">
            <w:pPr>
              <w:ind w:right="63"/>
              <w:rPr>
                <w:rFonts w:eastAsia="Times New Roman" w:cstheme="minorHAnsi"/>
                <w:i/>
                <w:color w:val="FF0000"/>
                <w:sz w:val="16"/>
                <w:szCs w:val="16"/>
              </w:rPr>
            </w:pPr>
            <w:r w:rsidRPr="0053729F">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sidRPr="008C255F">
              <w:rPr>
                <w:rFonts w:eastAsia="Times New Roman" w:cstheme="minorHAnsi"/>
                <w:i/>
                <w:color w:val="FF0000"/>
                <w:sz w:val="16"/>
                <w:szCs w:val="16"/>
              </w:rPr>
              <w:t xml:space="preserve"> </w:t>
            </w:r>
          </w:p>
          <w:p w14:paraId="4C00A624" w14:textId="23B9F02A" w:rsidR="00721884" w:rsidRPr="008C255F" w:rsidRDefault="00721884" w:rsidP="00721884">
            <w:pPr>
              <w:ind w:right="63"/>
              <w:rPr>
                <w:rFonts w:eastAsia="Times New Roman" w:cstheme="minorHAnsi"/>
                <w:i/>
                <w:color w:val="000000" w:themeColor="text1"/>
                <w:sz w:val="16"/>
                <w:szCs w:val="16"/>
              </w:rPr>
            </w:pPr>
            <w:r w:rsidRPr="008C255F">
              <w:rPr>
                <w:rFonts w:eastAsia="Times New Roman" w:cstheme="minorHAnsi"/>
                <w:i/>
                <w:color w:val="FF0000"/>
                <w:sz w:val="16"/>
                <w:szCs w:val="16"/>
              </w:rPr>
              <w:t xml:space="preserve">Kanıt belge olarak patent, faydalı model ve tasarımların detaylarının yer aldığı bir liste, </w:t>
            </w:r>
            <w:r w:rsidRPr="008C255F">
              <w:rPr>
                <w:rFonts w:eastAsia="Times New Roman" w:cstheme="majorHAnsi"/>
                <w:i/>
                <w:color w:val="FF0000"/>
                <w:sz w:val="16"/>
                <w:szCs w:val="16"/>
              </w:rPr>
              <w:t>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w:t>
            </w:r>
            <w:r>
              <w:rPr>
                <w:rFonts w:eastAsia="Times New Roman" w:cstheme="majorHAnsi"/>
                <w:i/>
                <w:color w:val="FF0000"/>
                <w:sz w:val="16"/>
                <w:szCs w:val="16"/>
              </w:rPr>
              <w:t>asörü içinde oluşturulacak “2024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r w:rsidRPr="008C255F">
              <w:rPr>
                <w:rFonts w:eastAsia="Times New Roman" w:cstheme="minorHAnsi"/>
                <w:i/>
                <w:color w:val="FF0000"/>
                <w:sz w:val="16"/>
                <w:szCs w:val="16"/>
              </w:rPr>
              <w:t xml:space="preserve">    </w:t>
            </w:r>
          </w:p>
        </w:tc>
        <w:tc>
          <w:tcPr>
            <w:tcW w:w="851" w:type="dxa"/>
            <w:vAlign w:val="center"/>
          </w:tcPr>
          <w:p w14:paraId="4FF28FD7"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27850000"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345DD21F" w14:textId="77777777" w:rsidR="00721884" w:rsidRPr="005E5722" w:rsidRDefault="00721884" w:rsidP="00721884">
            <w:pPr>
              <w:ind w:right="63"/>
              <w:jc w:val="right"/>
              <w:rPr>
                <w:rFonts w:eastAsia="Times New Roman" w:cstheme="majorHAnsi"/>
                <w:color w:val="000000" w:themeColor="text1"/>
              </w:rPr>
            </w:pPr>
          </w:p>
        </w:tc>
      </w:tr>
      <w:tr w:rsidR="00721884" w:rsidRPr="005E5722" w14:paraId="043CB777" w14:textId="77777777" w:rsidTr="00DB6BC0">
        <w:trPr>
          <w:trHeight w:val="402"/>
          <w:jc w:val="center"/>
        </w:trPr>
        <w:tc>
          <w:tcPr>
            <w:tcW w:w="4111" w:type="dxa"/>
            <w:shd w:val="clear" w:color="auto" w:fill="E3F1F1"/>
            <w:vAlign w:val="center"/>
          </w:tcPr>
          <w:p w14:paraId="196CB6F2" w14:textId="77777777" w:rsidR="00721884" w:rsidRPr="008C664C" w:rsidRDefault="00721884" w:rsidP="00721884">
            <w:pPr>
              <w:pStyle w:val="ListeParagraf"/>
              <w:numPr>
                <w:ilvl w:val="0"/>
                <w:numId w:val="20"/>
              </w:numPr>
              <w:ind w:left="326" w:right="63" w:hanging="326"/>
              <w:rPr>
                <w:rFonts w:eastAsia="Times New Roman" w:cstheme="minorHAnsi"/>
                <w:color w:val="000000" w:themeColor="text1"/>
                <w:sz w:val="20"/>
                <w:szCs w:val="20"/>
              </w:rPr>
            </w:pPr>
            <w:r w:rsidRPr="008C664C">
              <w:rPr>
                <w:sz w:val="20"/>
                <w:szCs w:val="20"/>
              </w:rPr>
              <w:t>Faal Olan Öğretim Üyesi/Elemanı Teknoloji Şirketi Sayısı</w:t>
            </w:r>
          </w:p>
        </w:tc>
        <w:tc>
          <w:tcPr>
            <w:tcW w:w="3817" w:type="dxa"/>
            <w:shd w:val="clear" w:color="auto" w:fill="auto"/>
            <w:vAlign w:val="center"/>
          </w:tcPr>
          <w:p w14:paraId="7AB32FE9" w14:textId="77777777" w:rsidR="00721884" w:rsidRPr="008C255F" w:rsidRDefault="00721884" w:rsidP="00721884">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w:t>
            </w:r>
            <w:r w:rsidRPr="0053729F">
              <w:rPr>
                <w:i/>
                <w:sz w:val="16"/>
                <w:szCs w:val="16"/>
              </w:rPr>
              <w:t xml:space="preserve">31 Aralık itibari ile Faal Olan Öğretim Üyesi Teknoloji Şirketi Sayısı ifade etmektedir. </w:t>
            </w:r>
            <w:r>
              <w:rPr>
                <w:i/>
                <w:sz w:val="16"/>
                <w:szCs w:val="16"/>
              </w:rPr>
              <w:t>T</w:t>
            </w:r>
            <w:r w:rsidRPr="0053729F">
              <w:rPr>
                <w:i/>
                <w:sz w:val="16"/>
                <w:szCs w:val="16"/>
              </w:rPr>
              <w:t>eknopark içerisindeki firmalardan öğretim üyelerine (</w:t>
            </w:r>
            <w:r>
              <w:rPr>
                <w:i/>
                <w:sz w:val="16"/>
                <w:szCs w:val="16"/>
              </w:rPr>
              <w:t>Üniversitemizde</w:t>
            </w:r>
            <w:r w:rsidRPr="0053729F">
              <w:rPr>
                <w:i/>
                <w:sz w:val="16"/>
                <w:szCs w:val="16"/>
              </w:rPr>
              <w:t xml:space="preserve"> ya da başka bir üniversitede çalışması fark etmeksizin) ait olan teknoloji Şirket sayısı sorulmaktadır</w:t>
            </w:r>
            <w:r>
              <w:rPr>
                <w:i/>
                <w:sz w:val="16"/>
                <w:szCs w:val="16"/>
              </w:rPr>
              <w:t>.</w:t>
            </w:r>
          </w:p>
          <w:p w14:paraId="47420138" w14:textId="23F5B477" w:rsidR="00721884" w:rsidRPr="008C255F" w:rsidRDefault="00721884" w:rsidP="00721884">
            <w:pPr>
              <w:ind w:right="63"/>
              <w:rPr>
                <w:rFonts w:eastAsia="Times New Roman" w:cstheme="minorHAnsi"/>
                <w:i/>
                <w:color w:val="000000" w:themeColor="text1"/>
                <w:sz w:val="16"/>
                <w:szCs w:val="16"/>
              </w:rPr>
            </w:pPr>
            <w:r w:rsidRPr="008C255F">
              <w:rPr>
                <w:rFonts w:eastAsia="Times New Roman" w:cstheme="majorHAnsi"/>
                <w:i/>
                <w:color w:val="FF0000"/>
                <w:sz w:val="16"/>
                <w:szCs w:val="16"/>
              </w:rPr>
              <w:t>Kanıt belge olarak teknoloji şirketlerinin detaylarını içeren bir liste hazırlanarak, 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w:t>
            </w:r>
            <w:r>
              <w:rPr>
                <w:rFonts w:eastAsia="Times New Roman" w:cstheme="majorHAnsi"/>
                <w:i/>
                <w:color w:val="FF0000"/>
                <w:sz w:val="16"/>
                <w:szCs w:val="16"/>
              </w:rPr>
              <w:t>asörü içinde oluşturulacak “2024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1" w:type="dxa"/>
            <w:vAlign w:val="center"/>
          </w:tcPr>
          <w:p w14:paraId="4A3599AF"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0555AE56"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430DD1F7" w14:textId="77777777" w:rsidR="00721884" w:rsidRPr="005E5722" w:rsidRDefault="00721884" w:rsidP="00721884">
            <w:pPr>
              <w:ind w:right="63"/>
              <w:jc w:val="right"/>
              <w:rPr>
                <w:rFonts w:eastAsia="Times New Roman" w:cstheme="majorHAnsi"/>
                <w:color w:val="000000" w:themeColor="text1"/>
              </w:rPr>
            </w:pPr>
          </w:p>
        </w:tc>
      </w:tr>
      <w:tr w:rsidR="00721884" w:rsidRPr="005E5722" w14:paraId="7688091D" w14:textId="77777777" w:rsidTr="00DB6BC0">
        <w:trPr>
          <w:trHeight w:val="402"/>
          <w:jc w:val="center"/>
        </w:trPr>
        <w:tc>
          <w:tcPr>
            <w:tcW w:w="4111" w:type="dxa"/>
            <w:shd w:val="clear" w:color="auto" w:fill="E3F1F1"/>
            <w:vAlign w:val="center"/>
          </w:tcPr>
          <w:p w14:paraId="285715B1" w14:textId="77777777" w:rsidR="00721884" w:rsidRPr="004555A2" w:rsidRDefault="00721884" w:rsidP="00721884">
            <w:pPr>
              <w:pStyle w:val="ListeParagraf"/>
              <w:numPr>
                <w:ilvl w:val="0"/>
                <w:numId w:val="20"/>
              </w:numPr>
              <w:ind w:left="326" w:right="63" w:hanging="284"/>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TÜBA ve TÜBİTAK ödüllü öğretim elemanı sayısı (TÜBA çeviri ödülü hariç) </w:t>
            </w:r>
          </w:p>
        </w:tc>
        <w:tc>
          <w:tcPr>
            <w:tcW w:w="3817" w:type="dxa"/>
            <w:shd w:val="clear" w:color="auto" w:fill="auto"/>
            <w:vAlign w:val="center"/>
          </w:tcPr>
          <w:p w14:paraId="2FE7E964" w14:textId="04EA067A" w:rsidR="00721884" w:rsidRPr="004555A2" w:rsidRDefault="00721884" w:rsidP="00721884">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ödül alan öğretim elemanı, ödül türü, ödüle layık görülen araştırma/proje ismi vb. detayları içeren bir liste hazırlanarak, 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  </w:t>
            </w:r>
          </w:p>
        </w:tc>
        <w:tc>
          <w:tcPr>
            <w:tcW w:w="851" w:type="dxa"/>
            <w:vAlign w:val="center"/>
          </w:tcPr>
          <w:p w14:paraId="6EF15CBE"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3C7FE6CD"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11C61108" w14:textId="77777777" w:rsidR="00721884" w:rsidRPr="005E5722" w:rsidRDefault="00721884" w:rsidP="00721884">
            <w:pPr>
              <w:ind w:right="63"/>
              <w:jc w:val="right"/>
              <w:rPr>
                <w:rFonts w:eastAsia="Times New Roman" w:cstheme="majorHAnsi"/>
                <w:color w:val="000000" w:themeColor="text1"/>
              </w:rPr>
            </w:pPr>
          </w:p>
        </w:tc>
      </w:tr>
      <w:tr w:rsidR="00721884" w:rsidRPr="005E5722" w14:paraId="1117BAE4" w14:textId="77777777" w:rsidTr="00DB6BC0">
        <w:trPr>
          <w:trHeight w:val="402"/>
          <w:jc w:val="center"/>
        </w:trPr>
        <w:tc>
          <w:tcPr>
            <w:tcW w:w="4111" w:type="dxa"/>
            <w:shd w:val="clear" w:color="auto" w:fill="E3F1F1"/>
            <w:vAlign w:val="center"/>
          </w:tcPr>
          <w:p w14:paraId="5BD299FD" w14:textId="77777777" w:rsidR="00721884" w:rsidRPr="004555A2" w:rsidRDefault="00721884" w:rsidP="00721884">
            <w:pPr>
              <w:pStyle w:val="ListeParagraf"/>
              <w:numPr>
                <w:ilvl w:val="0"/>
                <w:numId w:val="20"/>
              </w:numPr>
              <w:ind w:left="326" w:right="63" w:hanging="284"/>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Uluslararası ödüller </w:t>
            </w:r>
          </w:p>
        </w:tc>
        <w:tc>
          <w:tcPr>
            <w:tcW w:w="3817" w:type="dxa"/>
            <w:shd w:val="clear" w:color="auto" w:fill="auto"/>
            <w:vAlign w:val="center"/>
          </w:tcPr>
          <w:p w14:paraId="396A73E0" w14:textId="77777777" w:rsidR="00721884" w:rsidRDefault="00721884" w:rsidP="00721884">
            <w:pPr>
              <w:ind w:right="63"/>
              <w:rPr>
                <w:rFonts w:eastAsia="Times New Roman" w:cstheme="majorHAnsi"/>
                <w:i/>
                <w:color w:val="FF0000"/>
                <w:sz w:val="16"/>
                <w:szCs w:val="16"/>
              </w:rPr>
            </w:pPr>
            <w:r w:rsidRPr="0053729F">
              <w:rPr>
                <w:i/>
                <w:sz w:val="16"/>
                <w:szCs w:val="16"/>
              </w:rPr>
              <w:t xml:space="preserve">01 Ocak - 31 Aralık tarihleri arasında Kurumsal Bazda </w:t>
            </w:r>
            <w:r>
              <w:rPr>
                <w:i/>
                <w:sz w:val="16"/>
                <w:szCs w:val="16"/>
              </w:rPr>
              <w:t>y</w:t>
            </w:r>
            <w:r w:rsidRPr="0053729F">
              <w:rPr>
                <w:i/>
                <w:sz w:val="16"/>
                <w:szCs w:val="16"/>
              </w:rPr>
              <w:t>a</w:t>
            </w:r>
            <w:r>
              <w:rPr>
                <w:i/>
                <w:sz w:val="16"/>
                <w:szCs w:val="16"/>
              </w:rPr>
              <w:t xml:space="preserve"> </w:t>
            </w:r>
            <w:r w:rsidRPr="0053729F">
              <w:rPr>
                <w:i/>
                <w:sz w:val="16"/>
                <w:szCs w:val="16"/>
              </w:rPr>
              <w:t xml:space="preserve">da Kurum Adına </w:t>
            </w:r>
            <w:r>
              <w:rPr>
                <w:i/>
                <w:sz w:val="16"/>
                <w:szCs w:val="16"/>
              </w:rPr>
              <w:t>y</w:t>
            </w:r>
            <w:r w:rsidRPr="0053729F">
              <w:rPr>
                <w:i/>
                <w:sz w:val="16"/>
                <w:szCs w:val="16"/>
              </w:rPr>
              <w:t>a</w:t>
            </w:r>
            <w:r>
              <w:rPr>
                <w:i/>
                <w:sz w:val="16"/>
                <w:szCs w:val="16"/>
              </w:rPr>
              <w:t xml:space="preserve"> </w:t>
            </w:r>
            <w:r w:rsidRPr="0053729F">
              <w:rPr>
                <w:i/>
                <w:sz w:val="16"/>
                <w:szCs w:val="16"/>
              </w:rPr>
              <w:t>da Resmi Olarak Kurum İle Bağlantılı Olarak Alınan Uluslararası Ödülleri ifade etmektedir</w:t>
            </w:r>
          </w:p>
          <w:p w14:paraId="43EC209B" w14:textId="7893EB11" w:rsidR="00721884" w:rsidRPr="004555A2" w:rsidRDefault="00721884" w:rsidP="00721884">
            <w:pPr>
              <w:ind w:right="63"/>
              <w:rPr>
                <w:rFonts w:eastAsia="Times New Roman" w:cstheme="majorHAnsi"/>
                <w:i/>
                <w:color w:val="000000" w:themeColor="text1"/>
                <w:sz w:val="16"/>
                <w:szCs w:val="16"/>
              </w:rPr>
            </w:pPr>
            <w:r w:rsidRPr="004555A2">
              <w:rPr>
                <w:rFonts w:eastAsia="Times New Roman" w:cstheme="majorHAnsi"/>
                <w:i/>
                <w:color w:val="FF0000"/>
                <w:sz w:val="16"/>
                <w:szCs w:val="16"/>
              </w:rPr>
              <w:t>Kanıt belge olarak ödül detaylarının yer aldığı bir liste bölümün web sayfası pa</w:t>
            </w:r>
            <w:r>
              <w:rPr>
                <w:rFonts w:eastAsia="Times New Roman" w:cstheme="majorHAnsi"/>
                <w:i/>
                <w:color w:val="FF0000"/>
                <w:sz w:val="16"/>
                <w:szCs w:val="16"/>
              </w:rPr>
              <w:t>no bölümünde oluşturulacak “2024</w:t>
            </w:r>
            <w:r w:rsidRPr="004555A2">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4555A2">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1" w:type="dxa"/>
            <w:vAlign w:val="center"/>
          </w:tcPr>
          <w:p w14:paraId="54ABB80B"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5AC060C0"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214C8F07" w14:textId="77777777" w:rsidR="00721884" w:rsidRPr="005E5722" w:rsidRDefault="00721884" w:rsidP="00721884">
            <w:pPr>
              <w:ind w:right="63"/>
              <w:jc w:val="right"/>
              <w:rPr>
                <w:rFonts w:eastAsia="Times New Roman" w:cstheme="majorHAnsi"/>
                <w:color w:val="000000" w:themeColor="text1"/>
              </w:rPr>
            </w:pPr>
          </w:p>
        </w:tc>
      </w:tr>
      <w:tr w:rsidR="00721884" w:rsidRPr="005E5722" w14:paraId="11B363F4" w14:textId="77777777" w:rsidTr="00DB6BC0">
        <w:trPr>
          <w:trHeight w:val="402"/>
          <w:jc w:val="center"/>
        </w:trPr>
        <w:tc>
          <w:tcPr>
            <w:tcW w:w="4111" w:type="dxa"/>
            <w:shd w:val="clear" w:color="auto" w:fill="002060"/>
            <w:vAlign w:val="center"/>
          </w:tcPr>
          <w:p w14:paraId="56696AE8" w14:textId="77777777" w:rsidR="00721884" w:rsidRPr="004555A2" w:rsidRDefault="00721884" w:rsidP="00721884">
            <w:pPr>
              <w:ind w:right="63"/>
              <w:rPr>
                <w:rFonts w:eastAsia="Times New Roman" w:cstheme="majorHAnsi"/>
                <w:color w:val="FFFFFF" w:themeColor="background1"/>
                <w:sz w:val="20"/>
                <w:szCs w:val="20"/>
              </w:rPr>
            </w:pPr>
            <w:r>
              <w:rPr>
                <w:rFonts w:eastAsia="Times New Roman" w:cstheme="majorHAnsi"/>
                <w:b/>
                <w:color w:val="FFFFFF" w:themeColor="background1"/>
                <w:sz w:val="20"/>
                <w:szCs w:val="20"/>
              </w:rPr>
              <w:t>5</w:t>
            </w:r>
            <w:r w:rsidRPr="004555A2">
              <w:rPr>
                <w:rFonts w:eastAsia="Times New Roman" w:cstheme="majorHAnsi"/>
                <w:b/>
                <w:color w:val="FFFFFF" w:themeColor="background1"/>
                <w:sz w:val="20"/>
                <w:szCs w:val="20"/>
              </w:rPr>
              <w:t>. Toplumsal Katkı</w:t>
            </w:r>
          </w:p>
        </w:tc>
        <w:tc>
          <w:tcPr>
            <w:tcW w:w="3817" w:type="dxa"/>
            <w:shd w:val="clear" w:color="auto" w:fill="002060"/>
            <w:vAlign w:val="center"/>
          </w:tcPr>
          <w:p w14:paraId="25373B52" w14:textId="77777777" w:rsidR="00721884" w:rsidRPr="004555A2" w:rsidRDefault="00721884" w:rsidP="00721884">
            <w:pPr>
              <w:ind w:right="63"/>
              <w:jc w:val="both"/>
              <w:rPr>
                <w:rFonts w:eastAsia="Times New Roman" w:cstheme="majorHAnsi"/>
                <w:i/>
                <w:color w:val="FFFFFF" w:themeColor="background1"/>
                <w:sz w:val="16"/>
                <w:szCs w:val="16"/>
              </w:rPr>
            </w:pPr>
          </w:p>
        </w:tc>
        <w:tc>
          <w:tcPr>
            <w:tcW w:w="851" w:type="dxa"/>
            <w:shd w:val="clear" w:color="auto" w:fill="002060"/>
            <w:vAlign w:val="center"/>
          </w:tcPr>
          <w:p w14:paraId="52EB87FD" w14:textId="77777777" w:rsidR="00721884" w:rsidRPr="005E5722" w:rsidRDefault="00721884" w:rsidP="00721884">
            <w:pPr>
              <w:ind w:right="63"/>
              <w:jc w:val="right"/>
              <w:rPr>
                <w:rFonts w:eastAsia="Times New Roman" w:cstheme="majorHAnsi"/>
                <w:color w:val="FFFFFF" w:themeColor="background1"/>
              </w:rPr>
            </w:pPr>
          </w:p>
        </w:tc>
        <w:tc>
          <w:tcPr>
            <w:tcW w:w="850" w:type="dxa"/>
            <w:shd w:val="clear" w:color="auto" w:fill="002060"/>
            <w:vAlign w:val="center"/>
          </w:tcPr>
          <w:p w14:paraId="30CCCE87" w14:textId="77777777" w:rsidR="00721884" w:rsidRPr="005E5722" w:rsidRDefault="00721884" w:rsidP="00721884">
            <w:pPr>
              <w:ind w:right="63"/>
              <w:jc w:val="right"/>
              <w:rPr>
                <w:rFonts w:eastAsia="Times New Roman" w:cstheme="majorHAnsi"/>
                <w:color w:val="FFFFFF" w:themeColor="background1"/>
              </w:rPr>
            </w:pPr>
          </w:p>
        </w:tc>
        <w:tc>
          <w:tcPr>
            <w:tcW w:w="709" w:type="dxa"/>
            <w:shd w:val="clear" w:color="auto" w:fill="002060"/>
          </w:tcPr>
          <w:p w14:paraId="3C1BCDCF" w14:textId="77777777" w:rsidR="00721884" w:rsidRPr="005E5722" w:rsidRDefault="00721884" w:rsidP="00721884">
            <w:pPr>
              <w:ind w:right="63"/>
              <w:jc w:val="right"/>
              <w:rPr>
                <w:rFonts w:eastAsia="Times New Roman" w:cstheme="majorHAnsi"/>
                <w:color w:val="FFFFFF" w:themeColor="background1"/>
              </w:rPr>
            </w:pPr>
          </w:p>
        </w:tc>
      </w:tr>
      <w:tr w:rsidR="00721884" w:rsidRPr="005E5722" w14:paraId="21FEDF6F" w14:textId="77777777" w:rsidTr="00DB6BC0">
        <w:trPr>
          <w:trHeight w:val="402"/>
          <w:jc w:val="center"/>
        </w:trPr>
        <w:tc>
          <w:tcPr>
            <w:tcW w:w="4111" w:type="dxa"/>
            <w:shd w:val="clear" w:color="auto" w:fill="E3F1F1"/>
            <w:vAlign w:val="center"/>
          </w:tcPr>
          <w:p w14:paraId="2A0E54BE" w14:textId="77777777" w:rsidR="00721884" w:rsidRPr="009F29D5" w:rsidRDefault="00721884" w:rsidP="00721884">
            <w:pPr>
              <w:pStyle w:val="ListeParagraf"/>
              <w:numPr>
                <w:ilvl w:val="0"/>
                <w:numId w:val="21"/>
              </w:numPr>
              <w:ind w:left="326" w:right="63" w:hanging="326"/>
              <w:rPr>
                <w:rFonts w:eastAsia="Times New Roman" w:cstheme="majorHAnsi"/>
                <w:b/>
                <w:color w:val="000000" w:themeColor="text1"/>
              </w:rPr>
            </w:pPr>
            <w:r>
              <w:rPr>
                <w:rFonts w:eastAsia="Times New Roman" w:cstheme="majorHAnsi"/>
                <w:color w:val="000000" w:themeColor="text1"/>
                <w:sz w:val="20"/>
                <w:szCs w:val="20"/>
              </w:rPr>
              <w:t xml:space="preserve">Bölümün </w:t>
            </w:r>
            <w:r w:rsidRPr="00B00534">
              <w:rPr>
                <w:rFonts w:eastAsia="Times New Roman" w:cstheme="majorHAnsi"/>
                <w:color w:val="000000" w:themeColor="text1"/>
                <w:sz w:val="20"/>
                <w:szCs w:val="20"/>
              </w:rPr>
              <w:t>Kendi Yürüttüğü Sosyal Sorumluluk Projelerinin Sayısı</w:t>
            </w:r>
          </w:p>
        </w:tc>
        <w:tc>
          <w:tcPr>
            <w:tcW w:w="3817" w:type="dxa"/>
            <w:shd w:val="clear" w:color="auto" w:fill="auto"/>
            <w:vAlign w:val="center"/>
          </w:tcPr>
          <w:p w14:paraId="02D5D358" w14:textId="77777777" w:rsidR="00721884" w:rsidRPr="0053729F" w:rsidRDefault="00721884" w:rsidP="00721884">
            <w:pPr>
              <w:ind w:right="63"/>
              <w:rPr>
                <w:rFonts w:eastAsia="Times New Roman" w:cstheme="majorHAnsi"/>
                <w:i/>
                <w:color w:val="FF0000"/>
                <w:sz w:val="16"/>
                <w:szCs w:val="16"/>
              </w:rPr>
            </w:pPr>
            <w:r w:rsidRPr="0053729F">
              <w:rPr>
                <w:i/>
                <w:sz w:val="16"/>
                <w:szCs w:val="16"/>
              </w:rPr>
              <w:t xml:space="preserve">31 Aralık itibari ile ilgili yılda Bütçesi olan ya da olmayan </w:t>
            </w:r>
            <w:r>
              <w:rPr>
                <w:i/>
                <w:sz w:val="16"/>
                <w:szCs w:val="16"/>
              </w:rPr>
              <w:t>Bölümün</w:t>
            </w:r>
            <w:r w:rsidRPr="0053729F">
              <w:rPr>
                <w:i/>
                <w:sz w:val="16"/>
                <w:szCs w:val="16"/>
              </w:rPr>
              <w:t xml:space="preserve"> Kendi Yürüttüğü Sosyal Sorumluluk Projelerinin Sayısını ifade etmektedir.</w:t>
            </w:r>
          </w:p>
          <w:p w14:paraId="60199409" w14:textId="5CF39C19" w:rsidR="00721884" w:rsidRPr="008C255F" w:rsidRDefault="00721884" w:rsidP="00721884">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 xml:space="preserve">Kanıt belge olarak proje detaylarının yer aldığı bir liste birimin/bölümün web sayfası pano </w:t>
            </w:r>
            <w:r>
              <w:rPr>
                <w:rFonts w:eastAsia="Times New Roman" w:cstheme="majorHAnsi"/>
                <w:i/>
                <w:color w:val="FF0000"/>
                <w:sz w:val="16"/>
                <w:szCs w:val="16"/>
              </w:rPr>
              <w:t>bölümünde oluşturulacak “2024</w:t>
            </w:r>
            <w:r w:rsidRPr="008C255F">
              <w:rPr>
                <w:rFonts w:eastAsia="Times New Roman" w:cstheme="majorHAnsi"/>
                <w:i/>
                <w:color w:val="FF0000"/>
                <w:sz w:val="16"/>
                <w:szCs w:val="16"/>
              </w:rPr>
              <w:t xml:space="preserve"> Yili Birim Ic Degerlendirme Raporu” kl</w:t>
            </w:r>
            <w:r>
              <w:rPr>
                <w:rFonts w:eastAsia="Times New Roman" w:cstheme="majorHAnsi"/>
                <w:i/>
                <w:color w:val="FF0000"/>
                <w:sz w:val="16"/>
                <w:szCs w:val="16"/>
              </w:rPr>
              <w:t>asörü içinde oluşturulacak “2024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1" w:type="dxa"/>
            <w:vAlign w:val="center"/>
          </w:tcPr>
          <w:p w14:paraId="5050F889" w14:textId="77777777" w:rsidR="00721884" w:rsidRPr="005E5722" w:rsidRDefault="00721884" w:rsidP="00721884">
            <w:pPr>
              <w:ind w:right="63"/>
              <w:jc w:val="right"/>
              <w:rPr>
                <w:rFonts w:eastAsia="Times New Roman" w:cstheme="majorHAnsi"/>
                <w:color w:val="000000" w:themeColor="text1"/>
              </w:rPr>
            </w:pPr>
          </w:p>
        </w:tc>
        <w:tc>
          <w:tcPr>
            <w:tcW w:w="850" w:type="dxa"/>
            <w:vAlign w:val="center"/>
          </w:tcPr>
          <w:p w14:paraId="4D5B7364" w14:textId="77777777" w:rsidR="00721884" w:rsidRPr="005E5722" w:rsidRDefault="00721884" w:rsidP="00721884">
            <w:pPr>
              <w:ind w:right="63"/>
              <w:jc w:val="right"/>
              <w:rPr>
                <w:rFonts w:eastAsia="Times New Roman" w:cstheme="majorHAnsi"/>
                <w:color w:val="000000" w:themeColor="text1"/>
              </w:rPr>
            </w:pPr>
          </w:p>
        </w:tc>
        <w:tc>
          <w:tcPr>
            <w:tcW w:w="709" w:type="dxa"/>
            <w:vAlign w:val="center"/>
          </w:tcPr>
          <w:p w14:paraId="48669214" w14:textId="77777777" w:rsidR="00721884" w:rsidRPr="005E5722" w:rsidRDefault="00721884" w:rsidP="00721884">
            <w:pPr>
              <w:ind w:right="63"/>
              <w:jc w:val="right"/>
              <w:rPr>
                <w:rFonts w:eastAsia="Times New Roman" w:cstheme="majorHAnsi"/>
                <w:color w:val="000000" w:themeColor="text1"/>
              </w:rPr>
            </w:pPr>
          </w:p>
        </w:tc>
      </w:tr>
      <w:bookmarkEnd w:id="4"/>
    </w:tbl>
    <w:p w14:paraId="00000BE8" w14:textId="538B8616" w:rsidR="00DD1A02" w:rsidRPr="00933A38" w:rsidRDefault="00DD1A02">
      <w:pPr>
        <w:tabs>
          <w:tab w:val="left" w:pos="1216"/>
        </w:tabs>
        <w:rPr>
          <w:rFonts w:ascii="CamberW04-Regular" w:eastAsia="CamberW04-Regular" w:hAnsi="CamberW04-Regular" w:cs="CamberW04-Regular"/>
          <w:sz w:val="24"/>
          <w:szCs w:val="24"/>
        </w:rPr>
      </w:pPr>
    </w:p>
    <w:sectPr w:rsidR="00DD1A02" w:rsidRPr="00933A38" w:rsidSect="00D67E0A">
      <w:headerReference w:type="default" r:id="rId13"/>
      <w:footerReference w:type="default" r:id="rId14"/>
      <w:pgSz w:w="11906" w:h="16838"/>
      <w:pgMar w:top="964" w:right="1134" w:bottom="851" w:left="1418" w:header="0" w:footer="998" w:gutter="0"/>
      <w:pgNumType w:start="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EECD5" w14:textId="77777777" w:rsidR="00C07F01" w:rsidRDefault="00C07F01">
      <w:r>
        <w:separator/>
      </w:r>
    </w:p>
  </w:endnote>
  <w:endnote w:type="continuationSeparator" w:id="0">
    <w:p w14:paraId="1B39F1E9" w14:textId="77777777" w:rsidR="00C07F01" w:rsidRDefault="00C0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15077"/>
      <w:docPartObj>
        <w:docPartGallery w:val="Page Numbers (Bottom of Page)"/>
        <w:docPartUnique/>
      </w:docPartObj>
    </w:sdtPr>
    <w:sdtContent>
      <w:p w14:paraId="4D8E9F37" w14:textId="7DB958E7" w:rsidR="00C07F01" w:rsidRDefault="00C07F01">
        <w:pPr>
          <w:pStyle w:val="AltBilgi"/>
          <w:jc w:val="center"/>
        </w:pPr>
        <w:r>
          <w:fldChar w:fldCharType="begin"/>
        </w:r>
        <w:r>
          <w:instrText>PAGE   \* MERGEFORMAT</w:instrText>
        </w:r>
        <w:r>
          <w:fldChar w:fldCharType="separate"/>
        </w:r>
        <w:r w:rsidR="00CA12CC">
          <w:t>33</w:t>
        </w:r>
        <w:r>
          <w:fldChar w:fldCharType="end"/>
        </w:r>
      </w:p>
    </w:sdtContent>
  </w:sdt>
  <w:p w14:paraId="00000BFC" w14:textId="73F9B481" w:rsidR="00C07F01" w:rsidRDefault="00C07F01">
    <w:pPr>
      <w:spacing w:line="200"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661F1" w14:textId="77777777" w:rsidR="00C07F01" w:rsidRDefault="00C07F01">
      <w:r>
        <w:separator/>
      </w:r>
    </w:p>
  </w:footnote>
  <w:footnote w:type="continuationSeparator" w:id="0">
    <w:p w14:paraId="2B9353A0" w14:textId="77777777" w:rsidR="00C07F01" w:rsidRDefault="00C07F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F5" w14:textId="77777777" w:rsidR="00C07F01" w:rsidRDefault="00C07F01">
    <w:pPr>
      <w:pBdr>
        <w:top w:val="nil"/>
        <w:left w:val="nil"/>
        <w:bottom w:val="nil"/>
        <w:right w:val="nil"/>
        <w:between w:val="nil"/>
      </w:pBdr>
      <w:tabs>
        <w:tab w:val="center" w:pos="4536"/>
        <w:tab w:val="right" w:pos="9072"/>
      </w:tabs>
      <w:jc w:val="right"/>
      <w:rPr>
        <w:color w:val="000000"/>
      </w:rPr>
    </w:pPr>
  </w:p>
  <w:p w14:paraId="00000BF6" w14:textId="77777777" w:rsidR="00C07F01" w:rsidRDefault="00C07F01">
    <w:pPr>
      <w:pBdr>
        <w:top w:val="nil"/>
        <w:left w:val="nil"/>
        <w:bottom w:val="nil"/>
        <w:right w:val="nil"/>
        <w:between w:val="nil"/>
      </w:pBdr>
      <w:tabs>
        <w:tab w:val="center" w:pos="4536"/>
        <w:tab w:val="right" w:pos="9072"/>
      </w:tabs>
      <w:jc w:val="right"/>
      <w:rPr>
        <w:color w:val="000000"/>
      </w:rPr>
    </w:pPr>
  </w:p>
  <w:p w14:paraId="00000BF7" w14:textId="79B188B9" w:rsidR="00C07F01" w:rsidRDefault="00C07F01">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1"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6"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15:restartNumberingAfterBreak="0">
    <w:nsid w:val="2E1C20EF"/>
    <w:multiLevelType w:val="hybridMultilevel"/>
    <w:tmpl w:val="556C7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876352"/>
    <w:multiLevelType w:val="hybridMultilevel"/>
    <w:tmpl w:val="AC8A9C5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6D94923"/>
    <w:multiLevelType w:val="hybridMultilevel"/>
    <w:tmpl w:val="BB7C325A"/>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4"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6"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1"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3"/>
  </w:num>
  <w:num w:numId="2">
    <w:abstractNumId w:val="0"/>
  </w:num>
  <w:num w:numId="3">
    <w:abstractNumId w:val="1"/>
  </w:num>
  <w:num w:numId="4">
    <w:abstractNumId w:val="2"/>
  </w:num>
  <w:num w:numId="5">
    <w:abstractNumId w:val="4"/>
  </w:num>
  <w:num w:numId="6">
    <w:abstractNumId w:val="10"/>
  </w:num>
  <w:num w:numId="7">
    <w:abstractNumId w:val="3"/>
  </w:num>
  <w:num w:numId="8">
    <w:abstractNumId w:val="11"/>
  </w:num>
  <w:num w:numId="9">
    <w:abstractNumId w:val="17"/>
  </w:num>
  <w:num w:numId="10">
    <w:abstractNumId w:val="15"/>
  </w:num>
  <w:num w:numId="11">
    <w:abstractNumId w:val="21"/>
  </w:num>
  <w:num w:numId="12">
    <w:abstractNumId w:val="6"/>
  </w:num>
  <w:num w:numId="13">
    <w:abstractNumId w:val="9"/>
  </w:num>
  <w:num w:numId="14">
    <w:abstractNumId w:val="19"/>
  </w:num>
  <w:num w:numId="15">
    <w:abstractNumId w:val="5"/>
  </w:num>
  <w:num w:numId="16">
    <w:abstractNumId w:val="20"/>
  </w:num>
  <w:num w:numId="17">
    <w:abstractNumId w:val="14"/>
  </w:num>
  <w:num w:numId="18">
    <w:abstractNumId w:val="16"/>
  </w:num>
  <w:num w:numId="19">
    <w:abstractNumId w:val="8"/>
  </w:num>
  <w:num w:numId="20">
    <w:abstractNumId w:val="12"/>
  </w:num>
  <w:num w:numId="21">
    <w:abstractNumId w:val="18"/>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007DE"/>
    <w:rsid w:val="000025A5"/>
    <w:rsid w:val="00004280"/>
    <w:rsid w:val="00014B3C"/>
    <w:rsid w:val="00021483"/>
    <w:rsid w:val="00021C61"/>
    <w:rsid w:val="0002285F"/>
    <w:rsid w:val="000314B0"/>
    <w:rsid w:val="00036B1E"/>
    <w:rsid w:val="0003777A"/>
    <w:rsid w:val="00050250"/>
    <w:rsid w:val="00055909"/>
    <w:rsid w:val="000562C2"/>
    <w:rsid w:val="000615D2"/>
    <w:rsid w:val="000625C1"/>
    <w:rsid w:val="000639DD"/>
    <w:rsid w:val="00070004"/>
    <w:rsid w:val="000713EE"/>
    <w:rsid w:val="000759A5"/>
    <w:rsid w:val="00076B7B"/>
    <w:rsid w:val="00077B2A"/>
    <w:rsid w:val="000832E4"/>
    <w:rsid w:val="0008727F"/>
    <w:rsid w:val="00087BA3"/>
    <w:rsid w:val="00091F5B"/>
    <w:rsid w:val="00093099"/>
    <w:rsid w:val="0009545E"/>
    <w:rsid w:val="00096111"/>
    <w:rsid w:val="000967F9"/>
    <w:rsid w:val="00097EE1"/>
    <w:rsid w:val="000A0D2A"/>
    <w:rsid w:val="000A40D1"/>
    <w:rsid w:val="000A4586"/>
    <w:rsid w:val="000A5B62"/>
    <w:rsid w:val="000A60E0"/>
    <w:rsid w:val="000B74A1"/>
    <w:rsid w:val="000C02F8"/>
    <w:rsid w:val="000C13DA"/>
    <w:rsid w:val="000C55C9"/>
    <w:rsid w:val="000D21D5"/>
    <w:rsid w:val="000E24D9"/>
    <w:rsid w:val="000E7805"/>
    <w:rsid w:val="000F2F74"/>
    <w:rsid w:val="000F4261"/>
    <w:rsid w:val="000F4405"/>
    <w:rsid w:val="0010082F"/>
    <w:rsid w:val="00103B24"/>
    <w:rsid w:val="001055AF"/>
    <w:rsid w:val="00106364"/>
    <w:rsid w:val="001114A7"/>
    <w:rsid w:val="00112C87"/>
    <w:rsid w:val="0012271A"/>
    <w:rsid w:val="0012321F"/>
    <w:rsid w:val="0013369A"/>
    <w:rsid w:val="00134293"/>
    <w:rsid w:val="00134B5C"/>
    <w:rsid w:val="001357C3"/>
    <w:rsid w:val="0014250F"/>
    <w:rsid w:val="00154416"/>
    <w:rsid w:val="00157940"/>
    <w:rsid w:val="00162BEA"/>
    <w:rsid w:val="00171CB8"/>
    <w:rsid w:val="001815F3"/>
    <w:rsid w:val="0018495F"/>
    <w:rsid w:val="001B0B6B"/>
    <w:rsid w:val="001C216E"/>
    <w:rsid w:val="001D3EC7"/>
    <w:rsid w:val="001E00CA"/>
    <w:rsid w:val="001E3EF8"/>
    <w:rsid w:val="001E4EF6"/>
    <w:rsid w:val="001E7D6D"/>
    <w:rsid w:val="001E7DFD"/>
    <w:rsid w:val="0020351A"/>
    <w:rsid w:val="00203D91"/>
    <w:rsid w:val="002068E2"/>
    <w:rsid w:val="00213DF2"/>
    <w:rsid w:val="002143FB"/>
    <w:rsid w:val="00216F5A"/>
    <w:rsid w:val="00217679"/>
    <w:rsid w:val="002249DF"/>
    <w:rsid w:val="00224CE1"/>
    <w:rsid w:val="00226339"/>
    <w:rsid w:val="002369F1"/>
    <w:rsid w:val="0023712E"/>
    <w:rsid w:val="002377CD"/>
    <w:rsid w:val="00250F4B"/>
    <w:rsid w:val="0026294F"/>
    <w:rsid w:val="00264576"/>
    <w:rsid w:val="00270D8D"/>
    <w:rsid w:val="00270DAA"/>
    <w:rsid w:val="00273D95"/>
    <w:rsid w:val="00274B46"/>
    <w:rsid w:val="002764AE"/>
    <w:rsid w:val="002768AC"/>
    <w:rsid w:val="0028755C"/>
    <w:rsid w:val="00291031"/>
    <w:rsid w:val="00296217"/>
    <w:rsid w:val="002A2301"/>
    <w:rsid w:val="002B5C3A"/>
    <w:rsid w:val="002B5CED"/>
    <w:rsid w:val="002B70DB"/>
    <w:rsid w:val="002C090F"/>
    <w:rsid w:val="002C1D48"/>
    <w:rsid w:val="002C2165"/>
    <w:rsid w:val="002C3954"/>
    <w:rsid w:val="002D207A"/>
    <w:rsid w:val="002D4146"/>
    <w:rsid w:val="002D6B0C"/>
    <w:rsid w:val="002E023E"/>
    <w:rsid w:val="002E677F"/>
    <w:rsid w:val="002E7A2E"/>
    <w:rsid w:val="002F1C5C"/>
    <w:rsid w:val="002F56C7"/>
    <w:rsid w:val="00315BFA"/>
    <w:rsid w:val="00316ECC"/>
    <w:rsid w:val="003174B4"/>
    <w:rsid w:val="00326918"/>
    <w:rsid w:val="00331DE9"/>
    <w:rsid w:val="003339DE"/>
    <w:rsid w:val="003347B4"/>
    <w:rsid w:val="00336A68"/>
    <w:rsid w:val="00355BD2"/>
    <w:rsid w:val="00355D9F"/>
    <w:rsid w:val="00357765"/>
    <w:rsid w:val="0036145F"/>
    <w:rsid w:val="0036499D"/>
    <w:rsid w:val="00366664"/>
    <w:rsid w:val="00367E91"/>
    <w:rsid w:val="00383810"/>
    <w:rsid w:val="00384C6D"/>
    <w:rsid w:val="00386D4D"/>
    <w:rsid w:val="00391722"/>
    <w:rsid w:val="00395184"/>
    <w:rsid w:val="003B0B3B"/>
    <w:rsid w:val="003B1AFC"/>
    <w:rsid w:val="003B4B1D"/>
    <w:rsid w:val="003B7554"/>
    <w:rsid w:val="003C1F12"/>
    <w:rsid w:val="003C2777"/>
    <w:rsid w:val="003C3978"/>
    <w:rsid w:val="003C5DD1"/>
    <w:rsid w:val="003C6C9C"/>
    <w:rsid w:val="003D130A"/>
    <w:rsid w:val="003D7F70"/>
    <w:rsid w:val="003E19AE"/>
    <w:rsid w:val="003E4BFA"/>
    <w:rsid w:val="003E6CE9"/>
    <w:rsid w:val="003F714A"/>
    <w:rsid w:val="004032EA"/>
    <w:rsid w:val="004068E3"/>
    <w:rsid w:val="004079F2"/>
    <w:rsid w:val="00407CE0"/>
    <w:rsid w:val="00411AC5"/>
    <w:rsid w:val="00414F26"/>
    <w:rsid w:val="00416E6E"/>
    <w:rsid w:val="004173C7"/>
    <w:rsid w:val="00421398"/>
    <w:rsid w:val="0042319B"/>
    <w:rsid w:val="00426048"/>
    <w:rsid w:val="00426924"/>
    <w:rsid w:val="00431845"/>
    <w:rsid w:val="00431D9A"/>
    <w:rsid w:val="004355FD"/>
    <w:rsid w:val="00442DAF"/>
    <w:rsid w:val="0045119B"/>
    <w:rsid w:val="004517F7"/>
    <w:rsid w:val="004638A6"/>
    <w:rsid w:val="00463F08"/>
    <w:rsid w:val="004640A6"/>
    <w:rsid w:val="00465415"/>
    <w:rsid w:val="00465B1F"/>
    <w:rsid w:val="004746AE"/>
    <w:rsid w:val="00476469"/>
    <w:rsid w:val="0048522D"/>
    <w:rsid w:val="00485790"/>
    <w:rsid w:val="004867B9"/>
    <w:rsid w:val="0049248D"/>
    <w:rsid w:val="004A0537"/>
    <w:rsid w:val="004A3DEF"/>
    <w:rsid w:val="004A58E6"/>
    <w:rsid w:val="004A5AE7"/>
    <w:rsid w:val="004A700F"/>
    <w:rsid w:val="004B15C9"/>
    <w:rsid w:val="004B620B"/>
    <w:rsid w:val="004C060E"/>
    <w:rsid w:val="004C72D4"/>
    <w:rsid w:val="004D08C5"/>
    <w:rsid w:val="004D6AB3"/>
    <w:rsid w:val="004E4A81"/>
    <w:rsid w:val="004F5350"/>
    <w:rsid w:val="004F53B2"/>
    <w:rsid w:val="004F5A2F"/>
    <w:rsid w:val="00510DE7"/>
    <w:rsid w:val="00515B4F"/>
    <w:rsid w:val="005166FA"/>
    <w:rsid w:val="005175BC"/>
    <w:rsid w:val="0052166F"/>
    <w:rsid w:val="00521DBA"/>
    <w:rsid w:val="00522A69"/>
    <w:rsid w:val="00523B4C"/>
    <w:rsid w:val="005263AB"/>
    <w:rsid w:val="0053009B"/>
    <w:rsid w:val="00532F53"/>
    <w:rsid w:val="0053609B"/>
    <w:rsid w:val="00543A69"/>
    <w:rsid w:val="0054521E"/>
    <w:rsid w:val="00550ED7"/>
    <w:rsid w:val="00551B6B"/>
    <w:rsid w:val="0055420E"/>
    <w:rsid w:val="00562555"/>
    <w:rsid w:val="00570BE2"/>
    <w:rsid w:val="00573224"/>
    <w:rsid w:val="005751E0"/>
    <w:rsid w:val="00582E4C"/>
    <w:rsid w:val="00586D64"/>
    <w:rsid w:val="00586FB7"/>
    <w:rsid w:val="005960B4"/>
    <w:rsid w:val="005A09A3"/>
    <w:rsid w:val="005A128E"/>
    <w:rsid w:val="005A1454"/>
    <w:rsid w:val="005B23CE"/>
    <w:rsid w:val="005B4BDD"/>
    <w:rsid w:val="005B6EDC"/>
    <w:rsid w:val="005D47B9"/>
    <w:rsid w:val="005D587F"/>
    <w:rsid w:val="005E5857"/>
    <w:rsid w:val="005E62F5"/>
    <w:rsid w:val="005E6CD4"/>
    <w:rsid w:val="005F20F7"/>
    <w:rsid w:val="005F543E"/>
    <w:rsid w:val="005F5981"/>
    <w:rsid w:val="005F62A4"/>
    <w:rsid w:val="00607286"/>
    <w:rsid w:val="0061180F"/>
    <w:rsid w:val="00620A26"/>
    <w:rsid w:val="00621275"/>
    <w:rsid w:val="006274BB"/>
    <w:rsid w:val="006348D2"/>
    <w:rsid w:val="00643208"/>
    <w:rsid w:val="0065127E"/>
    <w:rsid w:val="00651C53"/>
    <w:rsid w:val="006559D0"/>
    <w:rsid w:val="00662B77"/>
    <w:rsid w:val="00671625"/>
    <w:rsid w:val="00671D1B"/>
    <w:rsid w:val="0067754D"/>
    <w:rsid w:val="0069162F"/>
    <w:rsid w:val="0069198A"/>
    <w:rsid w:val="006920D5"/>
    <w:rsid w:val="0069345F"/>
    <w:rsid w:val="006963FC"/>
    <w:rsid w:val="006A0B82"/>
    <w:rsid w:val="006A201F"/>
    <w:rsid w:val="006A3F4B"/>
    <w:rsid w:val="006A4712"/>
    <w:rsid w:val="006A7027"/>
    <w:rsid w:val="006B04F5"/>
    <w:rsid w:val="006B1DB8"/>
    <w:rsid w:val="006B4970"/>
    <w:rsid w:val="006B563F"/>
    <w:rsid w:val="006B5978"/>
    <w:rsid w:val="006C6028"/>
    <w:rsid w:val="006C6850"/>
    <w:rsid w:val="006D00CD"/>
    <w:rsid w:val="006D450A"/>
    <w:rsid w:val="006D5726"/>
    <w:rsid w:val="006D630C"/>
    <w:rsid w:val="006E2963"/>
    <w:rsid w:val="006E4B9C"/>
    <w:rsid w:val="006E6C25"/>
    <w:rsid w:val="006E6E90"/>
    <w:rsid w:val="006E77D1"/>
    <w:rsid w:val="006E7911"/>
    <w:rsid w:val="006F0EFB"/>
    <w:rsid w:val="006F1624"/>
    <w:rsid w:val="006F43DB"/>
    <w:rsid w:val="006F6FE6"/>
    <w:rsid w:val="00702145"/>
    <w:rsid w:val="00721717"/>
    <w:rsid w:val="00721884"/>
    <w:rsid w:val="0072552E"/>
    <w:rsid w:val="00730F6C"/>
    <w:rsid w:val="00736E36"/>
    <w:rsid w:val="007514DD"/>
    <w:rsid w:val="007518FB"/>
    <w:rsid w:val="00751FF3"/>
    <w:rsid w:val="00757968"/>
    <w:rsid w:val="00760010"/>
    <w:rsid w:val="007657D5"/>
    <w:rsid w:val="00766111"/>
    <w:rsid w:val="00771705"/>
    <w:rsid w:val="00772020"/>
    <w:rsid w:val="007745A3"/>
    <w:rsid w:val="007750F0"/>
    <w:rsid w:val="00780538"/>
    <w:rsid w:val="007830B9"/>
    <w:rsid w:val="00783FFF"/>
    <w:rsid w:val="0079374C"/>
    <w:rsid w:val="007A2883"/>
    <w:rsid w:val="007A3AC8"/>
    <w:rsid w:val="007A4D28"/>
    <w:rsid w:val="007A7E8C"/>
    <w:rsid w:val="007B12EF"/>
    <w:rsid w:val="007B1D45"/>
    <w:rsid w:val="007B3DC7"/>
    <w:rsid w:val="007B7B75"/>
    <w:rsid w:val="007C3FFE"/>
    <w:rsid w:val="007C4FC9"/>
    <w:rsid w:val="007D308E"/>
    <w:rsid w:val="007D6590"/>
    <w:rsid w:val="007E2516"/>
    <w:rsid w:val="007E7E40"/>
    <w:rsid w:val="007F2A96"/>
    <w:rsid w:val="007F455E"/>
    <w:rsid w:val="008014F6"/>
    <w:rsid w:val="00804894"/>
    <w:rsid w:val="008062FF"/>
    <w:rsid w:val="00810285"/>
    <w:rsid w:val="0081363D"/>
    <w:rsid w:val="00813988"/>
    <w:rsid w:val="00813F1F"/>
    <w:rsid w:val="00821235"/>
    <w:rsid w:val="00827920"/>
    <w:rsid w:val="00830924"/>
    <w:rsid w:val="0083563D"/>
    <w:rsid w:val="008373BD"/>
    <w:rsid w:val="00841B42"/>
    <w:rsid w:val="00855F95"/>
    <w:rsid w:val="00857083"/>
    <w:rsid w:val="00860B61"/>
    <w:rsid w:val="0086473D"/>
    <w:rsid w:val="00870A18"/>
    <w:rsid w:val="00873983"/>
    <w:rsid w:val="008750BA"/>
    <w:rsid w:val="00875DA6"/>
    <w:rsid w:val="00886E55"/>
    <w:rsid w:val="00887629"/>
    <w:rsid w:val="00893EDA"/>
    <w:rsid w:val="00897F25"/>
    <w:rsid w:val="008A3F82"/>
    <w:rsid w:val="008A4525"/>
    <w:rsid w:val="008A77DA"/>
    <w:rsid w:val="008B0767"/>
    <w:rsid w:val="008C157D"/>
    <w:rsid w:val="008C1EC1"/>
    <w:rsid w:val="008C23A4"/>
    <w:rsid w:val="008C5262"/>
    <w:rsid w:val="008C6DF5"/>
    <w:rsid w:val="008D3E1B"/>
    <w:rsid w:val="008E046B"/>
    <w:rsid w:val="008E0866"/>
    <w:rsid w:val="008E1B37"/>
    <w:rsid w:val="008E7663"/>
    <w:rsid w:val="008E7BA4"/>
    <w:rsid w:val="008F08B3"/>
    <w:rsid w:val="008F4512"/>
    <w:rsid w:val="008F47FC"/>
    <w:rsid w:val="008F7F1F"/>
    <w:rsid w:val="009002CA"/>
    <w:rsid w:val="0090306D"/>
    <w:rsid w:val="00904A2C"/>
    <w:rsid w:val="00905C10"/>
    <w:rsid w:val="00910784"/>
    <w:rsid w:val="009122FB"/>
    <w:rsid w:val="00914EE3"/>
    <w:rsid w:val="00921431"/>
    <w:rsid w:val="00932345"/>
    <w:rsid w:val="00933A38"/>
    <w:rsid w:val="00943BAA"/>
    <w:rsid w:val="009477BD"/>
    <w:rsid w:val="00964A51"/>
    <w:rsid w:val="00972086"/>
    <w:rsid w:val="00972533"/>
    <w:rsid w:val="00977AE2"/>
    <w:rsid w:val="00980A1F"/>
    <w:rsid w:val="00990F11"/>
    <w:rsid w:val="00992B5A"/>
    <w:rsid w:val="00992C2B"/>
    <w:rsid w:val="0099631D"/>
    <w:rsid w:val="009A1086"/>
    <w:rsid w:val="009A3813"/>
    <w:rsid w:val="009B6795"/>
    <w:rsid w:val="009C1859"/>
    <w:rsid w:val="009C2AC7"/>
    <w:rsid w:val="009C4465"/>
    <w:rsid w:val="009C502C"/>
    <w:rsid w:val="009C595A"/>
    <w:rsid w:val="009D02D3"/>
    <w:rsid w:val="009D3E05"/>
    <w:rsid w:val="009D435E"/>
    <w:rsid w:val="009E7365"/>
    <w:rsid w:val="009F532E"/>
    <w:rsid w:val="00A00F6A"/>
    <w:rsid w:val="00A03635"/>
    <w:rsid w:val="00A13354"/>
    <w:rsid w:val="00A16D71"/>
    <w:rsid w:val="00A17AD1"/>
    <w:rsid w:val="00A36FDB"/>
    <w:rsid w:val="00A430FC"/>
    <w:rsid w:val="00A43CB7"/>
    <w:rsid w:val="00A4715F"/>
    <w:rsid w:val="00A479CF"/>
    <w:rsid w:val="00A530CA"/>
    <w:rsid w:val="00A540C5"/>
    <w:rsid w:val="00A561A8"/>
    <w:rsid w:val="00A602E7"/>
    <w:rsid w:val="00A67376"/>
    <w:rsid w:val="00A72479"/>
    <w:rsid w:val="00A76611"/>
    <w:rsid w:val="00A85F62"/>
    <w:rsid w:val="00A937B9"/>
    <w:rsid w:val="00A97734"/>
    <w:rsid w:val="00A97F84"/>
    <w:rsid w:val="00AA2867"/>
    <w:rsid w:val="00AA7DD5"/>
    <w:rsid w:val="00AB0253"/>
    <w:rsid w:val="00AB11ED"/>
    <w:rsid w:val="00AB22E3"/>
    <w:rsid w:val="00AB6C7D"/>
    <w:rsid w:val="00AD2DD1"/>
    <w:rsid w:val="00AD48F3"/>
    <w:rsid w:val="00AD6BD4"/>
    <w:rsid w:val="00AE2141"/>
    <w:rsid w:val="00AE3CCB"/>
    <w:rsid w:val="00AE3EE6"/>
    <w:rsid w:val="00AE7A1C"/>
    <w:rsid w:val="00AF01FF"/>
    <w:rsid w:val="00AF4EF6"/>
    <w:rsid w:val="00B0200A"/>
    <w:rsid w:val="00B02DB8"/>
    <w:rsid w:val="00B05C6F"/>
    <w:rsid w:val="00B0722B"/>
    <w:rsid w:val="00B2114B"/>
    <w:rsid w:val="00B22823"/>
    <w:rsid w:val="00B27EEF"/>
    <w:rsid w:val="00B30183"/>
    <w:rsid w:val="00B32C4C"/>
    <w:rsid w:val="00B34E02"/>
    <w:rsid w:val="00B42C40"/>
    <w:rsid w:val="00B45468"/>
    <w:rsid w:val="00B531F8"/>
    <w:rsid w:val="00B56AB2"/>
    <w:rsid w:val="00B61223"/>
    <w:rsid w:val="00B6204E"/>
    <w:rsid w:val="00B650C8"/>
    <w:rsid w:val="00B65DC1"/>
    <w:rsid w:val="00B71514"/>
    <w:rsid w:val="00B75238"/>
    <w:rsid w:val="00B76208"/>
    <w:rsid w:val="00B77E86"/>
    <w:rsid w:val="00B82C1E"/>
    <w:rsid w:val="00B86489"/>
    <w:rsid w:val="00BA0F6F"/>
    <w:rsid w:val="00BA5110"/>
    <w:rsid w:val="00BA6EBA"/>
    <w:rsid w:val="00BA73DF"/>
    <w:rsid w:val="00BB0DCE"/>
    <w:rsid w:val="00BB1EC8"/>
    <w:rsid w:val="00BB7E70"/>
    <w:rsid w:val="00BC06E1"/>
    <w:rsid w:val="00BC3802"/>
    <w:rsid w:val="00BD3AF6"/>
    <w:rsid w:val="00BE0B45"/>
    <w:rsid w:val="00BF4728"/>
    <w:rsid w:val="00BF49D1"/>
    <w:rsid w:val="00C01E39"/>
    <w:rsid w:val="00C07F01"/>
    <w:rsid w:val="00C114DF"/>
    <w:rsid w:val="00C12732"/>
    <w:rsid w:val="00C16FF6"/>
    <w:rsid w:val="00C21022"/>
    <w:rsid w:val="00C22C41"/>
    <w:rsid w:val="00C22D95"/>
    <w:rsid w:val="00C30C87"/>
    <w:rsid w:val="00C31BB5"/>
    <w:rsid w:val="00C33FFB"/>
    <w:rsid w:val="00C367EA"/>
    <w:rsid w:val="00C47044"/>
    <w:rsid w:val="00C50D01"/>
    <w:rsid w:val="00C512DC"/>
    <w:rsid w:val="00C61EBA"/>
    <w:rsid w:val="00C76E12"/>
    <w:rsid w:val="00C77DA4"/>
    <w:rsid w:val="00C804E2"/>
    <w:rsid w:val="00C851BD"/>
    <w:rsid w:val="00C93195"/>
    <w:rsid w:val="00C94665"/>
    <w:rsid w:val="00C97D12"/>
    <w:rsid w:val="00CA12CC"/>
    <w:rsid w:val="00CA1C34"/>
    <w:rsid w:val="00CA570A"/>
    <w:rsid w:val="00CA7F2D"/>
    <w:rsid w:val="00CB78B5"/>
    <w:rsid w:val="00CD11CE"/>
    <w:rsid w:val="00CD28E9"/>
    <w:rsid w:val="00CD3C3D"/>
    <w:rsid w:val="00CE0E2D"/>
    <w:rsid w:val="00CE257F"/>
    <w:rsid w:val="00CF287F"/>
    <w:rsid w:val="00D00916"/>
    <w:rsid w:val="00D04155"/>
    <w:rsid w:val="00D05892"/>
    <w:rsid w:val="00D05AE9"/>
    <w:rsid w:val="00D067EB"/>
    <w:rsid w:val="00D0693C"/>
    <w:rsid w:val="00D072EA"/>
    <w:rsid w:val="00D07758"/>
    <w:rsid w:val="00D1266F"/>
    <w:rsid w:val="00D2180B"/>
    <w:rsid w:val="00D2514F"/>
    <w:rsid w:val="00D2698C"/>
    <w:rsid w:val="00D3205A"/>
    <w:rsid w:val="00D3629B"/>
    <w:rsid w:val="00D45A71"/>
    <w:rsid w:val="00D6024D"/>
    <w:rsid w:val="00D6222E"/>
    <w:rsid w:val="00D67E0A"/>
    <w:rsid w:val="00D715A1"/>
    <w:rsid w:val="00D85404"/>
    <w:rsid w:val="00D85A43"/>
    <w:rsid w:val="00D879B3"/>
    <w:rsid w:val="00DA7F21"/>
    <w:rsid w:val="00DB5A3F"/>
    <w:rsid w:val="00DB6282"/>
    <w:rsid w:val="00DB6BC0"/>
    <w:rsid w:val="00DC3B26"/>
    <w:rsid w:val="00DC5B26"/>
    <w:rsid w:val="00DD1A02"/>
    <w:rsid w:val="00DD59AA"/>
    <w:rsid w:val="00DD7830"/>
    <w:rsid w:val="00DE37C6"/>
    <w:rsid w:val="00DF34AF"/>
    <w:rsid w:val="00E01A96"/>
    <w:rsid w:val="00E033BA"/>
    <w:rsid w:val="00E06CA1"/>
    <w:rsid w:val="00E06D6E"/>
    <w:rsid w:val="00E26BCB"/>
    <w:rsid w:val="00E37E4E"/>
    <w:rsid w:val="00E42C25"/>
    <w:rsid w:val="00E45EB4"/>
    <w:rsid w:val="00E51E18"/>
    <w:rsid w:val="00E535AB"/>
    <w:rsid w:val="00E578D0"/>
    <w:rsid w:val="00E5797F"/>
    <w:rsid w:val="00E63051"/>
    <w:rsid w:val="00E65DF5"/>
    <w:rsid w:val="00E72E55"/>
    <w:rsid w:val="00E830A2"/>
    <w:rsid w:val="00E927DF"/>
    <w:rsid w:val="00E94D9E"/>
    <w:rsid w:val="00E954C8"/>
    <w:rsid w:val="00EA09F8"/>
    <w:rsid w:val="00EA2EDE"/>
    <w:rsid w:val="00EA4838"/>
    <w:rsid w:val="00EA653F"/>
    <w:rsid w:val="00EB4D43"/>
    <w:rsid w:val="00EB62E3"/>
    <w:rsid w:val="00EB7BF2"/>
    <w:rsid w:val="00ED7353"/>
    <w:rsid w:val="00EE1B8B"/>
    <w:rsid w:val="00EE3B9B"/>
    <w:rsid w:val="00EE6B1C"/>
    <w:rsid w:val="00EF0994"/>
    <w:rsid w:val="00EF25DC"/>
    <w:rsid w:val="00EF4322"/>
    <w:rsid w:val="00EF4559"/>
    <w:rsid w:val="00F01993"/>
    <w:rsid w:val="00F02070"/>
    <w:rsid w:val="00F112CD"/>
    <w:rsid w:val="00F143A8"/>
    <w:rsid w:val="00F15779"/>
    <w:rsid w:val="00F2313C"/>
    <w:rsid w:val="00F262E5"/>
    <w:rsid w:val="00F27F15"/>
    <w:rsid w:val="00F320A8"/>
    <w:rsid w:val="00F341B0"/>
    <w:rsid w:val="00F3552D"/>
    <w:rsid w:val="00F35BBE"/>
    <w:rsid w:val="00F4231B"/>
    <w:rsid w:val="00F44950"/>
    <w:rsid w:val="00F451D3"/>
    <w:rsid w:val="00F459D7"/>
    <w:rsid w:val="00F50C19"/>
    <w:rsid w:val="00F607CC"/>
    <w:rsid w:val="00F668A7"/>
    <w:rsid w:val="00F71ABF"/>
    <w:rsid w:val="00F74786"/>
    <w:rsid w:val="00F812A9"/>
    <w:rsid w:val="00F839DE"/>
    <w:rsid w:val="00F87507"/>
    <w:rsid w:val="00F92E56"/>
    <w:rsid w:val="00F941F5"/>
    <w:rsid w:val="00F94BBA"/>
    <w:rsid w:val="00F97A82"/>
    <w:rsid w:val="00FA7A86"/>
    <w:rsid w:val="00FB3F81"/>
    <w:rsid w:val="00FC5834"/>
    <w:rsid w:val="00FC6A8A"/>
    <w:rsid w:val="00FE7706"/>
    <w:rsid w:val="00FE78DA"/>
    <w:rsid w:val="00FF2EB1"/>
    <w:rsid w:val="00FF4C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429BA"/>
  <w15:docId w15:val="{BB35B588-EEB2-4DB4-BD86-4AAD227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left w:w="108" w:type="dxa"/>
        <w:right w:w="108" w:type="dxa"/>
      </w:tblCellMar>
    </w:tblPr>
  </w:style>
  <w:style w:type="table" w:customStyle="1" w:styleId="a2">
    <w:basedOn w:val="TableNormal"/>
    <w:rPr>
      <w:color w:val="000000"/>
      <w:sz w:val="24"/>
      <w:szCs w:val="24"/>
    </w:rPr>
    <w:tblPr>
      <w:tblStyleRowBandSize w:val="1"/>
      <w:tblStyleColBandSize w:val="1"/>
      <w:tblCellMar>
        <w:left w:w="108" w:type="dxa"/>
        <w:right w:w="108" w:type="dxa"/>
      </w:tblCellMar>
    </w:tblPr>
  </w:style>
  <w:style w:type="table" w:customStyle="1" w:styleId="a3">
    <w:basedOn w:val="TableNormal"/>
    <w:rPr>
      <w:color w:val="000000"/>
      <w:sz w:val="24"/>
      <w:szCs w:val="24"/>
    </w:rPr>
    <w:tblPr>
      <w:tblStyleRowBandSize w:val="1"/>
      <w:tblStyleColBandSize w:val="1"/>
      <w:tblCellMar>
        <w:left w:w="108" w:type="dxa"/>
        <w:right w:w="108" w:type="dxa"/>
      </w:tblCellMar>
    </w:tblPr>
  </w:style>
  <w:style w:type="table" w:customStyle="1" w:styleId="a4">
    <w:basedOn w:val="TableNormal"/>
    <w:rPr>
      <w:color w:val="000000"/>
      <w:sz w:val="24"/>
      <w:szCs w:val="24"/>
    </w:rPr>
    <w:tblPr>
      <w:tblStyleRowBandSize w:val="1"/>
      <w:tblStyleColBandSize w:val="1"/>
      <w:tblCellMar>
        <w:left w:w="108" w:type="dxa"/>
        <w:right w:w="108" w:type="dxa"/>
      </w:tblCellMar>
    </w:tblPr>
  </w:style>
  <w:style w:type="table" w:customStyle="1" w:styleId="a5">
    <w:basedOn w:val="TableNormal"/>
    <w:rPr>
      <w:color w:val="000000"/>
      <w:sz w:val="24"/>
      <w:szCs w:val="24"/>
    </w:rPr>
    <w:tblPr>
      <w:tblStyleRowBandSize w:val="1"/>
      <w:tblStyleColBandSize w:val="1"/>
      <w:tblCellMar>
        <w:left w:w="108" w:type="dxa"/>
        <w:right w:w="108" w:type="dxa"/>
      </w:tblCellMar>
    </w:tblPr>
  </w:style>
  <w:style w:type="table" w:customStyle="1" w:styleId="a6">
    <w:basedOn w:val="TableNormal"/>
    <w:rPr>
      <w:color w:val="000000"/>
      <w:sz w:val="24"/>
      <w:szCs w:val="24"/>
    </w:rPr>
    <w:tblPr>
      <w:tblStyleRowBandSize w:val="1"/>
      <w:tblStyleColBandSize w:val="1"/>
      <w:tblCellMar>
        <w:left w:w="108" w:type="dxa"/>
        <w:right w:w="108" w:type="dxa"/>
      </w:tblCellMar>
    </w:tblPr>
  </w:style>
  <w:style w:type="table" w:customStyle="1" w:styleId="a7">
    <w:basedOn w:val="TableNormal"/>
    <w:rPr>
      <w:color w:val="000000"/>
      <w:sz w:val="24"/>
      <w:szCs w:val="24"/>
    </w:rPr>
    <w:tblPr>
      <w:tblStyleRowBandSize w:val="1"/>
      <w:tblStyleColBandSize w:val="1"/>
      <w:tblCellMar>
        <w:left w:w="108" w:type="dxa"/>
        <w:right w:w="108" w:type="dxa"/>
      </w:tblCellMar>
    </w:tblPr>
  </w:style>
  <w:style w:type="table" w:customStyle="1" w:styleId="a8">
    <w:basedOn w:val="TableNormal"/>
    <w:rPr>
      <w:color w:val="000000"/>
      <w:sz w:val="24"/>
      <w:szCs w:val="24"/>
    </w:rPr>
    <w:tblPr>
      <w:tblStyleRowBandSize w:val="1"/>
      <w:tblStyleColBandSize w:val="1"/>
      <w:tblCellMar>
        <w:left w:w="108" w:type="dxa"/>
        <w:right w:w="108" w:type="dxa"/>
      </w:tblCellMar>
    </w:tblPr>
  </w:style>
  <w:style w:type="table" w:customStyle="1" w:styleId="a9">
    <w:basedOn w:val="TableNormal"/>
    <w:rPr>
      <w:color w:val="000000"/>
      <w:sz w:val="24"/>
      <w:szCs w:val="24"/>
    </w:rPr>
    <w:tblPr>
      <w:tblStyleRowBandSize w:val="1"/>
      <w:tblStyleColBandSize w:val="1"/>
      <w:tblCellMar>
        <w:left w:w="108" w:type="dxa"/>
        <w:right w:w="108" w:type="dxa"/>
      </w:tblCellMar>
    </w:tblPr>
  </w:style>
  <w:style w:type="table" w:customStyle="1" w:styleId="aa">
    <w:basedOn w:val="TableNormal"/>
    <w:rPr>
      <w:color w:val="000000"/>
      <w:sz w:val="24"/>
      <w:szCs w:val="24"/>
    </w:rPr>
    <w:tblPr>
      <w:tblStyleRowBandSize w:val="1"/>
      <w:tblStyleColBandSize w:val="1"/>
      <w:tblCellMar>
        <w:left w:w="108" w:type="dxa"/>
        <w:right w:w="108" w:type="dxa"/>
      </w:tblCellMar>
    </w:tblPr>
  </w:style>
  <w:style w:type="table" w:customStyle="1" w:styleId="ab">
    <w:basedOn w:val="TableNormal"/>
    <w:rPr>
      <w:color w:val="000000"/>
      <w:sz w:val="24"/>
      <w:szCs w:val="24"/>
    </w:rPr>
    <w:tblPr>
      <w:tblStyleRowBandSize w:val="1"/>
      <w:tblStyleColBandSize w:val="1"/>
      <w:tblCellMar>
        <w:left w:w="108" w:type="dxa"/>
        <w:right w:w="108" w:type="dxa"/>
      </w:tblCellMar>
    </w:tblPr>
  </w:style>
  <w:style w:type="table" w:customStyle="1" w:styleId="ac">
    <w:basedOn w:val="TableNormal"/>
    <w:rPr>
      <w:color w:val="000000"/>
      <w:sz w:val="24"/>
      <w:szCs w:val="24"/>
    </w:rPr>
    <w:tblPr>
      <w:tblStyleRowBandSize w:val="1"/>
      <w:tblStyleColBandSize w:val="1"/>
      <w:tblCellMar>
        <w:left w:w="108" w:type="dxa"/>
        <w:right w:w="108" w:type="dxa"/>
      </w:tblCellMar>
    </w:tblPr>
  </w:style>
  <w:style w:type="table" w:customStyle="1" w:styleId="ad">
    <w:basedOn w:val="TableNormal"/>
    <w:rPr>
      <w:color w:val="000000"/>
      <w:sz w:val="24"/>
      <w:szCs w:val="24"/>
    </w:rPr>
    <w:tblPr>
      <w:tblStyleRowBandSize w:val="1"/>
      <w:tblStyleColBandSize w:val="1"/>
      <w:tblCellMar>
        <w:left w:w="108" w:type="dxa"/>
        <w:right w:w="108" w:type="dxa"/>
      </w:tblCellMar>
    </w:tblPr>
  </w:style>
  <w:style w:type="table" w:customStyle="1" w:styleId="ae">
    <w:basedOn w:val="TableNormal"/>
    <w:rPr>
      <w:color w:val="000000"/>
      <w:sz w:val="24"/>
      <w:szCs w:val="24"/>
    </w:rPr>
    <w:tblPr>
      <w:tblStyleRowBandSize w:val="1"/>
      <w:tblStyleColBandSize w:val="1"/>
      <w:tblCellMar>
        <w:left w:w="108" w:type="dxa"/>
        <w:right w:w="108" w:type="dxa"/>
      </w:tblCellMar>
    </w:tblPr>
  </w:style>
  <w:style w:type="table" w:customStyle="1" w:styleId="af">
    <w:basedOn w:val="TableNormal"/>
    <w:rPr>
      <w:color w:val="000000"/>
      <w:sz w:val="24"/>
      <w:szCs w:val="24"/>
    </w:rPr>
    <w:tblPr>
      <w:tblStyleRowBandSize w:val="1"/>
      <w:tblStyleColBandSize w:val="1"/>
      <w:tblCellMar>
        <w:left w:w="108" w:type="dxa"/>
        <w:right w:w="108" w:type="dxa"/>
      </w:tblCellMar>
    </w:tblPr>
  </w:style>
  <w:style w:type="table" w:customStyle="1" w:styleId="af0">
    <w:basedOn w:val="TableNormal"/>
    <w:rPr>
      <w:color w:val="000000"/>
      <w:sz w:val="24"/>
      <w:szCs w:val="24"/>
    </w:rPr>
    <w:tblPr>
      <w:tblStyleRowBandSize w:val="1"/>
      <w:tblStyleColBandSize w:val="1"/>
      <w:tblCellMar>
        <w:left w:w="108" w:type="dxa"/>
        <w:right w:w="108" w:type="dxa"/>
      </w:tblCellMar>
    </w:tblPr>
  </w:style>
  <w:style w:type="table" w:customStyle="1" w:styleId="af1">
    <w:basedOn w:val="TableNormal"/>
    <w:rPr>
      <w:color w:val="000000"/>
      <w:sz w:val="24"/>
      <w:szCs w:val="24"/>
    </w:rPr>
    <w:tblPr>
      <w:tblStyleRowBandSize w:val="1"/>
      <w:tblStyleColBandSize w:val="1"/>
      <w:tblCellMar>
        <w:left w:w="108" w:type="dxa"/>
        <w:right w:w="108" w:type="dxa"/>
      </w:tblCellMar>
    </w:tblPr>
  </w:style>
  <w:style w:type="table" w:customStyle="1" w:styleId="af2">
    <w:basedOn w:val="TableNormal"/>
    <w:rPr>
      <w:color w:val="000000"/>
      <w:sz w:val="24"/>
      <w:szCs w:val="24"/>
    </w:rPr>
    <w:tblPr>
      <w:tblStyleRowBandSize w:val="1"/>
      <w:tblStyleColBandSize w:val="1"/>
      <w:tblCellMar>
        <w:left w:w="108" w:type="dxa"/>
        <w:right w:w="108" w:type="dxa"/>
      </w:tblCellMar>
    </w:tblPr>
  </w:style>
  <w:style w:type="table" w:customStyle="1" w:styleId="af3">
    <w:basedOn w:val="TableNormal"/>
    <w:rPr>
      <w:color w:val="000000"/>
      <w:sz w:val="24"/>
      <w:szCs w:val="24"/>
    </w:rPr>
    <w:tblPr>
      <w:tblStyleRowBandSize w:val="1"/>
      <w:tblStyleColBandSize w:val="1"/>
      <w:tblCellMar>
        <w:left w:w="108" w:type="dxa"/>
        <w:right w:w="108" w:type="dxa"/>
      </w:tblCellMar>
    </w:tblPr>
  </w:style>
  <w:style w:type="table" w:customStyle="1" w:styleId="af4">
    <w:basedOn w:val="TableNormal"/>
    <w:rPr>
      <w:color w:val="000000"/>
      <w:sz w:val="24"/>
      <w:szCs w:val="24"/>
    </w:rPr>
    <w:tblPr>
      <w:tblStyleRowBandSize w:val="1"/>
      <w:tblStyleColBandSize w:val="1"/>
      <w:tblCellMar>
        <w:left w:w="108" w:type="dxa"/>
        <w:right w:w="108" w:type="dxa"/>
      </w:tblCellMar>
    </w:tblPr>
  </w:style>
  <w:style w:type="table" w:customStyle="1" w:styleId="af5">
    <w:basedOn w:val="TableNormal"/>
    <w:rPr>
      <w:color w:val="000000"/>
      <w:sz w:val="24"/>
      <w:szCs w:val="24"/>
    </w:rPr>
    <w:tblPr>
      <w:tblStyleRowBandSize w:val="1"/>
      <w:tblStyleColBandSize w:val="1"/>
      <w:tblCellMar>
        <w:left w:w="108" w:type="dxa"/>
        <w:right w:w="108" w:type="dxa"/>
      </w:tblCellMar>
    </w:tblPr>
  </w:style>
  <w:style w:type="table" w:customStyle="1" w:styleId="af6">
    <w:basedOn w:val="TableNormal"/>
    <w:rPr>
      <w:color w:val="000000"/>
      <w:sz w:val="24"/>
      <w:szCs w:val="24"/>
    </w:rPr>
    <w:tblPr>
      <w:tblStyleRowBandSize w:val="1"/>
      <w:tblStyleColBandSize w:val="1"/>
      <w:tblCellMar>
        <w:left w:w="108" w:type="dxa"/>
        <w:right w:w="108" w:type="dxa"/>
      </w:tblCellMar>
    </w:tblPr>
  </w:style>
  <w:style w:type="table" w:customStyle="1" w:styleId="af7">
    <w:basedOn w:val="TableNormal"/>
    <w:rPr>
      <w:color w:val="000000"/>
      <w:sz w:val="24"/>
      <w:szCs w:val="24"/>
    </w:rPr>
    <w:tblPr>
      <w:tblStyleRowBandSize w:val="1"/>
      <w:tblStyleColBandSize w:val="1"/>
      <w:tblCellMar>
        <w:left w:w="108" w:type="dxa"/>
        <w:right w:w="108" w:type="dxa"/>
      </w:tblCellMar>
    </w:tblPr>
  </w:style>
  <w:style w:type="table" w:customStyle="1" w:styleId="af8">
    <w:basedOn w:val="TableNormal"/>
    <w:rPr>
      <w:color w:val="000000"/>
      <w:sz w:val="24"/>
      <w:szCs w:val="24"/>
    </w:rPr>
    <w:tblPr>
      <w:tblStyleRowBandSize w:val="1"/>
      <w:tblStyleColBandSize w:val="1"/>
      <w:tblCellMar>
        <w:left w:w="108" w:type="dxa"/>
        <w:right w:w="108" w:type="dxa"/>
      </w:tblCellMar>
    </w:tblPr>
  </w:style>
  <w:style w:type="table" w:customStyle="1" w:styleId="af9">
    <w:basedOn w:val="TableNormal"/>
    <w:rPr>
      <w:color w:val="000000"/>
      <w:sz w:val="24"/>
      <w:szCs w:val="24"/>
    </w:rPr>
    <w:tblPr>
      <w:tblStyleRowBandSize w:val="1"/>
      <w:tblStyleColBandSize w:val="1"/>
      <w:tblCellMar>
        <w:left w:w="108" w:type="dxa"/>
        <w:right w:w="108" w:type="dxa"/>
      </w:tblCellMar>
    </w:tblPr>
  </w:style>
  <w:style w:type="table" w:customStyle="1" w:styleId="afa">
    <w:basedOn w:val="TableNormal"/>
    <w:rPr>
      <w:color w:val="000000"/>
      <w:sz w:val="24"/>
      <w:szCs w:val="24"/>
    </w:rPr>
    <w:tblPr>
      <w:tblStyleRowBandSize w:val="1"/>
      <w:tblStyleColBandSize w:val="1"/>
      <w:tblCellMar>
        <w:left w:w="108" w:type="dxa"/>
        <w:right w:w="108" w:type="dxa"/>
      </w:tblCellMar>
    </w:tblPr>
  </w:style>
  <w:style w:type="table" w:customStyle="1" w:styleId="afb">
    <w:basedOn w:val="TableNormal"/>
    <w:rPr>
      <w:color w:val="000000"/>
      <w:sz w:val="24"/>
      <w:szCs w:val="24"/>
    </w:rPr>
    <w:tblPr>
      <w:tblStyleRowBandSize w:val="1"/>
      <w:tblStyleColBandSize w:val="1"/>
      <w:tblCellMar>
        <w:left w:w="108" w:type="dxa"/>
        <w:right w:w="108" w:type="dxa"/>
      </w:tblCellMar>
    </w:tblPr>
  </w:style>
  <w:style w:type="table" w:customStyle="1" w:styleId="afc">
    <w:basedOn w:val="TableNormal"/>
    <w:rPr>
      <w:color w:val="000000"/>
      <w:sz w:val="24"/>
      <w:szCs w:val="24"/>
    </w:rPr>
    <w:tblPr>
      <w:tblStyleRowBandSize w:val="1"/>
      <w:tblStyleColBandSize w:val="1"/>
      <w:tblCellMar>
        <w:left w:w="108" w:type="dxa"/>
        <w:right w:w="108" w:type="dxa"/>
      </w:tblCellMar>
    </w:tblPr>
  </w:style>
  <w:style w:type="table" w:customStyle="1" w:styleId="afd">
    <w:basedOn w:val="TableNormal"/>
    <w:rPr>
      <w:color w:val="000000"/>
      <w:sz w:val="24"/>
      <w:szCs w:val="24"/>
    </w:rPr>
    <w:tblPr>
      <w:tblStyleRowBandSize w:val="1"/>
      <w:tblStyleColBandSize w:val="1"/>
      <w:tblCellMar>
        <w:left w:w="108" w:type="dxa"/>
        <w:right w:w="108" w:type="dxa"/>
      </w:tblCellMar>
    </w:tblPr>
  </w:style>
  <w:style w:type="table" w:customStyle="1" w:styleId="afe">
    <w:basedOn w:val="TableNormal"/>
    <w:rPr>
      <w:color w:val="000000"/>
      <w:sz w:val="24"/>
      <w:szCs w:val="24"/>
    </w:rPr>
    <w:tblPr>
      <w:tblStyleRowBandSize w:val="1"/>
      <w:tblStyleColBandSize w:val="1"/>
      <w:tblCellMar>
        <w:left w:w="108" w:type="dxa"/>
        <w:right w:w="108" w:type="dxa"/>
      </w:tblCellMar>
    </w:tblPr>
  </w:style>
  <w:style w:type="table" w:customStyle="1" w:styleId="aff">
    <w:basedOn w:val="TableNormal"/>
    <w:rPr>
      <w:color w:val="000000"/>
      <w:sz w:val="24"/>
      <w:szCs w:val="24"/>
    </w:rPr>
    <w:tblPr>
      <w:tblStyleRowBandSize w:val="1"/>
      <w:tblStyleColBandSize w:val="1"/>
      <w:tblCellMar>
        <w:left w:w="108" w:type="dxa"/>
        <w:right w:w="108" w:type="dxa"/>
      </w:tblCellMar>
    </w:tblPr>
  </w:style>
  <w:style w:type="table" w:customStyle="1" w:styleId="aff0">
    <w:basedOn w:val="TableNormal"/>
    <w:rPr>
      <w:color w:val="000000"/>
      <w:sz w:val="24"/>
      <w:szCs w:val="24"/>
    </w:rPr>
    <w:tblPr>
      <w:tblStyleRowBandSize w:val="1"/>
      <w:tblStyleColBandSize w:val="1"/>
      <w:tblCellMar>
        <w:left w:w="108" w:type="dxa"/>
        <w:right w:w="108" w:type="dxa"/>
      </w:tblCellMar>
    </w:tblPr>
  </w:style>
  <w:style w:type="table" w:customStyle="1" w:styleId="aff1">
    <w:basedOn w:val="TableNormal"/>
    <w:rPr>
      <w:color w:val="000000"/>
      <w:sz w:val="24"/>
      <w:szCs w:val="24"/>
    </w:rPr>
    <w:tblPr>
      <w:tblStyleRowBandSize w:val="1"/>
      <w:tblStyleColBandSize w:val="1"/>
      <w:tblCellMar>
        <w:left w:w="108" w:type="dxa"/>
        <w:right w:w="108" w:type="dxa"/>
      </w:tblCellMar>
    </w:tblPr>
  </w:style>
  <w:style w:type="table" w:customStyle="1" w:styleId="aff2">
    <w:basedOn w:val="TableNormal"/>
    <w:rPr>
      <w:color w:val="000000"/>
      <w:sz w:val="24"/>
      <w:szCs w:val="24"/>
    </w:rPr>
    <w:tblPr>
      <w:tblStyleRowBandSize w:val="1"/>
      <w:tblStyleColBandSize w:val="1"/>
      <w:tblCellMar>
        <w:left w:w="108" w:type="dxa"/>
        <w:right w:w="108" w:type="dxa"/>
      </w:tblCellMar>
    </w:tblPr>
  </w:style>
  <w:style w:type="table" w:customStyle="1" w:styleId="aff3">
    <w:basedOn w:val="TableNormal"/>
    <w:rPr>
      <w:color w:val="000000"/>
      <w:sz w:val="24"/>
      <w:szCs w:val="24"/>
    </w:rPr>
    <w:tblPr>
      <w:tblStyleRowBandSize w:val="1"/>
      <w:tblStyleColBandSize w:val="1"/>
      <w:tblCellMar>
        <w:left w:w="108" w:type="dxa"/>
        <w:right w:w="108" w:type="dxa"/>
      </w:tblCellMar>
    </w:tblPr>
  </w:style>
  <w:style w:type="table" w:customStyle="1" w:styleId="aff4">
    <w:basedOn w:val="TableNormal"/>
    <w:rPr>
      <w:color w:val="000000"/>
      <w:sz w:val="24"/>
      <w:szCs w:val="24"/>
    </w:rPr>
    <w:tblPr>
      <w:tblStyleRowBandSize w:val="1"/>
      <w:tblStyleColBandSize w:val="1"/>
      <w:tblCellMar>
        <w:left w:w="108" w:type="dxa"/>
        <w:right w:w="108" w:type="dxa"/>
      </w:tblCellMar>
    </w:tblPr>
  </w:style>
  <w:style w:type="table" w:customStyle="1" w:styleId="aff5">
    <w:basedOn w:val="TableNormal"/>
    <w:rPr>
      <w:color w:val="000000"/>
      <w:sz w:val="24"/>
      <w:szCs w:val="24"/>
    </w:rPr>
    <w:tblPr>
      <w:tblStyleRowBandSize w:val="1"/>
      <w:tblStyleColBandSize w:val="1"/>
      <w:tblCellMar>
        <w:left w:w="108" w:type="dxa"/>
        <w:right w:w="108" w:type="dxa"/>
      </w:tblCellMar>
    </w:tblPr>
  </w:style>
  <w:style w:type="table" w:customStyle="1" w:styleId="aff6">
    <w:basedOn w:val="TableNormal"/>
    <w:rPr>
      <w:color w:val="000000"/>
      <w:sz w:val="24"/>
      <w:szCs w:val="24"/>
    </w:rPr>
    <w:tblPr>
      <w:tblStyleRowBandSize w:val="1"/>
      <w:tblStyleColBandSize w:val="1"/>
      <w:tblCellMar>
        <w:left w:w="108" w:type="dxa"/>
        <w:right w:w="108" w:type="dxa"/>
      </w:tblCellMar>
    </w:tblPr>
  </w:style>
  <w:style w:type="table" w:customStyle="1" w:styleId="aff7">
    <w:basedOn w:val="TableNormal"/>
    <w:rPr>
      <w:color w:val="000000"/>
      <w:sz w:val="24"/>
      <w:szCs w:val="24"/>
    </w:rPr>
    <w:tblPr>
      <w:tblStyleRowBandSize w:val="1"/>
      <w:tblStyleColBandSize w:val="1"/>
      <w:tblCellMar>
        <w:left w:w="108" w:type="dxa"/>
        <w:right w:w="108" w:type="dxa"/>
      </w:tblCellMar>
    </w:tblPr>
  </w:style>
  <w:style w:type="table" w:customStyle="1" w:styleId="aff8">
    <w:basedOn w:val="TableNormal"/>
    <w:rPr>
      <w:color w:val="000000"/>
      <w:sz w:val="24"/>
      <w:szCs w:val="24"/>
    </w:rPr>
    <w:tblPr>
      <w:tblStyleRowBandSize w:val="1"/>
      <w:tblStyleColBandSize w:val="1"/>
      <w:tblCellMar>
        <w:left w:w="108" w:type="dxa"/>
        <w:right w:w="108" w:type="dxa"/>
      </w:tblCellMar>
    </w:tblPr>
  </w:style>
  <w:style w:type="table" w:customStyle="1" w:styleId="aff9">
    <w:basedOn w:val="TableNormal"/>
    <w:rPr>
      <w:color w:val="000000"/>
      <w:sz w:val="24"/>
      <w:szCs w:val="24"/>
    </w:rPr>
    <w:tblPr>
      <w:tblStyleRowBandSize w:val="1"/>
      <w:tblStyleColBandSize w:val="1"/>
      <w:tblCellMar>
        <w:left w:w="108" w:type="dxa"/>
        <w:right w:w="108" w:type="dxa"/>
      </w:tblCellMar>
    </w:tblPr>
  </w:style>
  <w:style w:type="table" w:customStyle="1" w:styleId="affa">
    <w:basedOn w:val="TableNormal"/>
    <w:rPr>
      <w:color w:val="000000"/>
      <w:sz w:val="24"/>
      <w:szCs w:val="24"/>
    </w:rPr>
    <w:tblPr>
      <w:tblStyleRowBandSize w:val="1"/>
      <w:tblStyleColBandSize w:val="1"/>
      <w:tblCellMar>
        <w:left w:w="108" w:type="dxa"/>
        <w:right w:w="108" w:type="dxa"/>
      </w:tblCellMar>
    </w:tblPr>
  </w:style>
  <w:style w:type="table" w:customStyle="1" w:styleId="affb">
    <w:basedOn w:val="TableNormal"/>
    <w:rPr>
      <w:color w:val="000000"/>
      <w:sz w:val="24"/>
      <w:szCs w:val="24"/>
    </w:rPr>
    <w:tblPr>
      <w:tblStyleRowBandSize w:val="1"/>
      <w:tblStyleColBandSize w:val="1"/>
      <w:tblCellMar>
        <w:left w:w="108" w:type="dxa"/>
        <w:right w:w="108" w:type="dxa"/>
      </w:tblCellMar>
    </w:tblPr>
  </w:style>
  <w:style w:type="table" w:customStyle="1" w:styleId="affc">
    <w:basedOn w:val="TableNormal"/>
    <w:rPr>
      <w:color w:val="000000"/>
      <w:sz w:val="24"/>
      <w:szCs w:val="24"/>
    </w:rPr>
    <w:tblPr>
      <w:tblStyleRowBandSize w:val="1"/>
      <w:tblStyleColBandSize w:val="1"/>
      <w:tblCellMar>
        <w:left w:w="108" w:type="dxa"/>
        <w:right w:w="108" w:type="dxa"/>
      </w:tblCellMar>
    </w:tblPr>
  </w:style>
  <w:style w:type="table" w:customStyle="1" w:styleId="affd">
    <w:basedOn w:val="TableNormal"/>
    <w:rPr>
      <w:color w:val="000000"/>
      <w:sz w:val="24"/>
      <w:szCs w:val="24"/>
    </w:rPr>
    <w:tblPr>
      <w:tblStyleRowBandSize w:val="1"/>
      <w:tblStyleColBandSize w:val="1"/>
      <w:tblCellMar>
        <w:left w:w="108" w:type="dxa"/>
        <w:right w:w="108" w:type="dxa"/>
      </w:tblCellMar>
    </w:tblPr>
  </w:style>
  <w:style w:type="table" w:customStyle="1" w:styleId="affe">
    <w:basedOn w:val="TableNormal"/>
    <w:rPr>
      <w:color w:val="000000"/>
      <w:sz w:val="24"/>
      <w:szCs w:val="24"/>
    </w:rPr>
    <w:tblPr>
      <w:tblStyleRowBandSize w:val="1"/>
      <w:tblStyleColBandSize w:val="1"/>
      <w:tblCellMar>
        <w:left w:w="108" w:type="dxa"/>
        <w:right w:w="108" w:type="dxa"/>
      </w:tblCellMar>
    </w:tblPr>
  </w:style>
  <w:style w:type="table" w:customStyle="1" w:styleId="afff">
    <w:basedOn w:val="TableNormal"/>
    <w:rPr>
      <w:color w:val="000000"/>
      <w:sz w:val="24"/>
      <w:szCs w:val="24"/>
    </w:rPr>
    <w:tblPr>
      <w:tblStyleRowBandSize w:val="1"/>
      <w:tblStyleColBandSize w:val="1"/>
      <w:tblCellMar>
        <w:left w:w="108" w:type="dxa"/>
        <w:right w:w="108" w:type="dxa"/>
      </w:tblCellMar>
    </w:tblPr>
  </w:style>
  <w:style w:type="table" w:customStyle="1" w:styleId="afff0">
    <w:basedOn w:val="TableNormal"/>
    <w:rPr>
      <w:color w:val="000000"/>
      <w:sz w:val="24"/>
      <w:szCs w:val="24"/>
    </w:rPr>
    <w:tblPr>
      <w:tblStyleRowBandSize w:val="1"/>
      <w:tblStyleColBandSize w:val="1"/>
      <w:tblCellMar>
        <w:left w:w="108" w:type="dxa"/>
        <w:right w:w="108" w:type="dxa"/>
      </w:tblCellMar>
    </w:tblPr>
  </w:style>
  <w:style w:type="table" w:customStyle="1" w:styleId="afff1">
    <w:basedOn w:val="TableNormal"/>
    <w:rPr>
      <w:color w:val="000000"/>
      <w:sz w:val="24"/>
      <w:szCs w:val="24"/>
    </w:rPr>
    <w:tblPr>
      <w:tblStyleRowBandSize w:val="1"/>
      <w:tblStyleColBandSize w:val="1"/>
      <w:tblCellMar>
        <w:left w:w="108" w:type="dxa"/>
        <w:right w:w="108" w:type="dxa"/>
      </w:tblCellMar>
    </w:tblPr>
  </w:style>
  <w:style w:type="table" w:customStyle="1" w:styleId="afff2">
    <w:basedOn w:val="TableNormal"/>
    <w:rPr>
      <w:color w:val="000000"/>
      <w:sz w:val="24"/>
      <w:szCs w:val="24"/>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855F95"/>
    <w:rPr>
      <w:color w:val="605E5C"/>
      <w:shd w:val="clear" w:color="auto" w:fill="E1DFDD"/>
    </w:rPr>
  </w:style>
  <w:style w:type="paragraph" w:customStyle="1" w:styleId="m13278177202912204standard">
    <w:name w:val="m_13278177202912204standard"/>
    <w:basedOn w:val="Normal"/>
    <w:rsid w:val="00D05892"/>
    <w:pPr>
      <w:widowControl/>
      <w:spacing w:before="100" w:beforeAutospacing="1" w:after="100" w:afterAutospacing="1"/>
      <w:ind w:right="62" w:firstLine="709"/>
      <w:jc w:val="both"/>
    </w:pPr>
    <w:rPr>
      <w:rFonts w:ascii="Times New Roman" w:eastAsia="Times New Roman" w:hAnsi="Times New Roman" w:cs="Times New Roman"/>
      <w:noProof w:val="0"/>
      <w:sz w:val="24"/>
      <w:szCs w:val="24"/>
    </w:rPr>
  </w:style>
  <w:style w:type="character" w:customStyle="1" w:styleId="apple-converted-space">
    <w:name w:val="apple-converted-space"/>
    <w:rsid w:val="00D0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260">
      <w:bodyDiv w:val="1"/>
      <w:marLeft w:val="0"/>
      <w:marRight w:val="0"/>
      <w:marTop w:val="0"/>
      <w:marBottom w:val="0"/>
      <w:divBdr>
        <w:top w:val="none" w:sz="0" w:space="0" w:color="auto"/>
        <w:left w:val="none" w:sz="0" w:space="0" w:color="auto"/>
        <w:bottom w:val="none" w:sz="0" w:space="0" w:color="auto"/>
        <w:right w:val="none" w:sz="0" w:space="0" w:color="auto"/>
      </w:divBdr>
    </w:div>
    <w:div w:id="47339105">
      <w:bodyDiv w:val="1"/>
      <w:marLeft w:val="0"/>
      <w:marRight w:val="0"/>
      <w:marTop w:val="0"/>
      <w:marBottom w:val="0"/>
      <w:divBdr>
        <w:top w:val="none" w:sz="0" w:space="0" w:color="auto"/>
        <w:left w:val="none" w:sz="0" w:space="0" w:color="auto"/>
        <w:bottom w:val="none" w:sz="0" w:space="0" w:color="auto"/>
        <w:right w:val="none" w:sz="0" w:space="0" w:color="auto"/>
      </w:divBdr>
    </w:div>
    <w:div w:id="65035417">
      <w:bodyDiv w:val="1"/>
      <w:marLeft w:val="0"/>
      <w:marRight w:val="0"/>
      <w:marTop w:val="0"/>
      <w:marBottom w:val="0"/>
      <w:divBdr>
        <w:top w:val="none" w:sz="0" w:space="0" w:color="auto"/>
        <w:left w:val="none" w:sz="0" w:space="0" w:color="auto"/>
        <w:bottom w:val="none" w:sz="0" w:space="0" w:color="auto"/>
        <w:right w:val="none" w:sz="0" w:space="0" w:color="auto"/>
      </w:divBdr>
    </w:div>
    <w:div w:id="109977675">
      <w:bodyDiv w:val="1"/>
      <w:marLeft w:val="0"/>
      <w:marRight w:val="0"/>
      <w:marTop w:val="0"/>
      <w:marBottom w:val="0"/>
      <w:divBdr>
        <w:top w:val="none" w:sz="0" w:space="0" w:color="auto"/>
        <w:left w:val="none" w:sz="0" w:space="0" w:color="auto"/>
        <w:bottom w:val="none" w:sz="0" w:space="0" w:color="auto"/>
        <w:right w:val="none" w:sz="0" w:space="0" w:color="auto"/>
      </w:divBdr>
    </w:div>
    <w:div w:id="113134220">
      <w:bodyDiv w:val="1"/>
      <w:marLeft w:val="0"/>
      <w:marRight w:val="0"/>
      <w:marTop w:val="0"/>
      <w:marBottom w:val="0"/>
      <w:divBdr>
        <w:top w:val="none" w:sz="0" w:space="0" w:color="auto"/>
        <w:left w:val="none" w:sz="0" w:space="0" w:color="auto"/>
        <w:bottom w:val="none" w:sz="0" w:space="0" w:color="auto"/>
        <w:right w:val="none" w:sz="0" w:space="0" w:color="auto"/>
      </w:divBdr>
    </w:div>
    <w:div w:id="119418882">
      <w:bodyDiv w:val="1"/>
      <w:marLeft w:val="0"/>
      <w:marRight w:val="0"/>
      <w:marTop w:val="0"/>
      <w:marBottom w:val="0"/>
      <w:divBdr>
        <w:top w:val="none" w:sz="0" w:space="0" w:color="auto"/>
        <w:left w:val="none" w:sz="0" w:space="0" w:color="auto"/>
        <w:bottom w:val="none" w:sz="0" w:space="0" w:color="auto"/>
        <w:right w:val="none" w:sz="0" w:space="0" w:color="auto"/>
      </w:divBdr>
    </w:div>
    <w:div w:id="145778667">
      <w:bodyDiv w:val="1"/>
      <w:marLeft w:val="0"/>
      <w:marRight w:val="0"/>
      <w:marTop w:val="0"/>
      <w:marBottom w:val="0"/>
      <w:divBdr>
        <w:top w:val="none" w:sz="0" w:space="0" w:color="auto"/>
        <w:left w:val="none" w:sz="0" w:space="0" w:color="auto"/>
        <w:bottom w:val="none" w:sz="0" w:space="0" w:color="auto"/>
        <w:right w:val="none" w:sz="0" w:space="0" w:color="auto"/>
      </w:divBdr>
    </w:div>
    <w:div w:id="155994698">
      <w:bodyDiv w:val="1"/>
      <w:marLeft w:val="0"/>
      <w:marRight w:val="0"/>
      <w:marTop w:val="0"/>
      <w:marBottom w:val="0"/>
      <w:divBdr>
        <w:top w:val="none" w:sz="0" w:space="0" w:color="auto"/>
        <w:left w:val="none" w:sz="0" w:space="0" w:color="auto"/>
        <w:bottom w:val="none" w:sz="0" w:space="0" w:color="auto"/>
        <w:right w:val="none" w:sz="0" w:space="0" w:color="auto"/>
      </w:divBdr>
    </w:div>
    <w:div w:id="277420058">
      <w:bodyDiv w:val="1"/>
      <w:marLeft w:val="0"/>
      <w:marRight w:val="0"/>
      <w:marTop w:val="0"/>
      <w:marBottom w:val="0"/>
      <w:divBdr>
        <w:top w:val="none" w:sz="0" w:space="0" w:color="auto"/>
        <w:left w:val="none" w:sz="0" w:space="0" w:color="auto"/>
        <w:bottom w:val="none" w:sz="0" w:space="0" w:color="auto"/>
        <w:right w:val="none" w:sz="0" w:space="0" w:color="auto"/>
      </w:divBdr>
    </w:div>
    <w:div w:id="336231970">
      <w:bodyDiv w:val="1"/>
      <w:marLeft w:val="0"/>
      <w:marRight w:val="0"/>
      <w:marTop w:val="0"/>
      <w:marBottom w:val="0"/>
      <w:divBdr>
        <w:top w:val="none" w:sz="0" w:space="0" w:color="auto"/>
        <w:left w:val="none" w:sz="0" w:space="0" w:color="auto"/>
        <w:bottom w:val="none" w:sz="0" w:space="0" w:color="auto"/>
        <w:right w:val="none" w:sz="0" w:space="0" w:color="auto"/>
      </w:divBdr>
    </w:div>
    <w:div w:id="349339330">
      <w:bodyDiv w:val="1"/>
      <w:marLeft w:val="0"/>
      <w:marRight w:val="0"/>
      <w:marTop w:val="0"/>
      <w:marBottom w:val="0"/>
      <w:divBdr>
        <w:top w:val="none" w:sz="0" w:space="0" w:color="auto"/>
        <w:left w:val="none" w:sz="0" w:space="0" w:color="auto"/>
        <w:bottom w:val="none" w:sz="0" w:space="0" w:color="auto"/>
        <w:right w:val="none" w:sz="0" w:space="0" w:color="auto"/>
      </w:divBdr>
    </w:div>
    <w:div w:id="383796434">
      <w:bodyDiv w:val="1"/>
      <w:marLeft w:val="0"/>
      <w:marRight w:val="0"/>
      <w:marTop w:val="0"/>
      <w:marBottom w:val="0"/>
      <w:divBdr>
        <w:top w:val="none" w:sz="0" w:space="0" w:color="auto"/>
        <w:left w:val="none" w:sz="0" w:space="0" w:color="auto"/>
        <w:bottom w:val="none" w:sz="0" w:space="0" w:color="auto"/>
        <w:right w:val="none" w:sz="0" w:space="0" w:color="auto"/>
      </w:divBdr>
    </w:div>
    <w:div w:id="427623331">
      <w:bodyDiv w:val="1"/>
      <w:marLeft w:val="0"/>
      <w:marRight w:val="0"/>
      <w:marTop w:val="0"/>
      <w:marBottom w:val="0"/>
      <w:divBdr>
        <w:top w:val="none" w:sz="0" w:space="0" w:color="auto"/>
        <w:left w:val="none" w:sz="0" w:space="0" w:color="auto"/>
        <w:bottom w:val="none" w:sz="0" w:space="0" w:color="auto"/>
        <w:right w:val="none" w:sz="0" w:space="0" w:color="auto"/>
      </w:divBdr>
    </w:div>
    <w:div w:id="434792400">
      <w:bodyDiv w:val="1"/>
      <w:marLeft w:val="0"/>
      <w:marRight w:val="0"/>
      <w:marTop w:val="0"/>
      <w:marBottom w:val="0"/>
      <w:divBdr>
        <w:top w:val="none" w:sz="0" w:space="0" w:color="auto"/>
        <w:left w:val="none" w:sz="0" w:space="0" w:color="auto"/>
        <w:bottom w:val="none" w:sz="0" w:space="0" w:color="auto"/>
        <w:right w:val="none" w:sz="0" w:space="0" w:color="auto"/>
      </w:divBdr>
    </w:div>
    <w:div w:id="493376068">
      <w:bodyDiv w:val="1"/>
      <w:marLeft w:val="0"/>
      <w:marRight w:val="0"/>
      <w:marTop w:val="0"/>
      <w:marBottom w:val="0"/>
      <w:divBdr>
        <w:top w:val="none" w:sz="0" w:space="0" w:color="auto"/>
        <w:left w:val="none" w:sz="0" w:space="0" w:color="auto"/>
        <w:bottom w:val="none" w:sz="0" w:space="0" w:color="auto"/>
        <w:right w:val="none" w:sz="0" w:space="0" w:color="auto"/>
      </w:divBdr>
    </w:div>
    <w:div w:id="583224005">
      <w:bodyDiv w:val="1"/>
      <w:marLeft w:val="0"/>
      <w:marRight w:val="0"/>
      <w:marTop w:val="0"/>
      <w:marBottom w:val="0"/>
      <w:divBdr>
        <w:top w:val="none" w:sz="0" w:space="0" w:color="auto"/>
        <w:left w:val="none" w:sz="0" w:space="0" w:color="auto"/>
        <w:bottom w:val="none" w:sz="0" w:space="0" w:color="auto"/>
        <w:right w:val="none" w:sz="0" w:space="0" w:color="auto"/>
      </w:divBdr>
    </w:div>
    <w:div w:id="637222485">
      <w:bodyDiv w:val="1"/>
      <w:marLeft w:val="0"/>
      <w:marRight w:val="0"/>
      <w:marTop w:val="0"/>
      <w:marBottom w:val="0"/>
      <w:divBdr>
        <w:top w:val="none" w:sz="0" w:space="0" w:color="auto"/>
        <w:left w:val="none" w:sz="0" w:space="0" w:color="auto"/>
        <w:bottom w:val="none" w:sz="0" w:space="0" w:color="auto"/>
        <w:right w:val="none" w:sz="0" w:space="0" w:color="auto"/>
      </w:divBdr>
    </w:div>
    <w:div w:id="705717948">
      <w:bodyDiv w:val="1"/>
      <w:marLeft w:val="0"/>
      <w:marRight w:val="0"/>
      <w:marTop w:val="0"/>
      <w:marBottom w:val="0"/>
      <w:divBdr>
        <w:top w:val="none" w:sz="0" w:space="0" w:color="auto"/>
        <w:left w:val="none" w:sz="0" w:space="0" w:color="auto"/>
        <w:bottom w:val="none" w:sz="0" w:space="0" w:color="auto"/>
        <w:right w:val="none" w:sz="0" w:space="0" w:color="auto"/>
      </w:divBdr>
    </w:div>
    <w:div w:id="735512969">
      <w:bodyDiv w:val="1"/>
      <w:marLeft w:val="0"/>
      <w:marRight w:val="0"/>
      <w:marTop w:val="0"/>
      <w:marBottom w:val="0"/>
      <w:divBdr>
        <w:top w:val="none" w:sz="0" w:space="0" w:color="auto"/>
        <w:left w:val="none" w:sz="0" w:space="0" w:color="auto"/>
        <w:bottom w:val="none" w:sz="0" w:space="0" w:color="auto"/>
        <w:right w:val="none" w:sz="0" w:space="0" w:color="auto"/>
      </w:divBdr>
    </w:div>
    <w:div w:id="741757944">
      <w:bodyDiv w:val="1"/>
      <w:marLeft w:val="0"/>
      <w:marRight w:val="0"/>
      <w:marTop w:val="0"/>
      <w:marBottom w:val="0"/>
      <w:divBdr>
        <w:top w:val="none" w:sz="0" w:space="0" w:color="auto"/>
        <w:left w:val="none" w:sz="0" w:space="0" w:color="auto"/>
        <w:bottom w:val="none" w:sz="0" w:space="0" w:color="auto"/>
        <w:right w:val="none" w:sz="0" w:space="0" w:color="auto"/>
      </w:divBdr>
    </w:div>
    <w:div w:id="743574205">
      <w:bodyDiv w:val="1"/>
      <w:marLeft w:val="0"/>
      <w:marRight w:val="0"/>
      <w:marTop w:val="0"/>
      <w:marBottom w:val="0"/>
      <w:divBdr>
        <w:top w:val="none" w:sz="0" w:space="0" w:color="auto"/>
        <w:left w:val="none" w:sz="0" w:space="0" w:color="auto"/>
        <w:bottom w:val="none" w:sz="0" w:space="0" w:color="auto"/>
        <w:right w:val="none" w:sz="0" w:space="0" w:color="auto"/>
      </w:divBdr>
    </w:div>
    <w:div w:id="797263130">
      <w:bodyDiv w:val="1"/>
      <w:marLeft w:val="0"/>
      <w:marRight w:val="0"/>
      <w:marTop w:val="0"/>
      <w:marBottom w:val="0"/>
      <w:divBdr>
        <w:top w:val="none" w:sz="0" w:space="0" w:color="auto"/>
        <w:left w:val="none" w:sz="0" w:space="0" w:color="auto"/>
        <w:bottom w:val="none" w:sz="0" w:space="0" w:color="auto"/>
        <w:right w:val="none" w:sz="0" w:space="0" w:color="auto"/>
      </w:divBdr>
    </w:div>
    <w:div w:id="867108491">
      <w:bodyDiv w:val="1"/>
      <w:marLeft w:val="0"/>
      <w:marRight w:val="0"/>
      <w:marTop w:val="0"/>
      <w:marBottom w:val="0"/>
      <w:divBdr>
        <w:top w:val="none" w:sz="0" w:space="0" w:color="auto"/>
        <w:left w:val="none" w:sz="0" w:space="0" w:color="auto"/>
        <w:bottom w:val="none" w:sz="0" w:space="0" w:color="auto"/>
        <w:right w:val="none" w:sz="0" w:space="0" w:color="auto"/>
      </w:divBdr>
    </w:div>
    <w:div w:id="888153537">
      <w:bodyDiv w:val="1"/>
      <w:marLeft w:val="0"/>
      <w:marRight w:val="0"/>
      <w:marTop w:val="0"/>
      <w:marBottom w:val="0"/>
      <w:divBdr>
        <w:top w:val="none" w:sz="0" w:space="0" w:color="auto"/>
        <w:left w:val="none" w:sz="0" w:space="0" w:color="auto"/>
        <w:bottom w:val="none" w:sz="0" w:space="0" w:color="auto"/>
        <w:right w:val="none" w:sz="0" w:space="0" w:color="auto"/>
      </w:divBdr>
    </w:div>
    <w:div w:id="899629714">
      <w:bodyDiv w:val="1"/>
      <w:marLeft w:val="0"/>
      <w:marRight w:val="0"/>
      <w:marTop w:val="0"/>
      <w:marBottom w:val="0"/>
      <w:divBdr>
        <w:top w:val="none" w:sz="0" w:space="0" w:color="auto"/>
        <w:left w:val="none" w:sz="0" w:space="0" w:color="auto"/>
        <w:bottom w:val="none" w:sz="0" w:space="0" w:color="auto"/>
        <w:right w:val="none" w:sz="0" w:space="0" w:color="auto"/>
      </w:divBdr>
    </w:div>
    <w:div w:id="920916694">
      <w:bodyDiv w:val="1"/>
      <w:marLeft w:val="0"/>
      <w:marRight w:val="0"/>
      <w:marTop w:val="0"/>
      <w:marBottom w:val="0"/>
      <w:divBdr>
        <w:top w:val="none" w:sz="0" w:space="0" w:color="auto"/>
        <w:left w:val="none" w:sz="0" w:space="0" w:color="auto"/>
        <w:bottom w:val="none" w:sz="0" w:space="0" w:color="auto"/>
        <w:right w:val="none" w:sz="0" w:space="0" w:color="auto"/>
      </w:divBdr>
    </w:div>
    <w:div w:id="975913959">
      <w:bodyDiv w:val="1"/>
      <w:marLeft w:val="0"/>
      <w:marRight w:val="0"/>
      <w:marTop w:val="0"/>
      <w:marBottom w:val="0"/>
      <w:divBdr>
        <w:top w:val="none" w:sz="0" w:space="0" w:color="auto"/>
        <w:left w:val="none" w:sz="0" w:space="0" w:color="auto"/>
        <w:bottom w:val="none" w:sz="0" w:space="0" w:color="auto"/>
        <w:right w:val="none" w:sz="0" w:space="0" w:color="auto"/>
      </w:divBdr>
    </w:div>
    <w:div w:id="1006513463">
      <w:bodyDiv w:val="1"/>
      <w:marLeft w:val="0"/>
      <w:marRight w:val="0"/>
      <w:marTop w:val="0"/>
      <w:marBottom w:val="0"/>
      <w:divBdr>
        <w:top w:val="none" w:sz="0" w:space="0" w:color="auto"/>
        <w:left w:val="none" w:sz="0" w:space="0" w:color="auto"/>
        <w:bottom w:val="none" w:sz="0" w:space="0" w:color="auto"/>
        <w:right w:val="none" w:sz="0" w:space="0" w:color="auto"/>
      </w:divBdr>
    </w:div>
    <w:div w:id="1007900413">
      <w:bodyDiv w:val="1"/>
      <w:marLeft w:val="0"/>
      <w:marRight w:val="0"/>
      <w:marTop w:val="0"/>
      <w:marBottom w:val="0"/>
      <w:divBdr>
        <w:top w:val="none" w:sz="0" w:space="0" w:color="auto"/>
        <w:left w:val="none" w:sz="0" w:space="0" w:color="auto"/>
        <w:bottom w:val="none" w:sz="0" w:space="0" w:color="auto"/>
        <w:right w:val="none" w:sz="0" w:space="0" w:color="auto"/>
      </w:divBdr>
    </w:div>
    <w:div w:id="1034883992">
      <w:bodyDiv w:val="1"/>
      <w:marLeft w:val="0"/>
      <w:marRight w:val="0"/>
      <w:marTop w:val="0"/>
      <w:marBottom w:val="0"/>
      <w:divBdr>
        <w:top w:val="none" w:sz="0" w:space="0" w:color="auto"/>
        <w:left w:val="none" w:sz="0" w:space="0" w:color="auto"/>
        <w:bottom w:val="none" w:sz="0" w:space="0" w:color="auto"/>
        <w:right w:val="none" w:sz="0" w:space="0" w:color="auto"/>
      </w:divBdr>
    </w:div>
    <w:div w:id="1042751257">
      <w:bodyDiv w:val="1"/>
      <w:marLeft w:val="0"/>
      <w:marRight w:val="0"/>
      <w:marTop w:val="0"/>
      <w:marBottom w:val="0"/>
      <w:divBdr>
        <w:top w:val="none" w:sz="0" w:space="0" w:color="auto"/>
        <w:left w:val="none" w:sz="0" w:space="0" w:color="auto"/>
        <w:bottom w:val="none" w:sz="0" w:space="0" w:color="auto"/>
        <w:right w:val="none" w:sz="0" w:space="0" w:color="auto"/>
      </w:divBdr>
    </w:div>
    <w:div w:id="1046296789">
      <w:bodyDiv w:val="1"/>
      <w:marLeft w:val="0"/>
      <w:marRight w:val="0"/>
      <w:marTop w:val="0"/>
      <w:marBottom w:val="0"/>
      <w:divBdr>
        <w:top w:val="none" w:sz="0" w:space="0" w:color="auto"/>
        <w:left w:val="none" w:sz="0" w:space="0" w:color="auto"/>
        <w:bottom w:val="none" w:sz="0" w:space="0" w:color="auto"/>
        <w:right w:val="none" w:sz="0" w:space="0" w:color="auto"/>
      </w:divBdr>
    </w:div>
    <w:div w:id="1224368941">
      <w:bodyDiv w:val="1"/>
      <w:marLeft w:val="0"/>
      <w:marRight w:val="0"/>
      <w:marTop w:val="0"/>
      <w:marBottom w:val="0"/>
      <w:divBdr>
        <w:top w:val="none" w:sz="0" w:space="0" w:color="auto"/>
        <w:left w:val="none" w:sz="0" w:space="0" w:color="auto"/>
        <w:bottom w:val="none" w:sz="0" w:space="0" w:color="auto"/>
        <w:right w:val="none" w:sz="0" w:space="0" w:color="auto"/>
      </w:divBdr>
    </w:div>
    <w:div w:id="1244560283">
      <w:bodyDiv w:val="1"/>
      <w:marLeft w:val="0"/>
      <w:marRight w:val="0"/>
      <w:marTop w:val="0"/>
      <w:marBottom w:val="0"/>
      <w:divBdr>
        <w:top w:val="none" w:sz="0" w:space="0" w:color="auto"/>
        <w:left w:val="none" w:sz="0" w:space="0" w:color="auto"/>
        <w:bottom w:val="none" w:sz="0" w:space="0" w:color="auto"/>
        <w:right w:val="none" w:sz="0" w:space="0" w:color="auto"/>
      </w:divBdr>
    </w:div>
    <w:div w:id="1307782207">
      <w:bodyDiv w:val="1"/>
      <w:marLeft w:val="0"/>
      <w:marRight w:val="0"/>
      <w:marTop w:val="0"/>
      <w:marBottom w:val="0"/>
      <w:divBdr>
        <w:top w:val="none" w:sz="0" w:space="0" w:color="auto"/>
        <w:left w:val="none" w:sz="0" w:space="0" w:color="auto"/>
        <w:bottom w:val="none" w:sz="0" w:space="0" w:color="auto"/>
        <w:right w:val="none" w:sz="0" w:space="0" w:color="auto"/>
      </w:divBdr>
    </w:div>
    <w:div w:id="1405759320">
      <w:bodyDiv w:val="1"/>
      <w:marLeft w:val="0"/>
      <w:marRight w:val="0"/>
      <w:marTop w:val="0"/>
      <w:marBottom w:val="0"/>
      <w:divBdr>
        <w:top w:val="none" w:sz="0" w:space="0" w:color="auto"/>
        <w:left w:val="none" w:sz="0" w:space="0" w:color="auto"/>
        <w:bottom w:val="none" w:sz="0" w:space="0" w:color="auto"/>
        <w:right w:val="none" w:sz="0" w:space="0" w:color="auto"/>
      </w:divBdr>
    </w:div>
    <w:div w:id="1423917917">
      <w:bodyDiv w:val="1"/>
      <w:marLeft w:val="0"/>
      <w:marRight w:val="0"/>
      <w:marTop w:val="0"/>
      <w:marBottom w:val="0"/>
      <w:divBdr>
        <w:top w:val="none" w:sz="0" w:space="0" w:color="auto"/>
        <w:left w:val="none" w:sz="0" w:space="0" w:color="auto"/>
        <w:bottom w:val="none" w:sz="0" w:space="0" w:color="auto"/>
        <w:right w:val="none" w:sz="0" w:space="0" w:color="auto"/>
      </w:divBdr>
    </w:div>
    <w:div w:id="1454328308">
      <w:bodyDiv w:val="1"/>
      <w:marLeft w:val="0"/>
      <w:marRight w:val="0"/>
      <w:marTop w:val="0"/>
      <w:marBottom w:val="0"/>
      <w:divBdr>
        <w:top w:val="none" w:sz="0" w:space="0" w:color="auto"/>
        <w:left w:val="none" w:sz="0" w:space="0" w:color="auto"/>
        <w:bottom w:val="none" w:sz="0" w:space="0" w:color="auto"/>
        <w:right w:val="none" w:sz="0" w:space="0" w:color="auto"/>
      </w:divBdr>
    </w:div>
    <w:div w:id="1579053970">
      <w:bodyDiv w:val="1"/>
      <w:marLeft w:val="0"/>
      <w:marRight w:val="0"/>
      <w:marTop w:val="0"/>
      <w:marBottom w:val="0"/>
      <w:divBdr>
        <w:top w:val="none" w:sz="0" w:space="0" w:color="auto"/>
        <w:left w:val="none" w:sz="0" w:space="0" w:color="auto"/>
        <w:bottom w:val="none" w:sz="0" w:space="0" w:color="auto"/>
        <w:right w:val="none" w:sz="0" w:space="0" w:color="auto"/>
      </w:divBdr>
    </w:div>
    <w:div w:id="1602375051">
      <w:bodyDiv w:val="1"/>
      <w:marLeft w:val="0"/>
      <w:marRight w:val="0"/>
      <w:marTop w:val="0"/>
      <w:marBottom w:val="0"/>
      <w:divBdr>
        <w:top w:val="none" w:sz="0" w:space="0" w:color="auto"/>
        <w:left w:val="none" w:sz="0" w:space="0" w:color="auto"/>
        <w:bottom w:val="none" w:sz="0" w:space="0" w:color="auto"/>
        <w:right w:val="none" w:sz="0" w:space="0" w:color="auto"/>
      </w:divBdr>
    </w:div>
    <w:div w:id="1616599743">
      <w:bodyDiv w:val="1"/>
      <w:marLeft w:val="0"/>
      <w:marRight w:val="0"/>
      <w:marTop w:val="0"/>
      <w:marBottom w:val="0"/>
      <w:divBdr>
        <w:top w:val="none" w:sz="0" w:space="0" w:color="auto"/>
        <w:left w:val="none" w:sz="0" w:space="0" w:color="auto"/>
        <w:bottom w:val="none" w:sz="0" w:space="0" w:color="auto"/>
        <w:right w:val="none" w:sz="0" w:space="0" w:color="auto"/>
      </w:divBdr>
    </w:div>
    <w:div w:id="1732458637">
      <w:bodyDiv w:val="1"/>
      <w:marLeft w:val="0"/>
      <w:marRight w:val="0"/>
      <w:marTop w:val="0"/>
      <w:marBottom w:val="0"/>
      <w:divBdr>
        <w:top w:val="none" w:sz="0" w:space="0" w:color="auto"/>
        <w:left w:val="none" w:sz="0" w:space="0" w:color="auto"/>
        <w:bottom w:val="none" w:sz="0" w:space="0" w:color="auto"/>
        <w:right w:val="none" w:sz="0" w:space="0" w:color="auto"/>
      </w:divBdr>
    </w:div>
    <w:div w:id="1756515259">
      <w:bodyDiv w:val="1"/>
      <w:marLeft w:val="0"/>
      <w:marRight w:val="0"/>
      <w:marTop w:val="0"/>
      <w:marBottom w:val="0"/>
      <w:divBdr>
        <w:top w:val="none" w:sz="0" w:space="0" w:color="auto"/>
        <w:left w:val="none" w:sz="0" w:space="0" w:color="auto"/>
        <w:bottom w:val="none" w:sz="0" w:space="0" w:color="auto"/>
        <w:right w:val="none" w:sz="0" w:space="0" w:color="auto"/>
      </w:divBdr>
    </w:div>
    <w:div w:id="1784496438">
      <w:bodyDiv w:val="1"/>
      <w:marLeft w:val="0"/>
      <w:marRight w:val="0"/>
      <w:marTop w:val="0"/>
      <w:marBottom w:val="0"/>
      <w:divBdr>
        <w:top w:val="none" w:sz="0" w:space="0" w:color="auto"/>
        <w:left w:val="none" w:sz="0" w:space="0" w:color="auto"/>
        <w:bottom w:val="none" w:sz="0" w:space="0" w:color="auto"/>
        <w:right w:val="none" w:sz="0" w:space="0" w:color="auto"/>
      </w:divBdr>
    </w:div>
    <w:div w:id="1914927566">
      <w:bodyDiv w:val="1"/>
      <w:marLeft w:val="0"/>
      <w:marRight w:val="0"/>
      <w:marTop w:val="0"/>
      <w:marBottom w:val="0"/>
      <w:divBdr>
        <w:top w:val="none" w:sz="0" w:space="0" w:color="auto"/>
        <w:left w:val="none" w:sz="0" w:space="0" w:color="auto"/>
        <w:bottom w:val="none" w:sz="0" w:space="0" w:color="auto"/>
        <w:right w:val="none" w:sz="0" w:space="0" w:color="auto"/>
      </w:divBdr>
    </w:div>
    <w:div w:id="2014918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0FD6F7-6452-45A8-A2F2-2C31BFED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37</Pages>
  <Words>13352</Words>
  <Characters>76110</Characters>
  <Application>Microsoft Office Word</Application>
  <DocSecurity>0</DocSecurity>
  <Lines>634</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cp:lastModifiedBy>
  <cp:revision>92</cp:revision>
  <cp:lastPrinted>2024-02-21T12:50:00Z</cp:lastPrinted>
  <dcterms:created xsi:type="dcterms:W3CDTF">2025-01-06T16:11:00Z</dcterms:created>
  <dcterms:modified xsi:type="dcterms:W3CDTF">2025-01-06T20:40:00Z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