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538188"/>
    <w:bookmarkStart w:id="1" w:name="_GoBack"/>
    <w:bookmarkEnd w:id="1"/>
    <w:p w14:paraId="1E388472" w14:textId="02B94DD0" w:rsidR="00117021" w:rsidRPr="005E5722" w:rsidRDefault="00225AB0" w:rsidP="00117021">
      <w:pPr>
        <w:spacing w:line="300" w:lineRule="auto"/>
      </w:pPr>
      <w:r>
        <w:rPr>
          <w:noProof/>
          <w:lang w:eastAsia="tr-TR"/>
        </w:rPr>
        <mc:AlternateContent>
          <mc:Choice Requires="wpg">
            <w:drawing>
              <wp:anchor distT="0" distB="0" distL="114300" distR="114300" simplePos="0" relativeHeight="251657216" behindDoc="1" locked="0" layoutInCell="1" allowOverlap="1" wp14:anchorId="22115262" wp14:editId="0D92438F">
                <wp:simplePos x="0" y="0"/>
                <wp:positionH relativeFrom="column">
                  <wp:posOffset>289560</wp:posOffset>
                </wp:positionH>
                <wp:positionV relativeFrom="paragraph">
                  <wp:posOffset>73660</wp:posOffset>
                </wp:positionV>
                <wp:extent cx="5670550" cy="730250"/>
                <wp:effectExtent l="0" t="0" r="0" b="0"/>
                <wp:wrapNone/>
                <wp:docPr id="2"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0" cy="730250"/>
                          <a:chOff x="0" y="0"/>
                          <a:chExt cx="5670550" cy="730250"/>
                        </a:xfrm>
                      </wpg:grpSpPr>
                      <pic:pic xmlns:pic="http://schemas.openxmlformats.org/drawingml/2006/picture">
                        <pic:nvPicPr>
                          <pic:cNvPr id="3" name="Picture 1"/>
                          <pic:cNvPicPr>
                            <a:picLocks/>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7055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Resim 17" descr="G:\meü.png"/>
                          <pic:cNvPicPr>
                            <a:picLocks/>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B4DE23" id="Grup 10" o:spid="_x0000_s1026" style="position:absolute;margin-left:22.8pt;margin-top:5.8pt;width:446.5pt;height:57.5pt;z-index:-251659264" coordsize="56705,7302" o:gfxdata="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">
                  <v:imagedata r:id="rId10" o:title="" chromakey="white"/>
                  <v:path arrowok="t"/>
                  <o:lock v:ext="edit" aspectratio="f"/>
                </v:shape>
                <v:shape id="Resim 17" o:spid="_x0000_s1028" type="#_x0000_t75" style="position:absolute;left:24130;width:8763;height:7302;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">
                  <v:imagedata r:id="rId11" o:title="meü" gain="1.25" blacklevel="6554f"/>
                  <v:path arrowok="t"/>
                  <o:lock v:ext="edit" aspectratio="f"/>
                </v:shape>
              </v:group>
            </w:pict>
          </mc:Fallback>
        </mc:AlternateContent>
      </w:r>
      <w:r w:rsidR="00D00F54" w:rsidRPr="005E5722">
        <w:t xml:space="preserve">  </w:t>
      </w:r>
    </w:p>
    <w:p w14:paraId="793DD71D" w14:textId="77777777" w:rsidR="00117021" w:rsidRPr="005E5722" w:rsidRDefault="00117021" w:rsidP="00117021">
      <w:pPr>
        <w:spacing w:line="300" w:lineRule="auto"/>
      </w:pPr>
    </w:p>
    <w:p w14:paraId="54725B3C" w14:textId="77777777" w:rsidR="00117021" w:rsidRPr="005E5722" w:rsidRDefault="00117021" w:rsidP="00117021">
      <w:pPr>
        <w:spacing w:line="300" w:lineRule="auto"/>
      </w:pPr>
    </w:p>
    <w:p w14:paraId="4222F59F" w14:textId="77777777" w:rsidR="00117021" w:rsidRPr="005E5722" w:rsidRDefault="00117021" w:rsidP="00117021">
      <w:pPr>
        <w:spacing w:line="300" w:lineRule="auto"/>
      </w:pPr>
    </w:p>
    <w:p w14:paraId="5235B305" w14:textId="77777777" w:rsidR="00D42AA6" w:rsidRPr="005E5722" w:rsidRDefault="00D42AA6" w:rsidP="00D42AA6">
      <w:pPr>
        <w:spacing w:line="300" w:lineRule="auto"/>
      </w:pPr>
    </w:p>
    <w:p w14:paraId="7121B3FC" w14:textId="77777777" w:rsidR="00D42AA6" w:rsidRPr="005E5722" w:rsidRDefault="00D42AA6" w:rsidP="00D42AA6">
      <w:pPr>
        <w:spacing w:line="300" w:lineRule="auto"/>
        <w:jc w:val="center"/>
      </w:pPr>
    </w:p>
    <w:p w14:paraId="3502BD57" w14:textId="77777777" w:rsidR="00D42AA6" w:rsidRPr="005E5722" w:rsidRDefault="00D42AA6" w:rsidP="00D42AA6">
      <w:pPr>
        <w:spacing w:line="300" w:lineRule="auto"/>
        <w:jc w:val="center"/>
        <w:rPr>
          <w:b/>
          <w:sz w:val="44"/>
          <w:szCs w:val="44"/>
        </w:rPr>
      </w:pPr>
    </w:p>
    <w:p w14:paraId="45267092" w14:textId="405EDB27" w:rsidR="00D42AA6" w:rsidRPr="009A4260" w:rsidRDefault="00F21542" w:rsidP="00D42AA6">
      <w:pPr>
        <w:spacing w:line="300" w:lineRule="auto"/>
        <w:jc w:val="center"/>
        <w:rPr>
          <w:rFonts w:cs="Calibri"/>
        </w:rPr>
      </w:pPr>
      <w:r w:rsidRPr="009A4260">
        <w:rPr>
          <w:rFonts w:cs="Calibri"/>
          <w:b/>
          <w:sz w:val="44"/>
          <w:szCs w:val="44"/>
        </w:rPr>
        <w:t>202</w:t>
      </w:r>
      <w:r w:rsidR="00AE6F8F">
        <w:rPr>
          <w:rFonts w:cs="Calibri"/>
          <w:b/>
          <w:sz w:val="44"/>
          <w:szCs w:val="44"/>
        </w:rPr>
        <w:t>3</w:t>
      </w:r>
      <w:r w:rsidR="00D42AA6" w:rsidRPr="009A4260">
        <w:rPr>
          <w:rFonts w:cs="Calibri"/>
          <w:b/>
          <w:sz w:val="44"/>
          <w:szCs w:val="44"/>
        </w:rPr>
        <w:t xml:space="preserve"> Yılı</w:t>
      </w:r>
    </w:p>
    <w:p w14:paraId="6EB97331" w14:textId="77777777" w:rsidR="00D42AA6" w:rsidRPr="009A4260" w:rsidRDefault="00D42AA6" w:rsidP="00D42AA6">
      <w:pPr>
        <w:spacing w:line="300" w:lineRule="auto"/>
        <w:rPr>
          <w:rFonts w:cs="Calibri"/>
        </w:rPr>
      </w:pPr>
    </w:p>
    <w:p w14:paraId="5B851D0E" w14:textId="77777777" w:rsidR="00D42AA6" w:rsidRPr="009A4260" w:rsidRDefault="00D42AA6" w:rsidP="00D42AA6">
      <w:pPr>
        <w:spacing w:line="300" w:lineRule="auto"/>
        <w:jc w:val="center"/>
        <w:rPr>
          <w:rFonts w:cs="Calibri"/>
          <w:b/>
          <w:sz w:val="44"/>
          <w:szCs w:val="44"/>
        </w:rPr>
      </w:pPr>
      <w:r w:rsidRPr="009A4260">
        <w:rPr>
          <w:rFonts w:cs="Calibri"/>
          <w:b/>
          <w:sz w:val="44"/>
          <w:szCs w:val="44"/>
        </w:rPr>
        <w:t>Bölüm İç Değerlendirme Raporu</w:t>
      </w:r>
    </w:p>
    <w:p w14:paraId="1CB87E7A" w14:textId="77777777" w:rsidR="00D42AA6" w:rsidRPr="009A4260" w:rsidRDefault="00D42AA6" w:rsidP="00D42AA6">
      <w:pPr>
        <w:spacing w:line="300" w:lineRule="auto"/>
        <w:jc w:val="center"/>
        <w:rPr>
          <w:rFonts w:cs="Calibri"/>
          <w:b/>
        </w:rPr>
      </w:pPr>
    </w:p>
    <w:p w14:paraId="6CD8C05F" w14:textId="77777777" w:rsidR="00D42AA6" w:rsidRPr="009A4260" w:rsidRDefault="00D42AA6" w:rsidP="00D42AA6">
      <w:pPr>
        <w:spacing w:line="300" w:lineRule="auto"/>
        <w:jc w:val="center"/>
        <w:rPr>
          <w:rFonts w:cs="Calibri"/>
          <w:b/>
        </w:rPr>
      </w:pPr>
    </w:p>
    <w:p w14:paraId="5258E33D" w14:textId="77777777" w:rsidR="00D42AA6" w:rsidRPr="009A4260" w:rsidRDefault="00D42AA6" w:rsidP="00D42AA6">
      <w:pPr>
        <w:spacing w:line="300" w:lineRule="auto"/>
        <w:jc w:val="center"/>
        <w:rPr>
          <w:rFonts w:cs="Calibri"/>
          <w:b/>
        </w:rPr>
      </w:pPr>
    </w:p>
    <w:p w14:paraId="37127633" w14:textId="77777777" w:rsidR="00D42AA6" w:rsidRPr="009A4260" w:rsidRDefault="00D42AA6" w:rsidP="00D42AA6">
      <w:pPr>
        <w:spacing w:line="300" w:lineRule="auto"/>
        <w:jc w:val="center"/>
        <w:rPr>
          <w:rFonts w:cs="Calibri"/>
          <w:b/>
        </w:rPr>
      </w:pPr>
    </w:p>
    <w:p w14:paraId="5A4D509A" w14:textId="77777777" w:rsidR="00D42AA6" w:rsidRPr="009A4260" w:rsidRDefault="00D42AA6" w:rsidP="00D42AA6">
      <w:pPr>
        <w:spacing w:line="300" w:lineRule="auto"/>
        <w:jc w:val="center"/>
        <w:rPr>
          <w:rFonts w:cs="Calibri"/>
          <w:b/>
        </w:rPr>
      </w:pPr>
    </w:p>
    <w:p w14:paraId="631A081F" w14:textId="77777777" w:rsidR="00D42AA6" w:rsidRPr="009A4260" w:rsidRDefault="00150095" w:rsidP="00D42AA6">
      <w:pPr>
        <w:spacing w:line="300" w:lineRule="auto"/>
        <w:jc w:val="center"/>
        <w:rPr>
          <w:rFonts w:cs="Calibri"/>
          <w:b/>
          <w:sz w:val="44"/>
          <w:szCs w:val="44"/>
        </w:rPr>
      </w:pPr>
      <w:r>
        <w:rPr>
          <w:rFonts w:cs="Calibri"/>
          <w:b/>
          <w:sz w:val="44"/>
          <w:szCs w:val="44"/>
        </w:rPr>
        <w:t xml:space="preserve">İktisadi ve İdari Bilimler </w:t>
      </w:r>
      <w:r w:rsidR="00D42AA6" w:rsidRPr="009A4260">
        <w:rPr>
          <w:rFonts w:cs="Calibri"/>
          <w:b/>
          <w:sz w:val="44"/>
          <w:szCs w:val="44"/>
        </w:rPr>
        <w:t>Fakültesi</w:t>
      </w:r>
    </w:p>
    <w:p w14:paraId="78B687D7" w14:textId="77777777" w:rsidR="00D42AA6" w:rsidRPr="009A4260" w:rsidRDefault="00D42AA6" w:rsidP="00D42AA6">
      <w:pPr>
        <w:spacing w:line="300" w:lineRule="auto"/>
        <w:jc w:val="center"/>
        <w:rPr>
          <w:rFonts w:cs="Calibri"/>
          <w:b/>
          <w:sz w:val="44"/>
          <w:szCs w:val="44"/>
        </w:rPr>
      </w:pPr>
    </w:p>
    <w:p w14:paraId="0D86499B" w14:textId="55DCA4FA" w:rsidR="00D42AA6" w:rsidRPr="005E5722" w:rsidRDefault="00C06E51" w:rsidP="00D42AA6">
      <w:pPr>
        <w:spacing w:line="300" w:lineRule="auto"/>
        <w:jc w:val="center"/>
        <w:rPr>
          <w:b/>
          <w:sz w:val="44"/>
          <w:szCs w:val="44"/>
        </w:rPr>
      </w:pPr>
      <w:r>
        <w:rPr>
          <w:b/>
          <w:sz w:val="44"/>
          <w:szCs w:val="44"/>
        </w:rPr>
        <w:t>Çalışma Ekonomisi ve Endüstri İlişkileri</w:t>
      </w:r>
      <w:r w:rsidR="00150095">
        <w:rPr>
          <w:b/>
          <w:sz w:val="44"/>
          <w:szCs w:val="44"/>
        </w:rPr>
        <w:t xml:space="preserve"> </w:t>
      </w:r>
      <w:r w:rsidR="00D42AA6" w:rsidRPr="005E5722">
        <w:rPr>
          <w:b/>
          <w:sz w:val="44"/>
          <w:szCs w:val="44"/>
        </w:rPr>
        <w:t>Bölümü</w:t>
      </w:r>
    </w:p>
    <w:p w14:paraId="73C27494" w14:textId="77777777" w:rsidR="00D42AA6" w:rsidRPr="005E5722" w:rsidRDefault="00D42AA6" w:rsidP="00D42AA6">
      <w:pPr>
        <w:spacing w:line="300" w:lineRule="auto"/>
        <w:jc w:val="center"/>
        <w:rPr>
          <w:b/>
          <w:sz w:val="44"/>
          <w:szCs w:val="44"/>
        </w:rPr>
      </w:pPr>
    </w:p>
    <w:p w14:paraId="05FF5797" w14:textId="77777777" w:rsidR="00D42AA6" w:rsidRPr="005E5722" w:rsidRDefault="00D42AA6" w:rsidP="00D42AA6">
      <w:pPr>
        <w:spacing w:line="300" w:lineRule="auto"/>
        <w:jc w:val="center"/>
        <w:rPr>
          <w:b/>
        </w:rPr>
      </w:pPr>
    </w:p>
    <w:p w14:paraId="2FCFFF38" w14:textId="77777777" w:rsidR="00D42AA6" w:rsidRPr="005E5722" w:rsidRDefault="00D42AA6" w:rsidP="00D42AA6">
      <w:pPr>
        <w:spacing w:line="300" w:lineRule="auto"/>
        <w:jc w:val="center"/>
        <w:rPr>
          <w:b/>
        </w:rPr>
      </w:pPr>
    </w:p>
    <w:p w14:paraId="597EC622" w14:textId="77777777" w:rsidR="00D42AA6" w:rsidRPr="005E5722" w:rsidRDefault="00D42AA6" w:rsidP="00D42AA6">
      <w:pPr>
        <w:spacing w:line="300" w:lineRule="auto"/>
        <w:jc w:val="center"/>
        <w:rPr>
          <w:b/>
        </w:rPr>
      </w:pPr>
    </w:p>
    <w:p w14:paraId="6F83E86E" w14:textId="77777777" w:rsidR="00D42AA6" w:rsidRPr="005E5722" w:rsidRDefault="00D42AA6" w:rsidP="00D42AA6">
      <w:pPr>
        <w:spacing w:line="300" w:lineRule="auto"/>
        <w:jc w:val="center"/>
        <w:rPr>
          <w:b/>
        </w:rPr>
      </w:pPr>
    </w:p>
    <w:p w14:paraId="3278BB3F" w14:textId="77777777" w:rsidR="00D42AA6" w:rsidRPr="005E5722" w:rsidRDefault="00150095" w:rsidP="00D42AA6">
      <w:pPr>
        <w:spacing w:line="300" w:lineRule="auto"/>
        <w:jc w:val="center"/>
        <w:rPr>
          <w:b/>
          <w:sz w:val="36"/>
          <w:szCs w:val="36"/>
        </w:rPr>
      </w:pPr>
      <w:r>
        <w:rPr>
          <w:b/>
          <w:sz w:val="36"/>
          <w:szCs w:val="36"/>
          <w:highlight w:val="white"/>
        </w:rPr>
        <w:t xml:space="preserve">Çiftlikköy </w:t>
      </w:r>
      <w:r w:rsidR="00D42AA6" w:rsidRPr="005E5722">
        <w:rPr>
          <w:b/>
          <w:sz w:val="36"/>
          <w:szCs w:val="36"/>
          <w:highlight w:val="white"/>
        </w:rPr>
        <w:t>Yerleşkesi</w:t>
      </w:r>
    </w:p>
    <w:p w14:paraId="5CB44051" w14:textId="77777777" w:rsidR="00D42AA6" w:rsidRPr="005E5722" w:rsidRDefault="00D42AA6" w:rsidP="00D42AA6">
      <w:pPr>
        <w:spacing w:line="300" w:lineRule="auto"/>
        <w:jc w:val="center"/>
        <w:rPr>
          <w:b/>
          <w:sz w:val="36"/>
          <w:szCs w:val="36"/>
        </w:rPr>
      </w:pPr>
    </w:p>
    <w:p w14:paraId="0A145ADD" w14:textId="77777777" w:rsidR="00D42AA6" w:rsidRPr="005E5722" w:rsidRDefault="00D42AA6" w:rsidP="00D42AA6">
      <w:pPr>
        <w:spacing w:line="300" w:lineRule="auto"/>
        <w:jc w:val="center"/>
        <w:rPr>
          <w:b/>
          <w:sz w:val="36"/>
          <w:szCs w:val="36"/>
        </w:rPr>
      </w:pPr>
      <w:r w:rsidRPr="005E5722">
        <w:rPr>
          <w:b/>
          <w:sz w:val="36"/>
          <w:szCs w:val="36"/>
          <w:highlight w:val="white"/>
        </w:rPr>
        <w:t>Mersin</w:t>
      </w:r>
    </w:p>
    <w:p w14:paraId="49EE984A" w14:textId="77777777" w:rsidR="00D42AA6" w:rsidRPr="005E5722" w:rsidRDefault="00D42AA6" w:rsidP="00D42AA6">
      <w:pPr>
        <w:spacing w:line="300" w:lineRule="auto"/>
        <w:jc w:val="center"/>
        <w:rPr>
          <w:b/>
          <w:sz w:val="36"/>
          <w:szCs w:val="36"/>
        </w:rPr>
      </w:pPr>
    </w:p>
    <w:p w14:paraId="61553E13" w14:textId="77777777" w:rsidR="00A65994" w:rsidRDefault="00A65994" w:rsidP="00A65994">
      <w:pPr>
        <w:spacing w:after="240" w:line="360" w:lineRule="auto"/>
        <w:jc w:val="center"/>
        <w:rPr>
          <w:rFonts w:ascii="Times New Roman" w:eastAsia="Times New Roman" w:hAnsi="Times New Roman"/>
          <w:b/>
          <w:sz w:val="24"/>
          <w:szCs w:val="24"/>
          <w:lang w:eastAsia="tr-TR"/>
        </w:rPr>
      </w:pPr>
    </w:p>
    <w:p w14:paraId="1E3B4E06" w14:textId="2C47B41A" w:rsidR="00A65994" w:rsidRDefault="00A65994" w:rsidP="00A65994">
      <w:pPr>
        <w:spacing w:after="240" w:line="360" w:lineRule="auto"/>
        <w:jc w:val="center"/>
        <w:rPr>
          <w:rFonts w:ascii="Times New Roman" w:eastAsia="Times New Roman" w:hAnsi="Times New Roman"/>
          <w:b/>
          <w:sz w:val="28"/>
          <w:szCs w:val="28"/>
          <w:lang w:eastAsia="tr-TR"/>
        </w:rPr>
      </w:pPr>
      <w:r>
        <w:rPr>
          <w:rFonts w:ascii="Times New Roman" w:eastAsia="Times New Roman" w:hAnsi="Times New Roman"/>
          <w:b/>
          <w:sz w:val="28"/>
          <w:szCs w:val="28"/>
          <w:lang w:eastAsia="tr-TR"/>
        </w:rPr>
        <w:t>15.12.202</w:t>
      </w:r>
      <w:r w:rsidR="00AE6F8F">
        <w:rPr>
          <w:rFonts w:ascii="Times New Roman" w:eastAsia="Times New Roman" w:hAnsi="Times New Roman"/>
          <w:b/>
          <w:sz w:val="28"/>
          <w:szCs w:val="28"/>
          <w:lang w:eastAsia="tr-TR"/>
        </w:rPr>
        <w:t>3</w:t>
      </w:r>
    </w:p>
    <w:p w14:paraId="642CFDF7" w14:textId="77777777" w:rsidR="00A65994" w:rsidRDefault="00225AB0" w:rsidP="00A65994">
      <w:pPr>
        <w:spacing w:after="240" w:line="360" w:lineRule="auto"/>
        <w:jc w:val="center"/>
        <w:rPr>
          <w:rFonts w:ascii="Times New Roman" w:eastAsia="Times New Roman" w:hAnsi="Times New Roman"/>
          <w:b/>
          <w:sz w:val="24"/>
          <w:szCs w:val="24"/>
          <w:lang w:eastAsia="tr-TR"/>
        </w:rPr>
      </w:pPr>
      <w:r w:rsidRPr="00A65994">
        <w:rPr>
          <w:noProof/>
          <w:lang w:eastAsia="tr-TR"/>
        </w:rPr>
        <mc:AlternateContent>
          <mc:Choice Requires="wps">
            <w:drawing>
              <wp:anchor distT="0" distB="0" distL="114300" distR="114300" simplePos="0" relativeHeight="251658240" behindDoc="0" locked="0" layoutInCell="1" allowOverlap="1" wp14:anchorId="3F368324" wp14:editId="7CCE6A64">
                <wp:simplePos x="0" y="0"/>
                <wp:positionH relativeFrom="margin">
                  <wp:posOffset>561225</wp:posOffset>
                </wp:positionH>
                <wp:positionV relativeFrom="paragraph">
                  <wp:posOffset>5830</wp:posOffset>
                </wp:positionV>
                <wp:extent cx="4662054" cy="477982"/>
                <wp:effectExtent l="0" t="0" r="24765" b="17780"/>
                <wp:wrapNone/>
                <wp:docPr id="1"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2054" cy="477982"/>
                        </a:xfrm>
                        <a:prstGeom prst="rect">
                          <a:avLst/>
                        </a:prstGeom>
                        <a:solidFill>
                          <a:srgbClr val="FFFFFF"/>
                        </a:solidFill>
                        <a:ln w="6350">
                          <a:solidFill>
                            <a:srgbClr val="000000"/>
                          </a:solidFill>
                          <a:miter lim="800000"/>
                          <a:headEnd/>
                          <a:tailEnd/>
                        </a:ln>
                      </wps:spPr>
                      <wps:txbx>
                        <w:txbxContent>
                          <w:p w14:paraId="39FF5B76" w14:textId="7DB9D2BA" w:rsidR="0044688E" w:rsidRDefault="0044688E" w:rsidP="00A65994">
                            <w:pPr>
                              <w:rPr>
                                <w:sz w:val="24"/>
                                <w:szCs w:val="24"/>
                              </w:rPr>
                            </w:pPr>
                            <w:r>
                              <w:rPr>
                                <w:sz w:val="24"/>
                                <w:szCs w:val="24"/>
                              </w:rPr>
                              <w:t>Çalışma Ekonomisi ve Endüstri İlişkileri Bölüm Kurulu’nun  …………… Tarih ve ………..  Sayılı Karar Eki.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68324" id="_x0000_t202" coordsize="21600,21600" o:spt="202" path="m,l,21600r21600,l21600,xe">
                <v:stroke joinstyle="miter"/>
                <v:path gradientshapeok="t" o:connecttype="rect"/>
              </v:shapetype>
              <v:shape id="Metin Kutusu 6" o:spid="_x0000_s1026" type="#_x0000_t202" style="position:absolute;left:0;text-align:left;margin-left:44.2pt;margin-top:.45pt;width:367.1pt;height:3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" strokeweight=".5pt">
                <v:path arrowok="t"/>
                <v:textbox>
                  <w:txbxContent>
                    <w:p w14:paraId="39FF5B76" w14:textId="7DB9D2BA" w:rsidR="0044688E" w:rsidRDefault="0044688E" w:rsidP="00A65994">
                      <w:pPr>
                        <w:rPr>
                          <w:sz w:val="24"/>
                          <w:szCs w:val="24"/>
                        </w:rPr>
                      </w:pPr>
                      <w:r>
                        <w:rPr>
                          <w:sz w:val="24"/>
                          <w:szCs w:val="24"/>
                        </w:rPr>
                        <w:t>Çalışma Ekonomisi ve Endüstri İlişkileri Bölüm Kurulu’nun  …………… Tarih ve ………..  Sayılı Karar Eki.</w:t>
                      </w:r>
                    </w:p>
                  </w:txbxContent>
                </v:textbox>
                <w10:wrap anchorx="margin"/>
              </v:shape>
            </w:pict>
          </mc:Fallback>
        </mc:AlternateContent>
      </w:r>
    </w:p>
    <w:p w14:paraId="2D17D901" w14:textId="77777777" w:rsidR="00D42AA6" w:rsidRPr="009A4260" w:rsidRDefault="00D42AA6" w:rsidP="00D42AA6">
      <w:pPr>
        <w:spacing w:before="59"/>
        <w:ind w:right="63"/>
        <w:jc w:val="both"/>
        <w:rPr>
          <w:rFonts w:eastAsia="Times New Roman" w:cs="Calibri Light"/>
          <w:b/>
          <w:bCs/>
          <w:sz w:val="24"/>
          <w:szCs w:val="24"/>
        </w:rPr>
      </w:pPr>
    </w:p>
    <w:p w14:paraId="06ECC0E7" w14:textId="77777777" w:rsidR="00D42AA6" w:rsidRPr="009A4260" w:rsidRDefault="00D42AA6" w:rsidP="00D42AA6">
      <w:pPr>
        <w:spacing w:before="59"/>
        <w:ind w:right="63"/>
        <w:jc w:val="both"/>
        <w:rPr>
          <w:rFonts w:eastAsia="Times New Roman" w:cs="Calibri Light"/>
          <w:b/>
          <w:bCs/>
          <w:sz w:val="24"/>
          <w:szCs w:val="24"/>
        </w:rPr>
      </w:pPr>
    </w:p>
    <w:p w14:paraId="43B1009C" w14:textId="77777777" w:rsidR="00117021" w:rsidRPr="009A4260" w:rsidRDefault="00117021" w:rsidP="00117021">
      <w:pPr>
        <w:spacing w:before="59"/>
        <w:ind w:right="63"/>
        <w:jc w:val="both"/>
        <w:rPr>
          <w:rFonts w:eastAsia="Times New Roman" w:cs="Calibri Light"/>
          <w:b/>
          <w:bCs/>
          <w:sz w:val="24"/>
          <w:szCs w:val="24"/>
        </w:rPr>
      </w:pPr>
    </w:p>
    <w:p w14:paraId="78713E54" w14:textId="77777777" w:rsidR="00117021" w:rsidRPr="009A4260" w:rsidRDefault="00117021" w:rsidP="00117021">
      <w:pPr>
        <w:spacing w:before="59"/>
        <w:ind w:right="63"/>
        <w:jc w:val="both"/>
        <w:rPr>
          <w:rFonts w:eastAsia="Times New Roman" w:cs="Calibri Light"/>
          <w:b/>
          <w:bCs/>
          <w:sz w:val="24"/>
          <w:szCs w:val="24"/>
        </w:rPr>
      </w:pPr>
    </w:p>
    <w:p w14:paraId="2B711EAB" w14:textId="77777777" w:rsidR="00117021" w:rsidRPr="009A4260" w:rsidRDefault="00117021" w:rsidP="00117021">
      <w:pPr>
        <w:spacing w:before="59"/>
        <w:ind w:right="63"/>
        <w:jc w:val="both"/>
        <w:rPr>
          <w:rFonts w:eastAsia="Times New Roman" w:cs="Calibri Light"/>
          <w:sz w:val="24"/>
          <w:szCs w:val="24"/>
          <w:u w:val="single"/>
        </w:rPr>
      </w:pPr>
      <w:r w:rsidRPr="009A4260">
        <w:rPr>
          <w:rFonts w:eastAsia="Times New Roman" w:cs="Calibri Light"/>
          <w:b/>
          <w:bCs/>
          <w:sz w:val="28"/>
          <w:szCs w:val="28"/>
          <w:u w:val="single"/>
        </w:rPr>
        <w:t>İçind</w:t>
      </w:r>
      <w:r w:rsidRPr="009A4260">
        <w:rPr>
          <w:rFonts w:eastAsia="Times New Roman" w:cs="Calibri Light"/>
          <w:b/>
          <w:bCs/>
          <w:spacing w:val="2"/>
          <w:sz w:val="28"/>
          <w:szCs w:val="28"/>
          <w:u w:val="single"/>
        </w:rPr>
        <w:t>e</w:t>
      </w:r>
      <w:r w:rsidRPr="009A4260">
        <w:rPr>
          <w:rFonts w:eastAsia="Times New Roman" w:cs="Calibri Light"/>
          <w:b/>
          <w:bCs/>
          <w:spacing w:val="-3"/>
          <w:sz w:val="28"/>
          <w:szCs w:val="28"/>
          <w:u w:val="single"/>
        </w:rPr>
        <w:t>k</w:t>
      </w:r>
      <w:r w:rsidRPr="009A4260">
        <w:rPr>
          <w:rFonts w:eastAsia="Times New Roman" w:cs="Calibri Light"/>
          <w:b/>
          <w:bCs/>
          <w:sz w:val="28"/>
          <w:szCs w:val="28"/>
          <w:u w:val="single"/>
        </w:rPr>
        <w:t>iler</w:t>
      </w:r>
      <w:r w:rsidRPr="009A4260">
        <w:rPr>
          <w:rFonts w:eastAsia="Times New Roman" w:cs="Calibri Light"/>
          <w:b/>
          <w:bCs/>
          <w:sz w:val="24"/>
          <w:szCs w:val="24"/>
          <w:u w:val="single"/>
        </w:rPr>
        <w:t xml:space="preserve">                                                                                                                                                   </w:t>
      </w:r>
      <w:r w:rsidRPr="009A4260">
        <w:rPr>
          <w:rFonts w:eastAsia="Times New Roman" w:cs="Calibri Light"/>
          <w:b/>
          <w:bCs/>
          <w:color w:val="FFFFFF"/>
          <w:sz w:val="24"/>
          <w:szCs w:val="24"/>
          <w:u w:val="single"/>
        </w:rPr>
        <w:t>.</w:t>
      </w:r>
      <w:r w:rsidRPr="009A4260">
        <w:rPr>
          <w:rFonts w:eastAsia="Times New Roman" w:cs="Calibri Light"/>
          <w:b/>
          <w:bCs/>
          <w:sz w:val="24"/>
          <w:szCs w:val="24"/>
          <w:u w:val="single"/>
        </w:rPr>
        <w:t xml:space="preserve"> </w:t>
      </w:r>
    </w:p>
    <w:p w14:paraId="2DB24D3B" w14:textId="77777777" w:rsidR="00117021" w:rsidRPr="009A4260" w:rsidRDefault="00117021" w:rsidP="00117021">
      <w:pPr>
        <w:ind w:right="63"/>
        <w:jc w:val="both"/>
        <w:rPr>
          <w:rFonts w:cs="Calibri Light"/>
        </w:rPr>
      </w:pPr>
    </w:p>
    <w:p w14:paraId="2C49925F" w14:textId="77777777" w:rsidR="001E5703" w:rsidRPr="00033BF2" w:rsidRDefault="001E5703" w:rsidP="001E5703">
      <w:pPr>
        <w:tabs>
          <w:tab w:val="left" w:leader="dot" w:pos="8222"/>
        </w:tabs>
        <w:rPr>
          <w:rFonts w:ascii="Times New Roman" w:eastAsia="Times New Roman" w:hAnsi="Times New Roman"/>
          <w:b/>
          <w:sz w:val="28"/>
          <w:szCs w:val="28"/>
          <w:lang w:eastAsia="tr-TR"/>
        </w:rPr>
      </w:pPr>
    </w:p>
    <w:p w14:paraId="1D811A5C" w14:textId="77777777" w:rsidR="001E5703" w:rsidRPr="00033BF2" w:rsidRDefault="001E5703" w:rsidP="001E5703">
      <w:pPr>
        <w:tabs>
          <w:tab w:val="left" w:leader="dot" w:pos="8222"/>
        </w:tabs>
        <w:jc w:val="both"/>
        <w:rPr>
          <w:rFonts w:ascii="Times New Roman" w:eastAsia="Times New Roman" w:hAnsi="Times New Roman"/>
          <w:sz w:val="24"/>
          <w:szCs w:val="24"/>
          <w:lang w:eastAsia="tr-TR"/>
        </w:rPr>
      </w:pPr>
      <w:r w:rsidRPr="00033BF2">
        <w:rPr>
          <w:rFonts w:ascii="Times New Roman" w:eastAsia="Times New Roman" w:hAnsi="Times New Roman"/>
          <w:b/>
          <w:bCs/>
          <w:sz w:val="24"/>
          <w:szCs w:val="24"/>
          <w:lang w:eastAsia="tr-TR"/>
        </w:rPr>
        <w:t>Kısaltmalar</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 xml:space="preserve">  3</w:t>
      </w:r>
    </w:p>
    <w:p w14:paraId="7CDCF8B6" w14:textId="77777777" w:rsidR="001E5703" w:rsidRPr="00033BF2" w:rsidRDefault="008719EF"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Bölüm</w:t>
      </w:r>
      <w:r w:rsidR="001E5703" w:rsidRPr="00033BF2">
        <w:rPr>
          <w:rFonts w:ascii="Times New Roman" w:eastAsia="Times New Roman" w:hAnsi="Times New Roman"/>
          <w:b/>
          <w:bCs/>
          <w:sz w:val="24"/>
          <w:szCs w:val="24"/>
          <w:lang w:eastAsia="tr-TR"/>
        </w:rPr>
        <w:t xml:space="preserve"> Hakkında Bilgiler</w:t>
      </w:r>
      <w:r w:rsidR="001E5703" w:rsidRPr="00033BF2">
        <w:rPr>
          <w:rFonts w:ascii="Times New Roman" w:eastAsia="Times New Roman" w:hAnsi="Times New Roman"/>
          <w:sz w:val="24"/>
          <w:szCs w:val="24"/>
          <w:lang w:eastAsia="tr-TR"/>
        </w:rPr>
        <w:tab/>
      </w:r>
      <w:r w:rsidR="001E5703">
        <w:rPr>
          <w:rFonts w:ascii="Times New Roman" w:eastAsia="Times New Roman" w:hAnsi="Times New Roman"/>
          <w:sz w:val="24"/>
          <w:szCs w:val="24"/>
          <w:lang w:eastAsia="tr-TR"/>
        </w:rPr>
        <w:t xml:space="preserve">  4</w:t>
      </w:r>
    </w:p>
    <w:p w14:paraId="443E4E49" w14:textId="77777777" w:rsidR="001E5703" w:rsidRPr="00033BF2" w:rsidRDefault="001E5703" w:rsidP="001E5703">
      <w:pPr>
        <w:tabs>
          <w:tab w:val="left" w:leader="dot" w:pos="8222"/>
        </w:tabs>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033BF2">
        <w:rPr>
          <w:rFonts w:ascii="Times New Roman" w:eastAsia="Times New Roman" w:hAnsi="Times New Roman"/>
          <w:sz w:val="24"/>
          <w:szCs w:val="24"/>
          <w:lang w:eastAsia="tr-TR"/>
        </w:rPr>
        <w:t>1.</w:t>
      </w:r>
      <w:r>
        <w:rPr>
          <w:rFonts w:ascii="Times New Roman" w:eastAsia="Times New Roman" w:hAnsi="Times New Roman"/>
          <w:sz w:val="24"/>
          <w:szCs w:val="24"/>
          <w:lang w:eastAsia="tr-TR"/>
        </w:rPr>
        <w:t>1</w:t>
      </w:r>
      <w:r w:rsidRPr="00033BF2">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Tarihsel Gelişimi</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 xml:space="preserve">  4</w:t>
      </w:r>
    </w:p>
    <w:p w14:paraId="254E1D37" w14:textId="4938EEBE" w:rsidR="001E5703" w:rsidRDefault="001E5703" w:rsidP="001E5703">
      <w:pPr>
        <w:tabs>
          <w:tab w:val="left" w:leader="dot" w:pos="8222"/>
        </w:tabs>
        <w:rPr>
          <w:rFonts w:ascii="Times New Roman" w:eastAsia="Times New Roman" w:hAnsi="Times New Roman"/>
          <w:b/>
          <w:bCs/>
          <w:sz w:val="24"/>
          <w:szCs w:val="24"/>
          <w:lang w:eastAsia="tr-TR"/>
        </w:rPr>
      </w:pPr>
      <w:r>
        <w:rPr>
          <w:rFonts w:ascii="Times New Roman" w:eastAsia="Times New Roman" w:hAnsi="Times New Roman"/>
          <w:sz w:val="24"/>
          <w:szCs w:val="24"/>
          <w:lang w:eastAsia="tr-TR"/>
        </w:rPr>
        <w:t xml:space="preserve">      </w:t>
      </w:r>
      <w:r w:rsidRPr="00033BF2">
        <w:rPr>
          <w:rFonts w:ascii="Times New Roman" w:eastAsia="Times New Roman" w:hAnsi="Times New Roman"/>
          <w:sz w:val="24"/>
          <w:szCs w:val="24"/>
          <w:lang w:eastAsia="tr-TR"/>
        </w:rPr>
        <w:t>1.</w:t>
      </w:r>
      <w:r>
        <w:rPr>
          <w:rFonts w:ascii="Times New Roman" w:eastAsia="Times New Roman" w:hAnsi="Times New Roman"/>
          <w:sz w:val="24"/>
          <w:szCs w:val="24"/>
          <w:lang w:eastAsia="tr-TR"/>
        </w:rPr>
        <w:t>2</w:t>
      </w:r>
      <w:r w:rsidRPr="00033BF2">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Misyonu, Vizyonu, Değerleri ve Hedefleri</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 xml:space="preserve">  </w:t>
      </w:r>
      <w:r w:rsidR="007D620A">
        <w:rPr>
          <w:rFonts w:ascii="Times New Roman" w:eastAsia="Times New Roman" w:hAnsi="Times New Roman"/>
          <w:sz w:val="24"/>
          <w:szCs w:val="24"/>
          <w:lang w:eastAsia="tr-TR"/>
        </w:rPr>
        <w:t>4</w:t>
      </w:r>
    </w:p>
    <w:p w14:paraId="40C38087" w14:textId="33721033" w:rsidR="001E5703" w:rsidRPr="00033BF2" w:rsidRDefault="001E5703" w:rsidP="001E5703">
      <w:pPr>
        <w:tabs>
          <w:tab w:val="left" w:leader="dot" w:pos="8222"/>
        </w:tabs>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 xml:space="preserve">A. </w:t>
      </w:r>
      <w:r w:rsidRPr="00033BF2">
        <w:rPr>
          <w:rFonts w:ascii="Times New Roman" w:eastAsia="Times New Roman" w:hAnsi="Times New Roman"/>
          <w:b/>
          <w:bCs/>
          <w:sz w:val="24"/>
          <w:szCs w:val="24"/>
          <w:lang w:eastAsia="tr-TR"/>
        </w:rPr>
        <w:t>K</w:t>
      </w:r>
      <w:r>
        <w:rPr>
          <w:rFonts w:ascii="Times New Roman" w:eastAsia="Times New Roman" w:hAnsi="Times New Roman"/>
          <w:b/>
          <w:bCs/>
          <w:sz w:val="24"/>
          <w:szCs w:val="24"/>
          <w:lang w:eastAsia="tr-TR"/>
        </w:rPr>
        <w:t>alite Güvence Sistemi</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 xml:space="preserve">  </w:t>
      </w:r>
      <w:r w:rsidR="007D620A">
        <w:rPr>
          <w:rFonts w:ascii="Times New Roman" w:eastAsia="Times New Roman" w:hAnsi="Times New Roman"/>
          <w:sz w:val="24"/>
          <w:szCs w:val="24"/>
          <w:lang w:eastAsia="tr-TR"/>
        </w:rPr>
        <w:t>4</w:t>
      </w:r>
    </w:p>
    <w:p w14:paraId="272681B4" w14:textId="03FE9C16"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A.1 Misyon ve Stratejik Amaçlar</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 xml:space="preserve">  </w:t>
      </w:r>
      <w:r w:rsidR="007D620A">
        <w:rPr>
          <w:rFonts w:ascii="Times New Roman" w:eastAsia="Times New Roman" w:hAnsi="Times New Roman"/>
          <w:sz w:val="24"/>
          <w:szCs w:val="24"/>
          <w:lang w:eastAsia="tr-TR"/>
        </w:rPr>
        <w:t>4</w:t>
      </w:r>
    </w:p>
    <w:p w14:paraId="0B4A94E2" w14:textId="5094E3FD" w:rsidR="001E5703" w:rsidRPr="00033BF2" w:rsidRDefault="001E5703" w:rsidP="001E5703">
      <w:pPr>
        <w:tabs>
          <w:tab w:val="left" w:leader="dot" w:pos="8222"/>
        </w:tabs>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A.2 İç Kalite Güvencesi</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 xml:space="preserve">  </w:t>
      </w:r>
      <w:r w:rsidR="007D620A">
        <w:rPr>
          <w:rFonts w:ascii="Times New Roman" w:eastAsia="Times New Roman" w:hAnsi="Times New Roman"/>
          <w:sz w:val="24"/>
          <w:szCs w:val="24"/>
          <w:lang w:eastAsia="tr-TR"/>
        </w:rPr>
        <w:t>4</w:t>
      </w:r>
    </w:p>
    <w:p w14:paraId="473E684F" w14:textId="13B061ED"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A.3 Paydaş Katılımı</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 xml:space="preserve">  </w:t>
      </w:r>
      <w:r w:rsidR="007D620A">
        <w:rPr>
          <w:rFonts w:ascii="Times New Roman" w:eastAsia="Times New Roman" w:hAnsi="Times New Roman"/>
          <w:sz w:val="24"/>
          <w:szCs w:val="24"/>
          <w:lang w:eastAsia="tr-TR"/>
        </w:rPr>
        <w:t>5</w:t>
      </w:r>
    </w:p>
    <w:p w14:paraId="4034801B" w14:textId="76A9EFA8"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A.4 Uluslararasılaşma</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 xml:space="preserve">  </w:t>
      </w:r>
      <w:r w:rsidR="001F349E">
        <w:rPr>
          <w:rFonts w:ascii="Times New Roman" w:eastAsia="Times New Roman" w:hAnsi="Times New Roman"/>
          <w:sz w:val="24"/>
          <w:szCs w:val="24"/>
          <w:lang w:eastAsia="tr-TR"/>
        </w:rPr>
        <w:t>6</w:t>
      </w:r>
    </w:p>
    <w:p w14:paraId="39236ABE" w14:textId="14F1EA94" w:rsidR="001E5703" w:rsidRPr="00033BF2" w:rsidRDefault="001E5703" w:rsidP="001E5703">
      <w:pPr>
        <w:tabs>
          <w:tab w:val="left" w:leader="dot" w:pos="8222"/>
        </w:tabs>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B. Eğitim - Öğretim</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 xml:space="preserve">  </w:t>
      </w:r>
      <w:r w:rsidR="001F349E">
        <w:rPr>
          <w:rFonts w:ascii="Times New Roman" w:eastAsia="Times New Roman" w:hAnsi="Times New Roman"/>
          <w:sz w:val="24"/>
          <w:szCs w:val="24"/>
          <w:lang w:eastAsia="tr-TR"/>
        </w:rPr>
        <w:t>7</w:t>
      </w:r>
    </w:p>
    <w:p w14:paraId="1EC2DA2F" w14:textId="46CC0855"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B.1 Programların Tasarımı ve Onayı</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 xml:space="preserve">  </w:t>
      </w:r>
      <w:r w:rsidR="001F349E">
        <w:rPr>
          <w:rFonts w:ascii="Times New Roman" w:eastAsia="Times New Roman" w:hAnsi="Times New Roman"/>
          <w:sz w:val="24"/>
          <w:szCs w:val="24"/>
          <w:lang w:eastAsia="tr-TR"/>
        </w:rPr>
        <w:t>7</w:t>
      </w:r>
    </w:p>
    <w:p w14:paraId="34390AC7" w14:textId="776516C6"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B.2 Öğrenci Kabulü ve Gelişimi</w:t>
      </w:r>
      <w:r w:rsidRPr="00033BF2">
        <w:rPr>
          <w:rFonts w:ascii="Times New Roman" w:eastAsia="Times New Roman" w:hAnsi="Times New Roman"/>
          <w:sz w:val="24"/>
          <w:szCs w:val="24"/>
          <w:lang w:eastAsia="tr-TR"/>
        </w:rPr>
        <w:tab/>
      </w:r>
      <w:r w:rsidR="00EB7995">
        <w:rPr>
          <w:rFonts w:ascii="Times New Roman" w:eastAsia="Times New Roman" w:hAnsi="Times New Roman"/>
          <w:sz w:val="24"/>
          <w:szCs w:val="24"/>
          <w:lang w:eastAsia="tr-TR"/>
        </w:rPr>
        <w:t xml:space="preserve">  9</w:t>
      </w:r>
    </w:p>
    <w:p w14:paraId="0B5F35A2" w14:textId="169D2436" w:rsidR="001E5703" w:rsidRPr="00033BF2" w:rsidRDefault="001E5703" w:rsidP="001E5703">
      <w:pPr>
        <w:tabs>
          <w:tab w:val="left" w:leader="dot" w:pos="8222"/>
        </w:tabs>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B.3 Öğrenci Merkezli Öğrenme, Öğretme ve Değerlendirme</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1</w:t>
      </w:r>
      <w:r w:rsidR="00EB7995">
        <w:rPr>
          <w:rFonts w:ascii="Times New Roman" w:eastAsia="Times New Roman" w:hAnsi="Times New Roman"/>
          <w:sz w:val="24"/>
          <w:szCs w:val="24"/>
          <w:lang w:eastAsia="tr-TR"/>
        </w:rPr>
        <w:t>0</w:t>
      </w:r>
    </w:p>
    <w:p w14:paraId="5E994A50" w14:textId="29286838"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B.4 Öğretim Elemanları</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1</w:t>
      </w:r>
      <w:r w:rsidR="00EB7995">
        <w:rPr>
          <w:rFonts w:ascii="Times New Roman" w:eastAsia="Times New Roman" w:hAnsi="Times New Roman"/>
          <w:sz w:val="24"/>
          <w:szCs w:val="24"/>
          <w:lang w:eastAsia="tr-TR"/>
        </w:rPr>
        <w:t>2</w:t>
      </w:r>
    </w:p>
    <w:p w14:paraId="39C4BD53" w14:textId="54BADF2E"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B.5 Öğrenme Kaynakları</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1</w:t>
      </w:r>
      <w:r w:rsidR="00EB7995">
        <w:rPr>
          <w:rFonts w:ascii="Times New Roman" w:eastAsia="Times New Roman" w:hAnsi="Times New Roman"/>
          <w:sz w:val="24"/>
          <w:szCs w:val="24"/>
          <w:lang w:eastAsia="tr-TR"/>
        </w:rPr>
        <w:t>3</w:t>
      </w:r>
    </w:p>
    <w:p w14:paraId="4B9FDFF6" w14:textId="3DA4927B" w:rsidR="001E5703" w:rsidRPr="00033BF2" w:rsidRDefault="001E5703" w:rsidP="001E5703">
      <w:pPr>
        <w:tabs>
          <w:tab w:val="left" w:leader="dot" w:pos="8222"/>
        </w:tabs>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B.6 Programların İzlenmesi ve Güncellenmesi</w:t>
      </w:r>
      <w:r w:rsidRPr="00033BF2">
        <w:rPr>
          <w:rFonts w:ascii="Times New Roman" w:eastAsia="Times New Roman" w:hAnsi="Times New Roman"/>
          <w:sz w:val="24"/>
          <w:szCs w:val="24"/>
          <w:lang w:eastAsia="tr-TR"/>
        </w:rPr>
        <w:tab/>
      </w:r>
      <w:r>
        <w:rPr>
          <w:rFonts w:ascii="Times New Roman" w:eastAsia="Times New Roman" w:hAnsi="Times New Roman"/>
          <w:sz w:val="24"/>
          <w:szCs w:val="24"/>
          <w:lang w:eastAsia="tr-TR"/>
        </w:rPr>
        <w:t>1</w:t>
      </w:r>
      <w:r w:rsidR="00EB7995">
        <w:rPr>
          <w:rFonts w:ascii="Times New Roman" w:eastAsia="Times New Roman" w:hAnsi="Times New Roman"/>
          <w:sz w:val="24"/>
          <w:szCs w:val="24"/>
          <w:lang w:eastAsia="tr-TR"/>
        </w:rPr>
        <w:t>4</w:t>
      </w:r>
    </w:p>
    <w:p w14:paraId="4F5FACCB" w14:textId="0DDB767D"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C. Araştırma Geliştirme</w:t>
      </w:r>
      <w:r w:rsidRPr="00033BF2">
        <w:rPr>
          <w:rFonts w:ascii="Times New Roman" w:eastAsia="Times New Roman" w:hAnsi="Times New Roman"/>
          <w:sz w:val="24"/>
          <w:szCs w:val="24"/>
          <w:lang w:eastAsia="tr-TR"/>
        </w:rPr>
        <w:tab/>
      </w:r>
      <w:r w:rsidR="00EB7995">
        <w:rPr>
          <w:rFonts w:ascii="Times New Roman" w:eastAsia="Times New Roman" w:hAnsi="Times New Roman"/>
          <w:sz w:val="24"/>
          <w:szCs w:val="24"/>
          <w:lang w:eastAsia="tr-TR"/>
        </w:rPr>
        <w:t>15</w:t>
      </w:r>
    </w:p>
    <w:p w14:paraId="2474CC14" w14:textId="627C6C62"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C.1 Araştırma Stratejisi</w:t>
      </w:r>
      <w:r w:rsidRPr="00033BF2">
        <w:rPr>
          <w:rFonts w:ascii="Times New Roman" w:eastAsia="Times New Roman" w:hAnsi="Times New Roman"/>
          <w:sz w:val="24"/>
          <w:szCs w:val="24"/>
          <w:lang w:eastAsia="tr-TR"/>
        </w:rPr>
        <w:tab/>
      </w:r>
      <w:r w:rsidR="00EB7995">
        <w:rPr>
          <w:rFonts w:ascii="Times New Roman" w:eastAsia="Times New Roman" w:hAnsi="Times New Roman"/>
          <w:sz w:val="24"/>
          <w:szCs w:val="24"/>
          <w:lang w:eastAsia="tr-TR"/>
        </w:rPr>
        <w:t>15</w:t>
      </w:r>
    </w:p>
    <w:p w14:paraId="2FC5D70F" w14:textId="39634229"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C.2 Araştırma Kaynakları</w:t>
      </w:r>
      <w:r w:rsidRPr="00033BF2">
        <w:rPr>
          <w:rFonts w:ascii="Times New Roman" w:eastAsia="Times New Roman" w:hAnsi="Times New Roman"/>
          <w:sz w:val="24"/>
          <w:szCs w:val="24"/>
          <w:lang w:eastAsia="tr-TR"/>
        </w:rPr>
        <w:tab/>
      </w:r>
      <w:r w:rsidR="006355A8">
        <w:rPr>
          <w:rFonts w:ascii="Times New Roman" w:eastAsia="Times New Roman" w:hAnsi="Times New Roman"/>
          <w:sz w:val="24"/>
          <w:szCs w:val="24"/>
          <w:lang w:eastAsia="tr-TR"/>
        </w:rPr>
        <w:t>16</w:t>
      </w:r>
    </w:p>
    <w:p w14:paraId="53D83257" w14:textId="5E5D85CC" w:rsidR="001E5703" w:rsidRPr="00033BF2" w:rsidRDefault="001E5703" w:rsidP="001E5703">
      <w:pPr>
        <w:tabs>
          <w:tab w:val="left" w:leader="dot" w:pos="8222"/>
        </w:tabs>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C.3 Araştırma Yetkinliği</w:t>
      </w:r>
      <w:r w:rsidRPr="00033BF2">
        <w:rPr>
          <w:rFonts w:ascii="Times New Roman" w:eastAsia="Times New Roman" w:hAnsi="Times New Roman"/>
          <w:sz w:val="24"/>
          <w:szCs w:val="24"/>
          <w:lang w:eastAsia="tr-TR"/>
        </w:rPr>
        <w:tab/>
      </w:r>
      <w:r w:rsidR="006355A8">
        <w:rPr>
          <w:rFonts w:ascii="Times New Roman" w:eastAsia="Times New Roman" w:hAnsi="Times New Roman"/>
          <w:sz w:val="24"/>
          <w:szCs w:val="24"/>
          <w:lang w:eastAsia="tr-TR"/>
        </w:rPr>
        <w:t>16</w:t>
      </w:r>
    </w:p>
    <w:p w14:paraId="28100FEB" w14:textId="2746C798"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C.4 Araştırma Performansı</w:t>
      </w:r>
      <w:r w:rsidRPr="00033BF2">
        <w:rPr>
          <w:rFonts w:ascii="Times New Roman" w:eastAsia="Times New Roman" w:hAnsi="Times New Roman"/>
          <w:sz w:val="24"/>
          <w:szCs w:val="24"/>
          <w:lang w:eastAsia="tr-TR"/>
        </w:rPr>
        <w:tab/>
      </w:r>
      <w:r w:rsidR="006355A8">
        <w:rPr>
          <w:rFonts w:ascii="Times New Roman" w:eastAsia="Times New Roman" w:hAnsi="Times New Roman"/>
          <w:sz w:val="24"/>
          <w:szCs w:val="24"/>
          <w:lang w:eastAsia="tr-TR"/>
        </w:rPr>
        <w:t>17</w:t>
      </w:r>
    </w:p>
    <w:p w14:paraId="0B3F7BD2" w14:textId="2220191D" w:rsidR="001E5703" w:rsidRPr="00033BF2" w:rsidRDefault="001E5703" w:rsidP="001E5703">
      <w:pPr>
        <w:tabs>
          <w:tab w:val="left" w:leader="dot" w:pos="8222"/>
        </w:tabs>
        <w:jc w:val="both"/>
        <w:rPr>
          <w:rFonts w:ascii="Times New Roman" w:eastAsia="Times New Roman" w:hAnsi="Times New Roman"/>
          <w:sz w:val="24"/>
          <w:szCs w:val="24"/>
          <w:lang w:eastAsia="tr-TR"/>
        </w:rPr>
      </w:pPr>
      <w:bookmarkStart w:id="2" w:name="_Hlk57938510"/>
      <w:r>
        <w:rPr>
          <w:rFonts w:ascii="Times New Roman" w:eastAsia="Times New Roman" w:hAnsi="Times New Roman"/>
          <w:b/>
          <w:bCs/>
          <w:sz w:val="24"/>
          <w:szCs w:val="24"/>
          <w:lang w:eastAsia="tr-TR"/>
        </w:rPr>
        <w:t>D. Toplumsal Katkı</w:t>
      </w:r>
      <w:r w:rsidRPr="00033BF2">
        <w:rPr>
          <w:rFonts w:ascii="Times New Roman" w:eastAsia="Times New Roman" w:hAnsi="Times New Roman"/>
          <w:sz w:val="24"/>
          <w:szCs w:val="24"/>
          <w:lang w:eastAsia="tr-TR"/>
        </w:rPr>
        <w:tab/>
      </w:r>
      <w:r w:rsidR="00F61655">
        <w:rPr>
          <w:rFonts w:ascii="Times New Roman" w:eastAsia="Times New Roman" w:hAnsi="Times New Roman"/>
          <w:sz w:val="24"/>
          <w:szCs w:val="24"/>
          <w:lang w:eastAsia="tr-TR"/>
        </w:rPr>
        <w:t>18</w:t>
      </w:r>
    </w:p>
    <w:p w14:paraId="1D7DEBC7" w14:textId="4CE15A07" w:rsidR="001E5703" w:rsidRPr="00033BF2" w:rsidRDefault="001E5703" w:rsidP="001E5703">
      <w:pPr>
        <w:tabs>
          <w:tab w:val="left" w:leader="dot" w:pos="8222"/>
        </w:tabs>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D.1 Toplumsal Katkı Stratejisi</w:t>
      </w:r>
      <w:r w:rsidRPr="00033BF2">
        <w:rPr>
          <w:rFonts w:ascii="Times New Roman" w:eastAsia="Times New Roman" w:hAnsi="Times New Roman"/>
          <w:sz w:val="24"/>
          <w:szCs w:val="24"/>
          <w:lang w:eastAsia="tr-TR"/>
        </w:rPr>
        <w:tab/>
      </w:r>
      <w:r w:rsidR="00F61655">
        <w:rPr>
          <w:rFonts w:ascii="Times New Roman" w:eastAsia="Times New Roman" w:hAnsi="Times New Roman"/>
          <w:sz w:val="24"/>
          <w:szCs w:val="24"/>
          <w:lang w:eastAsia="tr-TR"/>
        </w:rPr>
        <w:t>18</w:t>
      </w:r>
    </w:p>
    <w:p w14:paraId="02CAE586" w14:textId="1BA5317F" w:rsidR="001E5703" w:rsidRDefault="001E5703" w:rsidP="001E5703">
      <w:pPr>
        <w:tabs>
          <w:tab w:val="left" w:leader="dot" w:pos="8222"/>
        </w:tabs>
        <w:rPr>
          <w:rFonts w:ascii="Times New Roman" w:eastAsia="Times New Roman" w:hAnsi="Times New Roman"/>
          <w:b/>
          <w:sz w:val="24"/>
          <w:szCs w:val="24"/>
          <w:lang w:eastAsia="tr-TR"/>
        </w:rPr>
      </w:pPr>
      <w:bookmarkStart w:id="3" w:name="_Hlk57938581"/>
      <w:r>
        <w:rPr>
          <w:rFonts w:ascii="Times New Roman" w:eastAsia="Times New Roman" w:hAnsi="Times New Roman"/>
          <w:sz w:val="24"/>
          <w:szCs w:val="24"/>
          <w:lang w:eastAsia="tr-TR"/>
        </w:rPr>
        <w:t xml:space="preserve">     D.2 Toplumsal Katkı Kaynakları</w:t>
      </w:r>
      <w:r w:rsidRPr="00033BF2">
        <w:rPr>
          <w:rFonts w:ascii="Times New Roman" w:eastAsia="Times New Roman" w:hAnsi="Times New Roman"/>
          <w:sz w:val="24"/>
          <w:szCs w:val="24"/>
          <w:lang w:eastAsia="tr-TR"/>
        </w:rPr>
        <w:tab/>
      </w:r>
      <w:r w:rsidR="00F61655">
        <w:rPr>
          <w:rFonts w:ascii="Times New Roman" w:eastAsia="Times New Roman" w:hAnsi="Times New Roman"/>
          <w:sz w:val="24"/>
          <w:szCs w:val="24"/>
          <w:lang w:eastAsia="tr-TR"/>
        </w:rPr>
        <w:t>19</w:t>
      </w:r>
    </w:p>
    <w:bookmarkEnd w:id="2"/>
    <w:p w14:paraId="3CD3E9F2" w14:textId="3B711293" w:rsidR="001E5703" w:rsidRPr="00033BF2" w:rsidRDefault="001E5703" w:rsidP="001E5703">
      <w:pPr>
        <w:tabs>
          <w:tab w:val="left" w:leader="dot" w:pos="8222"/>
        </w:tabs>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D.3 Toplumsal Katkı Performansı</w:t>
      </w:r>
      <w:r w:rsidRPr="00033BF2">
        <w:rPr>
          <w:rFonts w:ascii="Times New Roman" w:eastAsia="Times New Roman" w:hAnsi="Times New Roman"/>
          <w:sz w:val="24"/>
          <w:szCs w:val="24"/>
          <w:lang w:eastAsia="tr-TR"/>
        </w:rPr>
        <w:tab/>
      </w:r>
      <w:r w:rsidR="00F61655">
        <w:rPr>
          <w:rFonts w:ascii="Times New Roman" w:eastAsia="Times New Roman" w:hAnsi="Times New Roman"/>
          <w:sz w:val="24"/>
          <w:szCs w:val="24"/>
          <w:lang w:eastAsia="tr-TR"/>
        </w:rPr>
        <w:t>19</w:t>
      </w:r>
    </w:p>
    <w:bookmarkEnd w:id="3"/>
    <w:p w14:paraId="022CC415" w14:textId="7C7ECD18" w:rsidR="001E5703" w:rsidRDefault="001E5703" w:rsidP="001E5703">
      <w:pPr>
        <w:tabs>
          <w:tab w:val="left" w:leader="dot" w:pos="8222"/>
        </w:tabs>
        <w:rPr>
          <w:rFonts w:ascii="Times New Roman" w:eastAsia="Times New Roman" w:hAnsi="Times New Roman"/>
          <w:b/>
          <w:sz w:val="24"/>
          <w:szCs w:val="24"/>
          <w:lang w:eastAsia="tr-TR"/>
        </w:rPr>
      </w:pPr>
      <w:r>
        <w:rPr>
          <w:rFonts w:ascii="Times New Roman" w:eastAsia="Times New Roman" w:hAnsi="Times New Roman"/>
          <w:b/>
          <w:bCs/>
          <w:sz w:val="24"/>
          <w:szCs w:val="24"/>
          <w:lang w:eastAsia="tr-TR"/>
        </w:rPr>
        <w:t>Sonuç ve Değerlendirme</w:t>
      </w:r>
      <w:r w:rsidRPr="00033BF2">
        <w:rPr>
          <w:rFonts w:ascii="Times New Roman" w:eastAsia="Times New Roman" w:hAnsi="Times New Roman"/>
          <w:sz w:val="24"/>
          <w:szCs w:val="24"/>
          <w:lang w:eastAsia="tr-TR"/>
        </w:rPr>
        <w:tab/>
      </w:r>
      <w:r w:rsidR="0028035A">
        <w:rPr>
          <w:rFonts w:ascii="Times New Roman" w:eastAsia="Times New Roman" w:hAnsi="Times New Roman"/>
          <w:sz w:val="24"/>
          <w:szCs w:val="24"/>
          <w:lang w:eastAsia="tr-TR"/>
        </w:rPr>
        <w:t>20</w:t>
      </w:r>
    </w:p>
    <w:p w14:paraId="41E3B87E" w14:textId="3678BEDD" w:rsidR="00F61655" w:rsidRDefault="00F61655" w:rsidP="00F61655">
      <w:pPr>
        <w:tabs>
          <w:tab w:val="left" w:leader="dot" w:pos="8222"/>
        </w:tabs>
        <w:rPr>
          <w:rFonts w:ascii="Times New Roman" w:eastAsia="Times New Roman" w:hAnsi="Times New Roman"/>
          <w:b/>
          <w:sz w:val="24"/>
          <w:szCs w:val="24"/>
          <w:lang w:eastAsia="tr-TR"/>
        </w:rPr>
      </w:pPr>
      <w:r w:rsidRPr="00F61655">
        <w:rPr>
          <w:rFonts w:ascii="Times New Roman" w:eastAsia="Times New Roman" w:hAnsi="Times New Roman"/>
          <w:b/>
          <w:bCs/>
          <w:sz w:val="24"/>
          <w:szCs w:val="24"/>
          <w:lang w:eastAsia="tr-TR"/>
        </w:rPr>
        <w:t>Performans Göstergeleri</w:t>
      </w:r>
      <w:r w:rsidRPr="00033BF2">
        <w:rPr>
          <w:rFonts w:ascii="Times New Roman" w:eastAsia="Times New Roman" w:hAnsi="Times New Roman"/>
          <w:sz w:val="24"/>
          <w:szCs w:val="24"/>
          <w:lang w:eastAsia="tr-TR"/>
        </w:rPr>
        <w:tab/>
      </w:r>
      <w:r w:rsidR="0028035A">
        <w:rPr>
          <w:rFonts w:ascii="Times New Roman" w:eastAsia="Times New Roman" w:hAnsi="Times New Roman"/>
          <w:sz w:val="24"/>
          <w:szCs w:val="24"/>
          <w:lang w:eastAsia="tr-TR"/>
        </w:rPr>
        <w:t>21</w:t>
      </w:r>
    </w:p>
    <w:p w14:paraId="0A6B1294" w14:textId="77777777" w:rsidR="00117021" w:rsidRPr="009A4260" w:rsidRDefault="00117021" w:rsidP="00117021">
      <w:pPr>
        <w:pStyle w:val="Balk1"/>
        <w:spacing w:before="120"/>
        <w:ind w:left="567" w:right="63" w:hanging="567"/>
        <w:jc w:val="both"/>
        <w:rPr>
          <w:rFonts w:ascii="Calibri" w:hAnsi="Calibri" w:cs="Calibri Light"/>
        </w:rPr>
      </w:pPr>
    </w:p>
    <w:p w14:paraId="48B46D0B" w14:textId="77777777" w:rsidR="00117021" w:rsidRPr="009A4260" w:rsidRDefault="00117021" w:rsidP="00117021">
      <w:pPr>
        <w:pStyle w:val="Balk1"/>
        <w:spacing w:before="120"/>
        <w:ind w:left="567" w:right="63" w:hanging="567"/>
        <w:jc w:val="both"/>
        <w:rPr>
          <w:rFonts w:ascii="Calibri" w:hAnsi="Calibri" w:cs="Calibri Light"/>
        </w:rPr>
      </w:pPr>
    </w:p>
    <w:p w14:paraId="4CC80F16" w14:textId="77777777" w:rsidR="00117021" w:rsidRPr="009A4260" w:rsidRDefault="00117021" w:rsidP="00117021">
      <w:pPr>
        <w:pStyle w:val="Balk1"/>
        <w:spacing w:before="120"/>
        <w:ind w:left="567" w:right="63" w:hanging="567"/>
        <w:jc w:val="both"/>
        <w:rPr>
          <w:rFonts w:ascii="Calibri" w:hAnsi="Calibri" w:cs="Calibri Light"/>
        </w:rPr>
      </w:pPr>
    </w:p>
    <w:p w14:paraId="31F79037" w14:textId="77777777" w:rsidR="00117021" w:rsidRPr="009A4260" w:rsidRDefault="00117021" w:rsidP="00117021">
      <w:pPr>
        <w:pStyle w:val="Balk1"/>
        <w:spacing w:before="120"/>
        <w:ind w:left="567" w:right="63" w:hanging="567"/>
        <w:jc w:val="both"/>
        <w:rPr>
          <w:rFonts w:ascii="Calibri" w:hAnsi="Calibri" w:cs="Calibri Light"/>
        </w:rPr>
      </w:pPr>
    </w:p>
    <w:p w14:paraId="016463ED" w14:textId="77777777" w:rsidR="00CD6171" w:rsidRDefault="00CD6171" w:rsidP="00CD6171">
      <w:pPr>
        <w:rPr>
          <w:rFonts w:ascii="Times New Roman" w:hAnsi="Times New Roman"/>
          <w:b/>
          <w:sz w:val="24"/>
          <w:szCs w:val="24"/>
        </w:rPr>
      </w:pPr>
    </w:p>
    <w:p w14:paraId="035A3BB1" w14:textId="77777777" w:rsidR="00CD6171" w:rsidRDefault="00CD6171" w:rsidP="00CD6171">
      <w:pPr>
        <w:rPr>
          <w:rFonts w:ascii="Times New Roman" w:hAnsi="Times New Roman"/>
          <w:b/>
          <w:sz w:val="24"/>
          <w:szCs w:val="24"/>
        </w:rPr>
      </w:pPr>
    </w:p>
    <w:p w14:paraId="37B09872" w14:textId="77777777" w:rsidR="00CD6171" w:rsidRDefault="00CD6171" w:rsidP="00CD6171">
      <w:pPr>
        <w:rPr>
          <w:rFonts w:ascii="Times New Roman" w:hAnsi="Times New Roman"/>
          <w:b/>
          <w:sz w:val="24"/>
          <w:szCs w:val="24"/>
        </w:rPr>
      </w:pPr>
    </w:p>
    <w:p w14:paraId="0CD513A8" w14:textId="77777777" w:rsidR="00CD6171" w:rsidRDefault="00CD6171" w:rsidP="00CD6171">
      <w:pPr>
        <w:rPr>
          <w:rFonts w:ascii="Times New Roman" w:hAnsi="Times New Roman"/>
          <w:b/>
          <w:sz w:val="24"/>
          <w:szCs w:val="24"/>
        </w:rPr>
      </w:pPr>
    </w:p>
    <w:p w14:paraId="655FDE22" w14:textId="77777777" w:rsidR="00CD6171" w:rsidRDefault="00CD6171" w:rsidP="00CD6171">
      <w:pPr>
        <w:rPr>
          <w:rFonts w:ascii="Times New Roman" w:hAnsi="Times New Roman"/>
          <w:b/>
          <w:sz w:val="24"/>
          <w:szCs w:val="24"/>
        </w:rPr>
      </w:pPr>
    </w:p>
    <w:p w14:paraId="29D9B0D8" w14:textId="77777777" w:rsidR="00CD6171" w:rsidRDefault="00CD6171" w:rsidP="00CD6171">
      <w:pPr>
        <w:rPr>
          <w:rFonts w:ascii="Times New Roman" w:hAnsi="Times New Roman"/>
          <w:b/>
          <w:sz w:val="24"/>
          <w:szCs w:val="24"/>
        </w:rPr>
      </w:pPr>
    </w:p>
    <w:p w14:paraId="1F6216ED" w14:textId="77777777" w:rsidR="00CD6171" w:rsidRDefault="00CD6171" w:rsidP="00CD6171">
      <w:pPr>
        <w:rPr>
          <w:rFonts w:ascii="Times New Roman" w:hAnsi="Times New Roman"/>
          <w:b/>
          <w:sz w:val="24"/>
          <w:szCs w:val="24"/>
        </w:rPr>
      </w:pPr>
    </w:p>
    <w:p w14:paraId="11164E61" w14:textId="77777777" w:rsidR="00CD6171" w:rsidRDefault="00CD6171" w:rsidP="00CD6171">
      <w:pPr>
        <w:rPr>
          <w:rFonts w:ascii="Times New Roman" w:hAnsi="Times New Roman"/>
          <w:b/>
          <w:sz w:val="24"/>
          <w:szCs w:val="24"/>
        </w:rPr>
      </w:pPr>
    </w:p>
    <w:p w14:paraId="1FC98F45" w14:textId="77777777" w:rsidR="00CD6171" w:rsidRDefault="00CD6171" w:rsidP="00CD6171">
      <w:pPr>
        <w:rPr>
          <w:rFonts w:ascii="Times New Roman" w:hAnsi="Times New Roman"/>
          <w:b/>
          <w:sz w:val="24"/>
          <w:szCs w:val="24"/>
        </w:rPr>
      </w:pPr>
    </w:p>
    <w:p w14:paraId="128A0E1B" w14:textId="77777777" w:rsidR="00CD6171" w:rsidRDefault="00CD6171" w:rsidP="00CD6171">
      <w:pPr>
        <w:rPr>
          <w:rFonts w:ascii="Times New Roman" w:hAnsi="Times New Roman"/>
          <w:b/>
          <w:sz w:val="24"/>
          <w:szCs w:val="24"/>
        </w:rPr>
      </w:pPr>
    </w:p>
    <w:p w14:paraId="554BD296" w14:textId="0496AD20" w:rsidR="00CD6171" w:rsidRDefault="00CD6171" w:rsidP="00CD6171">
      <w:pPr>
        <w:rPr>
          <w:rFonts w:ascii="Times New Roman" w:hAnsi="Times New Roman"/>
          <w:b/>
          <w:sz w:val="24"/>
          <w:szCs w:val="24"/>
        </w:rPr>
      </w:pPr>
    </w:p>
    <w:p w14:paraId="237C5269" w14:textId="073574C7" w:rsidR="00990EFC" w:rsidRDefault="00990EFC" w:rsidP="00CD6171">
      <w:pPr>
        <w:rPr>
          <w:rFonts w:ascii="Times New Roman" w:hAnsi="Times New Roman"/>
          <w:b/>
          <w:sz w:val="24"/>
          <w:szCs w:val="24"/>
        </w:rPr>
      </w:pPr>
    </w:p>
    <w:p w14:paraId="28CDA1D4" w14:textId="77777777" w:rsidR="00990EFC" w:rsidRDefault="00990EFC" w:rsidP="00CD6171">
      <w:pPr>
        <w:rPr>
          <w:rFonts w:ascii="Times New Roman" w:hAnsi="Times New Roman"/>
          <w:b/>
          <w:sz w:val="24"/>
          <w:szCs w:val="24"/>
        </w:rPr>
      </w:pPr>
    </w:p>
    <w:p w14:paraId="58DAA7D9" w14:textId="77777777" w:rsidR="00CD6171" w:rsidRDefault="00CD6171" w:rsidP="00CD6171">
      <w:pPr>
        <w:rPr>
          <w:rFonts w:ascii="Times New Roman" w:hAnsi="Times New Roman"/>
          <w:b/>
          <w:sz w:val="24"/>
          <w:szCs w:val="24"/>
        </w:rPr>
      </w:pPr>
    </w:p>
    <w:p w14:paraId="57660420" w14:textId="77777777" w:rsidR="00CD6171" w:rsidRDefault="00CD6171" w:rsidP="00CD6171">
      <w:pPr>
        <w:rPr>
          <w:rFonts w:ascii="Times New Roman" w:hAnsi="Times New Roman"/>
          <w:b/>
          <w:sz w:val="24"/>
          <w:szCs w:val="24"/>
        </w:rPr>
      </w:pPr>
      <w:r>
        <w:rPr>
          <w:rFonts w:ascii="Times New Roman" w:hAnsi="Times New Roman"/>
          <w:b/>
          <w:sz w:val="24"/>
          <w:szCs w:val="24"/>
        </w:rPr>
        <w:t>KISALTMALAR</w:t>
      </w:r>
    </w:p>
    <w:p w14:paraId="7FB926B9" w14:textId="77777777" w:rsidR="00CD6171" w:rsidRDefault="00CD6171" w:rsidP="00CD6171">
      <w:pPr>
        <w:rPr>
          <w:rFonts w:ascii="Times New Roman" w:hAnsi="Times New Roman"/>
          <w:bCs/>
          <w:sz w:val="24"/>
          <w:szCs w:val="24"/>
        </w:rPr>
      </w:pPr>
    </w:p>
    <w:p w14:paraId="7D0F8502" w14:textId="77777777" w:rsidR="00CD6171" w:rsidRDefault="00CD6171" w:rsidP="00CD6171">
      <w:pPr>
        <w:rPr>
          <w:rFonts w:ascii="Times New Roman" w:hAnsi="Times New Roman"/>
          <w:bCs/>
          <w:sz w:val="24"/>
          <w:szCs w:val="24"/>
        </w:rPr>
      </w:pPr>
    </w:p>
    <w:p w14:paraId="576E9D07" w14:textId="77777777" w:rsidR="00CD6171" w:rsidRDefault="00CD6171" w:rsidP="00CD6171">
      <w:pPr>
        <w:rPr>
          <w:rFonts w:ascii="Times New Roman" w:hAnsi="Times New Roman"/>
          <w:bCs/>
          <w:sz w:val="24"/>
          <w:szCs w:val="24"/>
        </w:rPr>
      </w:pPr>
      <w:r>
        <w:rPr>
          <w:rFonts w:ascii="Times New Roman" w:hAnsi="Times New Roman"/>
          <w:bCs/>
          <w:sz w:val="24"/>
          <w:szCs w:val="24"/>
        </w:rPr>
        <w:t>AKTS</w:t>
      </w:r>
      <w:r>
        <w:rPr>
          <w:rFonts w:ascii="Times New Roman" w:hAnsi="Times New Roman"/>
          <w:bCs/>
          <w:sz w:val="24"/>
          <w:szCs w:val="24"/>
        </w:rPr>
        <w:tab/>
      </w:r>
      <w:r>
        <w:rPr>
          <w:rFonts w:ascii="Times New Roman" w:hAnsi="Times New Roman"/>
          <w:bCs/>
          <w:sz w:val="24"/>
          <w:szCs w:val="24"/>
        </w:rPr>
        <w:tab/>
        <w:t>: Avrupa Kredi Transfer Sistemi</w:t>
      </w:r>
    </w:p>
    <w:p w14:paraId="498B06C2" w14:textId="77777777" w:rsidR="00CD6171" w:rsidRPr="008B50B9" w:rsidRDefault="00CD6171" w:rsidP="00CD6171">
      <w:pPr>
        <w:rPr>
          <w:rFonts w:ascii="Times New Roman" w:hAnsi="Times New Roman"/>
          <w:bCs/>
          <w:sz w:val="24"/>
          <w:szCs w:val="24"/>
        </w:rPr>
      </w:pPr>
      <w:r w:rsidRPr="008B50B9">
        <w:rPr>
          <w:rFonts w:ascii="Times New Roman" w:hAnsi="Times New Roman"/>
          <w:bCs/>
          <w:sz w:val="24"/>
          <w:szCs w:val="24"/>
        </w:rPr>
        <w:t>BAP</w:t>
      </w:r>
      <w:r w:rsidRPr="008B50B9">
        <w:rPr>
          <w:rFonts w:ascii="Times New Roman" w:hAnsi="Times New Roman"/>
          <w:bCs/>
          <w:sz w:val="24"/>
          <w:szCs w:val="24"/>
        </w:rPr>
        <w:tab/>
      </w:r>
      <w:r w:rsidRPr="008B50B9">
        <w:rPr>
          <w:rFonts w:ascii="Times New Roman" w:hAnsi="Times New Roman"/>
          <w:bCs/>
          <w:sz w:val="24"/>
          <w:szCs w:val="24"/>
        </w:rPr>
        <w:tab/>
        <w:t>: Bilimsel Araştırma Projeleri</w:t>
      </w:r>
    </w:p>
    <w:p w14:paraId="758F2BEC" w14:textId="77777777" w:rsidR="00CD6171" w:rsidRPr="008B50B9" w:rsidRDefault="00CD6171" w:rsidP="00CD6171">
      <w:pPr>
        <w:rPr>
          <w:rFonts w:ascii="Times New Roman" w:hAnsi="Times New Roman"/>
          <w:bCs/>
          <w:sz w:val="24"/>
          <w:szCs w:val="24"/>
        </w:rPr>
      </w:pPr>
      <w:r w:rsidRPr="008B50B9">
        <w:rPr>
          <w:rFonts w:ascii="Times New Roman" w:hAnsi="Times New Roman"/>
          <w:bCs/>
          <w:sz w:val="24"/>
          <w:szCs w:val="24"/>
        </w:rPr>
        <w:t>BİDR</w:t>
      </w:r>
      <w:r w:rsidRPr="008B50B9">
        <w:rPr>
          <w:rFonts w:ascii="Times New Roman" w:hAnsi="Times New Roman"/>
          <w:bCs/>
          <w:sz w:val="24"/>
          <w:szCs w:val="24"/>
        </w:rPr>
        <w:tab/>
      </w:r>
      <w:r w:rsidRPr="008B50B9">
        <w:rPr>
          <w:rFonts w:ascii="Times New Roman" w:hAnsi="Times New Roman"/>
          <w:bCs/>
          <w:sz w:val="24"/>
          <w:szCs w:val="24"/>
        </w:rPr>
        <w:tab/>
        <w:t>: Bölüm İç Değerlendirme Raporu</w:t>
      </w:r>
    </w:p>
    <w:p w14:paraId="1094E8B6" w14:textId="77777777" w:rsidR="00CD6171" w:rsidRDefault="00CD6171" w:rsidP="00CD6171">
      <w:pPr>
        <w:rPr>
          <w:rFonts w:ascii="Times New Roman" w:hAnsi="Times New Roman"/>
          <w:bCs/>
          <w:sz w:val="24"/>
          <w:szCs w:val="24"/>
        </w:rPr>
      </w:pPr>
      <w:r>
        <w:rPr>
          <w:rFonts w:ascii="Times New Roman" w:hAnsi="Times New Roman"/>
          <w:bCs/>
          <w:sz w:val="24"/>
          <w:szCs w:val="24"/>
        </w:rPr>
        <w:t>GA</w:t>
      </w:r>
      <w:r>
        <w:rPr>
          <w:rFonts w:ascii="Times New Roman" w:hAnsi="Times New Roman"/>
          <w:bCs/>
          <w:sz w:val="24"/>
          <w:szCs w:val="24"/>
        </w:rPr>
        <w:tab/>
      </w:r>
      <w:r>
        <w:rPr>
          <w:rFonts w:ascii="Times New Roman" w:hAnsi="Times New Roman"/>
          <w:bCs/>
          <w:sz w:val="24"/>
          <w:szCs w:val="24"/>
        </w:rPr>
        <w:tab/>
        <w:t>: Gelişmeye Açık Yanlar</w:t>
      </w:r>
    </w:p>
    <w:p w14:paraId="3BB037DA" w14:textId="77777777" w:rsidR="00CD6171" w:rsidRPr="008B50B9" w:rsidRDefault="00CD6171" w:rsidP="00CD6171">
      <w:pPr>
        <w:rPr>
          <w:rFonts w:ascii="Times New Roman" w:hAnsi="Times New Roman"/>
          <w:bCs/>
          <w:sz w:val="24"/>
          <w:szCs w:val="24"/>
        </w:rPr>
      </w:pPr>
      <w:r w:rsidRPr="008B50B9">
        <w:rPr>
          <w:rFonts w:ascii="Times New Roman" w:hAnsi="Times New Roman"/>
          <w:bCs/>
          <w:sz w:val="24"/>
          <w:szCs w:val="24"/>
        </w:rPr>
        <w:t>İİBF</w:t>
      </w:r>
      <w:r w:rsidRPr="008B50B9">
        <w:rPr>
          <w:rFonts w:ascii="Times New Roman" w:hAnsi="Times New Roman"/>
          <w:bCs/>
          <w:sz w:val="24"/>
          <w:szCs w:val="24"/>
        </w:rPr>
        <w:tab/>
      </w:r>
      <w:r w:rsidRPr="008B50B9">
        <w:rPr>
          <w:rFonts w:ascii="Times New Roman" w:hAnsi="Times New Roman"/>
          <w:bCs/>
          <w:sz w:val="24"/>
          <w:szCs w:val="24"/>
        </w:rPr>
        <w:tab/>
        <w:t>: İktisadi ve İdari Bilimler Fakültesi</w:t>
      </w:r>
    </w:p>
    <w:p w14:paraId="725B86B3" w14:textId="77777777" w:rsidR="00CD6171" w:rsidRDefault="00CD6171" w:rsidP="00CD6171">
      <w:pPr>
        <w:rPr>
          <w:rFonts w:ascii="Times New Roman" w:hAnsi="Times New Roman"/>
          <w:bCs/>
          <w:sz w:val="24"/>
          <w:szCs w:val="24"/>
        </w:rPr>
      </w:pPr>
      <w:r>
        <w:rPr>
          <w:rFonts w:ascii="Times New Roman" w:hAnsi="Times New Roman"/>
          <w:bCs/>
          <w:sz w:val="24"/>
          <w:szCs w:val="24"/>
        </w:rPr>
        <w:t>KGBR</w:t>
      </w:r>
      <w:r>
        <w:rPr>
          <w:rFonts w:ascii="Times New Roman" w:hAnsi="Times New Roman"/>
          <w:bCs/>
          <w:sz w:val="24"/>
          <w:szCs w:val="24"/>
        </w:rPr>
        <w:tab/>
      </w:r>
      <w:r>
        <w:rPr>
          <w:rFonts w:ascii="Times New Roman" w:hAnsi="Times New Roman"/>
          <w:bCs/>
          <w:sz w:val="24"/>
          <w:szCs w:val="24"/>
        </w:rPr>
        <w:tab/>
        <w:t>: Kurumsal Geri Bildirim Raporu</w:t>
      </w:r>
    </w:p>
    <w:p w14:paraId="3C4B7F6F" w14:textId="77777777" w:rsidR="00CD6171" w:rsidRDefault="00CD6171" w:rsidP="00CD6171">
      <w:pPr>
        <w:rPr>
          <w:rFonts w:ascii="Times New Roman" w:hAnsi="Times New Roman"/>
          <w:bCs/>
          <w:sz w:val="24"/>
          <w:szCs w:val="24"/>
        </w:rPr>
      </w:pPr>
      <w:r>
        <w:rPr>
          <w:rFonts w:ascii="Times New Roman" w:hAnsi="Times New Roman"/>
          <w:bCs/>
          <w:sz w:val="24"/>
          <w:szCs w:val="24"/>
        </w:rPr>
        <w:t>KYK</w:t>
      </w:r>
      <w:r>
        <w:rPr>
          <w:rFonts w:ascii="Times New Roman" w:hAnsi="Times New Roman"/>
          <w:bCs/>
          <w:sz w:val="24"/>
          <w:szCs w:val="24"/>
        </w:rPr>
        <w:tab/>
      </w:r>
      <w:r>
        <w:rPr>
          <w:rFonts w:ascii="Times New Roman" w:hAnsi="Times New Roman"/>
          <w:bCs/>
          <w:sz w:val="24"/>
          <w:szCs w:val="24"/>
        </w:rPr>
        <w:tab/>
        <w:t>: Kalite Yönetimi Koordinatörlüğü</w:t>
      </w:r>
    </w:p>
    <w:p w14:paraId="37648949" w14:textId="77777777" w:rsidR="00CD6171" w:rsidRPr="008B50B9" w:rsidRDefault="00CD6171" w:rsidP="00CD6171">
      <w:pPr>
        <w:rPr>
          <w:rFonts w:ascii="Times New Roman" w:hAnsi="Times New Roman"/>
          <w:bCs/>
          <w:sz w:val="24"/>
          <w:szCs w:val="24"/>
        </w:rPr>
      </w:pPr>
      <w:r w:rsidRPr="008B50B9">
        <w:rPr>
          <w:rFonts w:ascii="Times New Roman" w:hAnsi="Times New Roman"/>
          <w:bCs/>
          <w:sz w:val="24"/>
          <w:szCs w:val="24"/>
        </w:rPr>
        <w:t>KYS</w:t>
      </w:r>
      <w:r w:rsidRPr="008B50B9">
        <w:rPr>
          <w:rFonts w:ascii="Times New Roman" w:hAnsi="Times New Roman"/>
          <w:bCs/>
          <w:sz w:val="24"/>
          <w:szCs w:val="24"/>
        </w:rPr>
        <w:tab/>
      </w:r>
      <w:r w:rsidRPr="008B50B9">
        <w:rPr>
          <w:rFonts w:ascii="Times New Roman" w:hAnsi="Times New Roman"/>
          <w:bCs/>
          <w:sz w:val="24"/>
          <w:szCs w:val="24"/>
        </w:rPr>
        <w:tab/>
        <w:t>: Kalite Yönetim Sistemi</w:t>
      </w:r>
    </w:p>
    <w:p w14:paraId="26F385B2" w14:textId="77777777" w:rsidR="00CD6171" w:rsidRPr="008B50B9" w:rsidRDefault="00CD6171" w:rsidP="00CD6171">
      <w:pPr>
        <w:rPr>
          <w:rFonts w:ascii="Times New Roman" w:hAnsi="Times New Roman"/>
          <w:bCs/>
          <w:sz w:val="24"/>
          <w:szCs w:val="24"/>
        </w:rPr>
      </w:pPr>
      <w:r w:rsidRPr="008B50B9">
        <w:rPr>
          <w:rFonts w:ascii="Times New Roman" w:hAnsi="Times New Roman"/>
          <w:bCs/>
          <w:sz w:val="24"/>
          <w:szCs w:val="24"/>
        </w:rPr>
        <w:t>KHB</w:t>
      </w:r>
      <w:r w:rsidRPr="008B50B9">
        <w:rPr>
          <w:rFonts w:ascii="Times New Roman" w:hAnsi="Times New Roman"/>
          <w:bCs/>
          <w:sz w:val="24"/>
          <w:szCs w:val="24"/>
        </w:rPr>
        <w:tab/>
      </w:r>
      <w:r w:rsidRPr="008B50B9">
        <w:rPr>
          <w:rFonts w:ascii="Times New Roman" w:hAnsi="Times New Roman"/>
          <w:bCs/>
          <w:sz w:val="24"/>
          <w:szCs w:val="24"/>
        </w:rPr>
        <w:tab/>
        <w:t>: Kurum Hakkında Bilgiler</w:t>
      </w:r>
    </w:p>
    <w:p w14:paraId="675CBEC6" w14:textId="77777777" w:rsidR="00CD6171" w:rsidRDefault="00CD6171" w:rsidP="00CD6171">
      <w:pPr>
        <w:rPr>
          <w:rFonts w:ascii="Times New Roman" w:hAnsi="Times New Roman"/>
          <w:bCs/>
          <w:sz w:val="24"/>
          <w:szCs w:val="24"/>
        </w:rPr>
      </w:pPr>
      <w:r>
        <w:rPr>
          <w:rFonts w:ascii="Times New Roman" w:hAnsi="Times New Roman"/>
          <w:bCs/>
          <w:sz w:val="24"/>
          <w:szCs w:val="24"/>
        </w:rPr>
        <w:t>KİDR</w:t>
      </w:r>
      <w:r>
        <w:rPr>
          <w:rFonts w:ascii="Times New Roman" w:hAnsi="Times New Roman"/>
          <w:bCs/>
          <w:sz w:val="24"/>
          <w:szCs w:val="24"/>
        </w:rPr>
        <w:tab/>
      </w:r>
      <w:r>
        <w:rPr>
          <w:rFonts w:ascii="Times New Roman" w:hAnsi="Times New Roman"/>
          <w:bCs/>
          <w:sz w:val="24"/>
          <w:szCs w:val="24"/>
        </w:rPr>
        <w:tab/>
        <w:t>: Kurumsal İç Değerlendirme Raporu</w:t>
      </w:r>
    </w:p>
    <w:p w14:paraId="6C0FAC36" w14:textId="77777777" w:rsidR="00CD6171" w:rsidRPr="008B50B9" w:rsidRDefault="00CD6171" w:rsidP="00CD6171">
      <w:pPr>
        <w:rPr>
          <w:rFonts w:ascii="Times New Roman" w:hAnsi="Times New Roman"/>
          <w:bCs/>
          <w:sz w:val="24"/>
          <w:szCs w:val="24"/>
        </w:rPr>
      </w:pPr>
      <w:r w:rsidRPr="008B50B9">
        <w:rPr>
          <w:rFonts w:ascii="Times New Roman" w:hAnsi="Times New Roman"/>
          <w:bCs/>
          <w:sz w:val="24"/>
          <w:szCs w:val="24"/>
        </w:rPr>
        <w:t>MEÜ</w:t>
      </w:r>
      <w:r w:rsidRPr="008B50B9">
        <w:rPr>
          <w:rFonts w:ascii="Times New Roman" w:hAnsi="Times New Roman"/>
          <w:bCs/>
          <w:sz w:val="24"/>
          <w:szCs w:val="24"/>
        </w:rPr>
        <w:tab/>
      </w:r>
      <w:r w:rsidRPr="008B50B9">
        <w:rPr>
          <w:rFonts w:ascii="Times New Roman" w:hAnsi="Times New Roman"/>
          <w:bCs/>
          <w:sz w:val="24"/>
          <w:szCs w:val="24"/>
        </w:rPr>
        <w:tab/>
        <w:t>: Mersin Üniversitesi</w:t>
      </w:r>
    </w:p>
    <w:p w14:paraId="304E7E3E" w14:textId="77777777" w:rsidR="00CD6171" w:rsidRPr="008B50B9" w:rsidRDefault="00CD6171" w:rsidP="00CD6171">
      <w:pPr>
        <w:rPr>
          <w:rFonts w:ascii="Times New Roman" w:hAnsi="Times New Roman"/>
          <w:bCs/>
          <w:sz w:val="24"/>
          <w:szCs w:val="24"/>
        </w:rPr>
      </w:pPr>
      <w:r w:rsidRPr="008B50B9">
        <w:rPr>
          <w:rFonts w:ascii="Times New Roman" w:hAnsi="Times New Roman"/>
          <w:bCs/>
          <w:sz w:val="24"/>
          <w:szCs w:val="24"/>
        </w:rPr>
        <w:t>PUKÖ</w:t>
      </w:r>
      <w:r w:rsidRPr="008B50B9">
        <w:rPr>
          <w:rFonts w:ascii="Times New Roman" w:hAnsi="Times New Roman"/>
          <w:bCs/>
          <w:sz w:val="24"/>
          <w:szCs w:val="24"/>
        </w:rPr>
        <w:tab/>
      </w:r>
      <w:r w:rsidRPr="008B50B9">
        <w:rPr>
          <w:rFonts w:ascii="Times New Roman" w:hAnsi="Times New Roman"/>
          <w:bCs/>
          <w:sz w:val="24"/>
          <w:szCs w:val="24"/>
        </w:rPr>
        <w:tab/>
        <w:t>: Planla-Uygula-Kontrol Et-Önlem Al</w:t>
      </w:r>
    </w:p>
    <w:p w14:paraId="4E4DD648" w14:textId="77777777" w:rsidR="00CD6171" w:rsidRPr="008B50B9" w:rsidRDefault="00CD6171" w:rsidP="00CD6171">
      <w:pPr>
        <w:rPr>
          <w:rFonts w:ascii="Times New Roman" w:hAnsi="Times New Roman"/>
          <w:bCs/>
          <w:sz w:val="24"/>
          <w:szCs w:val="24"/>
        </w:rPr>
      </w:pPr>
      <w:r w:rsidRPr="008B50B9">
        <w:rPr>
          <w:rFonts w:ascii="Times New Roman" w:hAnsi="Times New Roman"/>
          <w:bCs/>
          <w:sz w:val="24"/>
          <w:szCs w:val="24"/>
        </w:rPr>
        <w:t>TYYÇ</w:t>
      </w:r>
      <w:r w:rsidRPr="008B50B9">
        <w:rPr>
          <w:rFonts w:ascii="Times New Roman" w:hAnsi="Times New Roman"/>
          <w:bCs/>
          <w:sz w:val="24"/>
          <w:szCs w:val="24"/>
        </w:rPr>
        <w:tab/>
      </w:r>
      <w:r w:rsidRPr="008B50B9">
        <w:rPr>
          <w:rFonts w:ascii="Times New Roman" w:hAnsi="Times New Roman"/>
          <w:bCs/>
          <w:sz w:val="24"/>
          <w:szCs w:val="24"/>
        </w:rPr>
        <w:tab/>
        <w:t>: Türkiye Yükseköğretim Yeterlilikler Çerçevesi</w:t>
      </w:r>
    </w:p>
    <w:p w14:paraId="1B22661E" w14:textId="77777777" w:rsidR="00CD6171" w:rsidRPr="008B50B9" w:rsidRDefault="00CD6171" w:rsidP="00CD6171">
      <w:pPr>
        <w:rPr>
          <w:rFonts w:ascii="Times New Roman" w:hAnsi="Times New Roman"/>
          <w:bCs/>
          <w:sz w:val="24"/>
          <w:szCs w:val="24"/>
        </w:rPr>
      </w:pPr>
      <w:r w:rsidRPr="008B50B9">
        <w:rPr>
          <w:rFonts w:ascii="Times New Roman" w:hAnsi="Times New Roman"/>
          <w:bCs/>
          <w:sz w:val="24"/>
          <w:szCs w:val="24"/>
        </w:rPr>
        <w:t>YÖK</w:t>
      </w:r>
      <w:r w:rsidRPr="008B50B9">
        <w:rPr>
          <w:rFonts w:ascii="Times New Roman" w:hAnsi="Times New Roman"/>
          <w:bCs/>
          <w:sz w:val="24"/>
          <w:szCs w:val="24"/>
        </w:rPr>
        <w:tab/>
      </w:r>
      <w:r w:rsidRPr="008B50B9">
        <w:rPr>
          <w:rFonts w:ascii="Times New Roman" w:hAnsi="Times New Roman"/>
          <w:bCs/>
          <w:sz w:val="24"/>
          <w:szCs w:val="24"/>
        </w:rPr>
        <w:tab/>
        <w:t>: Yükseköğretim Kurulu</w:t>
      </w:r>
    </w:p>
    <w:p w14:paraId="11B45E33" w14:textId="77777777" w:rsidR="00CD6171" w:rsidRPr="00AB45CA" w:rsidRDefault="00CD6171" w:rsidP="00CD6171">
      <w:pPr>
        <w:rPr>
          <w:rFonts w:ascii="Times New Roman" w:hAnsi="Times New Roman"/>
          <w:bCs/>
          <w:sz w:val="24"/>
          <w:szCs w:val="24"/>
        </w:rPr>
      </w:pPr>
      <w:r w:rsidRPr="00AB45CA">
        <w:rPr>
          <w:rFonts w:ascii="Times New Roman" w:hAnsi="Times New Roman"/>
          <w:bCs/>
          <w:sz w:val="24"/>
          <w:szCs w:val="24"/>
        </w:rPr>
        <w:t>YÖKAK</w:t>
      </w:r>
      <w:r w:rsidRPr="00AB45CA">
        <w:rPr>
          <w:rFonts w:ascii="Times New Roman" w:hAnsi="Times New Roman"/>
          <w:bCs/>
          <w:sz w:val="24"/>
          <w:szCs w:val="24"/>
        </w:rPr>
        <w:tab/>
        <w:t>: Yükseköğretim</w:t>
      </w:r>
      <w:r>
        <w:rPr>
          <w:rFonts w:ascii="Times New Roman" w:hAnsi="Times New Roman"/>
          <w:bCs/>
          <w:sz w:val="24"/>
          <w:szCs w:val="24"/>
        </w:rPr>
        <w:t xml:space="preserve"> Kalite</w:t>
      </w:r>
      <w:r w:rsidRPr="00AB45CA">
        <w:rPr>
          <w:rFonts w:ascii="Times New Roman" w:hAnsi="Times New Roman"/>
          <w:bCs/>
          <w:sz w:val="24"/>
          <w:szCs w:val="24"/>
        </w:rPr>
        <w:t xml:space="preserve"> Kurulu </w:t>
      </w:r>
    </w:p>
    <w:p w14:paraId="4F8E8113" w14:textId="77777777" w:rsidR="00117021" w:rsidRPr="009A4260" w:rsidRDefault="00117021" w:rsidP="00117021">
      <w:pPr>
        <w:pStyle w:val="Balk1"/>
        <w:spacing w:before="120"/>
        <w:ind w:left="567" w:right="63" w:hanging="567"/>
        <w:jc w:val="both"/>
        <w:rPr>
          <w:rFonts w:ascii="Calibri" w:hAnsi="Calibri" w:cs="Calibri Light"/>
        </w:rPr>
      </w:pPr>
    </w:p>
    <w:p w14:paraId="28FA98BC" w14:textId="77777777" w:rsidR="00117021" w:rsidRPr="009A4260" w:rsidRDefault="00117021" w:rsidP="00117021">
      <w:pPr>
        <w:pStyle w:val="Balk1"/>
        <w:spacing w:before="120"/>
        <w:ind w:left="567" w:right="63" w:hanging="567"/>
        <w:jc w:val="both"/>
        <w:rPr>
          <w:rFonts w:ascii="Calibri" w:hAnsi="Calibri" w:cs="Calibri Light"/>
        </w:rPr>
      </w:pPr>
    </w:p>
    <w:p w14:paraId="30C22E2D" w14:textId="77777777" w:rsidR="00117021" w:rsidRPr="009A4260" w:rsidRDefault="00117021" w:rsidP="00117021">
      <w:pPr>
        <w:pStyle w:val="Balk1"/>
        <w:spacing w:before="120"/>
        <w:ind w:left="567" w:right="63" w:hanging="567"/>
        <w:jc w:val="both"/>
        <w:rPr>
          <w:rFonts w:ascii="Calibri" w:hAnsi="Calibri" w:cs="Calibri Light"/>
        </w:rPr>
      </w:pPr>
    </w:p>
    <w:p w14:paraId="247251EF" w14:textId="77777777" w:rsidR="00117021" w:rsidRPr="009A4260" w:rsidRDefault="00117021" w:rsidP="00117021">
      <w:pPr>
        <w:pStyle w:val="Balk1"/>
        <w:spacing w:before="120"/>
        <w:ind w:left="567" w:right="63" w:hanging="567"/>
        <w:jc w:val="both"/>
        <w:rPr>
          <w:rFonts w:ascii="Calibri" w:hAnsi="Calibri" w:cs="Calibri Light"/>
        </w:rPr>
      </w:pPr>
    </w:p>
    <w:p w14:paraId="50BE12A4" w14:textId="77777777" w:rsidR="00117021" w:rsidRDefault="00117021" w:rsidP="00117021">
      <w:pPr>
        <w:pStyle w:val="Balk1"/>
        <w:spacing w:before="120"/>
        <w:ind w:left="567" w:right="63" w:hanging="567"/>
        <w:jc w:val="both"/>
        <w:rPr>
          <w:rFonts w:ascii="Calibri" w:hAnsi="Calibri" w:cs="Calibri Light"/>
        </w:rPr>
      </w:pPr>
    </w:p>
    <w:p w14:paraId="26DE0F19" w14:textId="77777777" w:rsidR="00863FDA" w:rsidRDefault="00863FDA" w:rsidP="00117021">
      <w:pPr>
        <w:pStyle w:val="Balk1"/>
        <w:spacing w:before="120"/>
        <w:ind w:left="567" w:right="63" w:hanging="567"/>
        <w:jc w:val="both"/>
        <w:rPr>
          <w:rFonts w:ascii="Calibri" w:hAnsi="Calibri" w:cs="Calibri Light"/>
        </w:rPr>
      </w:pPr>
    </w:p>
    <w:p w14:paraId="2FF5ECAD" w14:textId="77777777" w:rsidR="00863FDA" w:rsidRDefault="00863FDA" w:rsidP="00117021">
      <w:pPr>
        <w:pStyle w:val="Balk1"/>
        <w:spacing w:before="120"/>
        <w:ind w:left="567" w:right="63" w:hanging="567"/>
        <w:jc w:val="both"/>
        <w:rPr>
          <w:rFonts w:ascii="Calibri" w:hAnsi="Calibri" w:cs="Calibri Light"/>
        </w:rPr>
      </w:pPr>
    </w:p>
    <w:p w14:paraId="08858457" w14:textId="77777777" w:rsidR="00863FDA" w:rsidRDefault="00863FDA" w:rsidP="00117021">
      <w:pPr>
        <w:pStyle w:val="Balk1"/>
        <w:spacing w:before="120"/>
        <w:ind w:left="567" w:right="63" w:hanging="567"/>
        <w:jc w:val="both"/>
        <w:rPr>
          <w:rFonts w:ascii="Calibri" w:hAnsi="Calibri" w:cs="Calibri Light"/>
        </w:rPr>
      </w:pPr>
    </w:p>
    <w:p w14:paraId="0532A8C5" w14:textId="77777777" w:rsidR="00863FDA" w:rsidRDefault="00863FDA" w:rsidP="00117021">
      <w:pPr>
        <w:pStyle w:val="Balk1"/>
        <w:spacing w:before="120"/>
        <w:ind w:left="567" w:right="63" w:hanging="567"/>
        <w:jc w:val="both"/>
        <w:rPr>
          <w:rFonts w:ascii="Calibri" w:hAnsi="Calibri" w:cs="Calibri Light"/>
        </w:rPr>
      </w:pPr>
    </w:p>
    <w:p w14:paraId="038132A9" w14:textId="77777777" w:rsidR="00863FDA" w:rsidRDefault="00863FDA" w:rsidP="00117021">
      <w:pPr>
        <w:pStyle w:val="Balk1"/>
        <w:spacing w:before="120"/>
        <w:ind w:left="567" w:right="63" w:hanging="567"/>
        <w:jc w:val="both"/>
        <w:rPr>
          <w:rFonts w:ascii="Calibri" w:hAnsi="Calibri" w:cs="Calibri Light"/>
        </w:rPr>
      </w:pPr>
    </w:p>
    <w:p w14:paraId="0E812D80" w14:textId="77777777" w:rsidR="00863FDA" w:rsidRDefault="00863FDA" w:rsidP="00117021">
      <w:pPr>
        <w:pStyle w:val="Balk1"/>
        <w:spacing w:before="120"/>
        <w:ind w:left="567" w:right="63" w:hanging="567"/>
        <w:jc w:val="both"/>
        <w:rPr>
          <w:rFonts w:ascii="Calibri" w:hAnsi="Calibri" w:cs="Calibri Light"/>
        </w:rPr>
      </w:pPr>
    </w:p>
    <w:p w14:paraId="0CBB5282" w14:textId="77777777" w:rsidR="00863FDA" w:rsidRDefault="00863FDA" w:rsidP="00117021">
      <w:pPr>
        <w:pStyle w:val="Balk1"/>
        <w:spacing w:before="120"/>
        <w:ind w:left="567" w:right="63" w:hanging="567"/>
        <w:jc w:val="both"/>
        <w:rPr>
          <w:rFonts w:ascii="Calibri" w:hAnsi="Calibri" w:cs="Calibri Light"/>
        </w:rPr>
      </w:pPr>
    </w:p>
    <w:p w14:paraId="0958F1E3" w14:textId="77777777" w:rsidR="00863FDA" w:rsidRDefault="00863FDA" w:rsidP="00117021">
      <w:pPr>
        <w:pStyle w:val="Balk1"/>
        <w:spacing w:before="120"/>
        <w:ind w:left="567" w:right="63" w:hanging="567"/>
        <w:jc w:val="both"/>
        <w:rPr>
          <w:rFonts w:ascii="Calibri" w:hAnsi="Calibri" w:cs="Calibri Light"/>
        </w:rPr>
      </w:pPr>
    </w:p>
    <w:p w14:paraId="34444ED5" w14:textId="77777777" w:rsidR="00863FDA" w:rsidRDefault="00863FDA" w:rsidP="00117021">
      <w:pPr>
        <w:pStyle w:val="Balk1"/>
        <w:spacing w:before="120"/>
        <w:ind w:left="567" w:right="63" w:hanging="567"/>
        <w:jc w:val="both"/>
        <w:rPr>
          <w:rFonts w:ascii="Calibri" w:hAnsi="Calibri" w:cs="Calibri Light"/>
        </w:rPr>
      </w:pPr>
    </w:p>
    <w:p w14:paraId="3B911227" w14:textId="77777777" w:rsidR="00863FDA" w:rsidRDefault="00863FDA" w:rsidP="00117021">
      <w:pPr>
        <w:pStyle w:val="Balk1"/>
        <w:spacing w:before="120"/>
        <w:ind w:left="567" w:right="63" w:hanging="567"/>
        <w:jc w:val="both"/>
        <w:rPr>
          <w:rFonts w:ascii="Calibri" w:hAnsi="Calibri" w:cs="Calibri Light"/>
        </w:rPr>
      </w:pPr>
    </w:p>
    <w:p w14:paraId="477234AA" w14:textId="77777777" w:rsidR="00863FDA" w:rsidRDefault="00863FDA" w:rsidP="00117021">
      <w:pPr>
        <w:pStyle w:val="Balk1"/>
        <w:spacing w:before="120"/>
        <w:ind w:left="567" w:right="63" w:hanging="567"/>
        <w:jc w:val="both"/>
        <w:rPr>
          <w:rFonts w:ascii="Calibri" w:hAnsi="Calibri" w:cs="Calibri Light"/>
        </w:rPr>
      </w:pPr>
    </w:p>
    <w:p w14:paraId="035B3714" w14:textId="77777777" w:rsidR="00863FDA" w:rsidRDefault="00863FDA" w:rsidP="00117021">
      <w:pPr>
        <w:pStyle w:val="Balk1"/>
        <w:spacing w:before="120"/>
        <w:ind w:left="567" w:right="63" w:hanging="567"/>
        <w:jc w:val="both"/>
        <w:rPr>
          <w:rFonts w:ascii="Calibri" w:hAnsi="Calibri" w:cs="Calibri Light"/>
        </w:rPr>
      </w:pPr>
    </w:p>
    <w:p w14:paraId="5D5C9B28" w14:textId="05C2C575" w:rsidR="00863FDA" w:rsidRDefault="00863FDA" w:rsidP="00117021">
      <w:pPr>
        <w:pStyle w:val="Balk1"/>
        <w:spacing w:before="120"/>
        <w:ind w:left="567" w:right="63" w:hanging="567"/>
        <w:jc w:val="both"/>
        <w:rPr>
          <w:rFonts w:ascii="Calibri" w:hAnsi="Calibri" w:cs="Calibri Light"/>
        </w:rPr>
      </w:pPr>
    </w:p>
    <w:p w14:paraId="1C1DD453" w14:textId="0C4069F4" w:rsidR="00F61655" w:rsidRDefault="00F61655" w:rsidP="00117021">
      <w:pPr>
        <w:pStyle w:val="Balk1"/>
        <w:spacing w:before="120"/>
        <w:ind w:left="567" w:right="63" w:hanging="567"/>
        <w:jc w:val="both"/>
        <w:rPr>
          <w:rFonts w:ascii="Calibri" w:hAnsi="Calibri" w:cs="Calibri Light"/>
        </w:rPr>
      </w:pPr>
    </w:p>
    <w:p w14:paraId="1269A82C" w14:textId="77777777" w:rsidR="000F42D1" w:rsidRPr="009A4260" w:rsidRDefault="00447C42" w:rsidP="000F42D1">
      <w:pPr>
        <w:pStyle w:val="Balk1"/>
        <w:spacing w:before="120"/>
        <w:ind w:left="567" w:right="63" w:hanging="567"/>
        <w:jc w:val="both"/>
        <w:rPr>
          <w:rFonts w:ascii="Calibri" w:hAnsi="Calibri" w:cs="Calibri Light"/>
          <w:color w:val="64AEB0"/>
        </w:rPr>
      </w:pPr>
      <w:bookmarkStart w:id="4" w:name="_Toc38538189"/>
      <w:bookmarkEnd w:id="0"/>
      <w:r w:rsidRPr="009A4260">
        <w:rPr>
          <w:rFonts w:ascii="Calibri" w:hAnsi="Calibri" w:cs="Calibri Light"/>
        </w:rPr>
        <w:lastRenderedPageBreak/>
        <w:t>BÖLÜM</w:t>
      </w:r>
      <w:r w:rsidR="000F42D1" w:rsidRPr="009A4260">
        <w:rPr>
          <w:rFonts w:ascii="Calibri" w:hAnsi="Calibri" w:cs="Calibri Light"/>
        </w:rPr>
        <w:t xml:space="preserve"> HAKKINDA</w:t>
      </w:r>
      <w:r w:rsidR="000F42D1" w:rsidRPr="009A4260">
        <w:rPr>
          <w:rFonts w:ascii="Calibri" w:hAnsi="Calibri" w:cs="Calibri Light"/>
          <w:spacing w:val="-14"/>
        </w:rPr>
        <w:t xml:space="preserve"> </w:t>
      </w:r>
      <w:r w:rsidR="000F42D1" w:rsidRPr="009A4260">
        <w:rPr>
          <w:rFonts w:ascii="Calibri" w:hAnsi="Calibri" w:cs="Calibri Light"/>
        </w:rPr>
        <w:t>BİLGİLER</w:t>
      </w:r>
      <w:bookmarkEnd w:id="4"/>
    </w:p>
    <w:p w14:paraId="7A655E06" w14:textId="77777777" w:rsidR="000F42D1" w:rsidRPr="009A4260" w:rsidRDefault="000F42D1" w:rsidP="000F42D1">
      <w:pPr>
        <w:ind w:right="63"/>
        <w:jc w:val="both"/>
        <w:rPr>
          <w:rFonts w:cs="Calibri Light"/>
          <w:sz w:val="24"/>
          <w:szCs w:val="24"/>
        </w:rPr>
      </w:pPr>
      <w:bookmarkStart w:id="5" w:name="_Toc484778213"/>
      <w:bookmarkStart w:id="6" w:name="_Toc484778311"/>
      <w:bookmarkStart w:id="7" w:name="_Toc484778403"/>
      <w:bookmarkStart w:id="8" w:name="_Toc485803434"/>
      <w:bookmarkStart w:id="9" w:name="_Toc534192785"/>
      <w:bookmarkStart w:id="10" w:name="_Toc534197260"/>
      <w:bookmarkStart w:id="11" w:name="_Toc534197435"/>
      <w:bookmarkStart w:id="12" w:name="_Toc534375294"/>
    </w:p>
    <w:bookmarkEnd w:id="5"/>
    <w:bookmarkEnd w:id="6"/>
    <w:bookmarkEnd w:id="7"/>
    <w:bookmarkEnd w:id="8"/>
    <w:bookmarkEnd w:id="9"/>
    <w:bookmarkEnd w:id="10"/>
    <w:bookmarkEnd w:id="11"/>
    <w:bookmarkEnd w:id="12"/>
    <w:p w14:paraId="1DD4F54E" w14:textId="77777777" w:rsidR="00930E35" w:rsidRDefault="000F42D1" w:rsidP="00930E35">
      <w:pPr>
        <w:jc w:val="both"/>
        <w:rPr>
          <w:rFonts w:ascii="Times New Roman" w:hAnsi="Times New Roman"/>
          <w:b/>
          <w:sz w:val="24"/>
          <w:szCs w:val="24"/>
        </w:rPr>
      </w:pPr>
      <w:r w:rsidRPr="009A4260">
        <w:t xml:space="preserve">    </w:t>
      </w:r>
    </w:p>
    <w:p w14:paraId="0DD3852F" w14:textId="77777777" w:rsidR="00930E35" w:rsidRDefault="00930E35" w:rsidP="00930E35">
      <w:pPr>
        <w:jc w:val="both"/>
        <w:rPr>
          <w:rFonts w:ascii="Times New Roman" w:hAnsi="Times New Roman"/>
          <w:b/>
          <w:sz w:val="24"/>
          <w:szCs w:val="24"/>
          <w:u w:val="single"/>
        </w:rPr>
      </w:pPr>
      <w:r>
        <w:rPr>
          <w:rFonts w:ascii="Times New Roman" w:hAnsi="Times New Roman"/>
          <w:b/>
          <w:sz w:val="24"/>
          <w:szCs w:val="24"/>
          <w:u w:val="single"/>
        </w:rPr>
        <w:t>Kalite Birimi İletişim Bilgileri</w:t>
      </w:r>
    </w:p>
    <w:p w14:paraId="06A9195F" w14:textId="77777777" w:rsidR="00930E35" w:rsidRDefault="00930E35" w:rsidP="00930E35">
      <w:pPr>
        <w:jc w:val="both"/>
        <w:rPr>
          <w:rFonts w:ascii="Times New Roman" w:hAnsi="Times New Roman"/>
          <w:b/>
          <w:sz w:val="24"/>
          <w:szCs w:val="24"/>
        </w:rPr>
      </w:pPr>
    </w:p>
    <w:p w14:paraId="203EF4F4" w14:textId="78A9F57C" w:rsidR="00930E35" w:rsidRDefault="00C06E51" w:rsidP="00930E35">
      <w:pPr>
        <w:jc w:val="both"/>
        <w:rPr>
          <w:rFonts w:ascii="Times New Roman" w:hAnsi="Times New Roman"/>
          <w:bCs/>
          <w:sz w:val="24"/>
          <w:szCs w:val="24"/>
        </w:rPr>
      </w:pPr>
      <w:r>
        <w:rPr>
          <w:rFonts w:ascii="Times New Roman" w:hAnsi="Times New Roman"/>
          <w:bCs/>
          <w:sz w:val="24"/>
          <w:szCs w:val="24"/>
        </w:rPr>
        <w:t>Araştırma Görevlisi</w:t>
      </w:r>
      <w:r w:rsidR="000F2D1A">
        <w:rPr>
          <w:rFonts w:ascii="Times New Roman" w:hAnsi="Times New Roman"/>
          <w:bCs/>
          <w:sz w:val="24"/>
          <w:szCs w:val="24"/>
        </w:rPr>
        <w:t xml:space="preserve"> Doktor</w:t>
      </w:r>
      <w:r w:rsidR="00930E35">
        <w:rPr>
          <w:rFonts w:ascii="Times New Roman" w:hAnsi="Times New Roman"/>
          <w:bCs/>
          <w:sz w:val="24"/>
          <w:szCs w:val="24"/>
        </w:rPr>
        <w:t xml:space="preserve"> </w:t>
      </w:r>
      <w:r w:rsidR="000F2D1A">
        <w:rPr>
          <w:rFonts w:ascii="Times New Roman" w:hAnsi="Times New Roman"/>
          <w:bCs/>
          <w:sz w:val="24"/>
          <w:szCs w:val="24"/>
        </w:rPr>
        <w:t>Fatma YEŞİLKAYA</w:t>
      </w:r>
    </w:p>
    <w:p w14:paraId="2A480B42" w14:textId="77777777" w:rsidR="00930E35" w:rsidRDefault="00930E35" w:rsidP="00930E35">
      <w:pPr>
        <w:jc w:val="both"/>
        <w:rPr>
          <w:rFonts w:ascii="Times New Roman" w:hAnsi="Times New Roman"/>
          <w:bCs/>
          <w:i/>
          <w:iCs/>
          <w:sz w:val="24"/>
          <w:szCs w:val="24"/>
        </w:rPr>
      </w:pPr>
      <w:r>
        <w:rPr>
          <w:rFonts w:ascii="Times New Roman" w:hAnsi="Times New Roman"/>
          <w:bCs/>
          <w:i/>
          <w:iCs/>
          <w:sz w:val="24"/>
          <w:szCs w:val="24"/>
        </w:rPr>
        <w:t>(Bölüm Kalite Temsilcisi)</w:t>
      </w:r>
    </w:p>
    <w:p w14:paraId="28E4BBEB" w14:textId="77777777" w:rsidR="00930E35" w:rsidRDefault="00930E35" w:rsidP="00930E35">
      <w:pPr>
        <w:jc w:val="both"/>
        <w:rPr>
          <w:rFonts w:ascii="Times New Roman" w:hAnsi="Times New Roman"/>
          <w:bCs/>
          <w:sz w:val="24"/>
          <w:szCs w:val="24"/>
        </w:rPr>
      </w:pPr>
    </w:p>
    <w:p w14:paraId="6A09F126" w14:textId="77777777" w:rsidR="00930E35" w:rsidRDefault="00930E35" w:rsidP="00930E35">
      <w:pPr>
        <w:jc w:val="both"/>
        <w:rPr>
          <w:rFonts w:ascii="Times New Roman" w:hAnsi="Times New Roman"/>
          <w:bCs/>
          <w:sz w:val="24"/>
          <w:szCs w:val="24"/>
        </w:rPr>
      </w:pPr>
      <w:r>
        <w:rPr>
          <w:rFonts w:ascii="Times New Roman" w:hAnsi="Times New Roman"/>
          <w:bCs/>
          <w:sz w:val="24"/>
          <w:szCs w:val="24"/>
        </w:rPr>
        <w:t>Çiftlikköy Yerleşkesi, İktisadi ve İdari Bilimler Fakültesi, 33110</w:t>
      </w:r>
    </w:p>
    <w:p w14:paraId="1A752349" w14:textId="77777777" w:rsidR="00930E35" w:rsidRDefault="00930E35" w:rsidP="00930E35">
      <w:pPr>
        <w:jc w:val="both"/>
        <w:rPr>
          <w:rFonts w:ascii="Times New Roman" w:hAnsi="Times New Roman"/>
          <w:bCs/>
          <w:sz w:val="24"/>
          <w:szCs w:val="24"/>
        </w:rPr>
      </w:pPr>
      <w:r>
        <w:rPr>
          <w:rFonts w:ascii="Times New Roman" w:hAnsi="Times New Roman"/>
          <w:bCs/>
          <w:sz w:val="24"/>
          <w:szCs w:val="24"/>
        </w:rPr>
        <w:t>Yenişehir / MERSİN</w:t>
      </w:r>
    </w:p>
    <w:p w14:paraId="1AD77140" w14:textId="5703B6F6" w:rsidR="00930E35" w:rsidRDefault="00930E35" w:rsidP="00930E35">
      <w:pPr>
        <w:jc w:val="both"/>
        <w:rPr>
          <w:rFonts w:ascii="Times New Roman" w:hAnsi="Times New Roman"/>
          <w:bCs/>
          <w:sz w:val="24"/>
          <w:szCs w:val="24"/>
        </w:rPr>
      </w:pPr>
      <w:r>
        <w:rPr>
          <w:rFonts w:ascii="Times New Roman" w:hAnsi="Times New Roman"/>
          <w:bCs/>
          <w:sz w:val="24"/>
          <w:szCs w:val="24"/>
        </w:rPr>
        <w:t>Tel. (0-324) 361 0001 (15</w:t>
      </w:r>
      <w:r w:rsidR="000F2D1A">
        <w:rPr>
          <w:rFonts w:ascii="Times New Roman" w:hAnsi="Times New Roman"/>
          <w:bCs/>
          <w:sz w:val="24"/>
          <w:szCs w:val="24"/>
        </w:rPr>
        <w:t>303</w:t>
      </w:r>
      <w:r>
        <w:rPr>
          <w:rFonts w:ascii="Times New Roman" w:hAnsi="Times New Roman"/>
          <w:bCs/>
          <w:sz w:val="24"/>
          <w:szCs w:val="24"/>
        </w:rPr>
        <w:t>)</w:t>
      </w:r>
    </w:p>
    <w:p w14:paraId="562073E6" w14:textId="79364FF5" w:rsidR="00930E35" w:rsidRDefault="00930E35" w:rsidP="00930E35">
      <w:pPr>
        <w:jc w:val="both"/>
        <w:rPr>
          <w:rFonts w:ascii="Times New Roman" w:hAnsi="Times New Roman"/>
          <w:bCs/>
          <w:sz w:val="24"/>
          <w:szCs w:val="24"/>
        </w:rPr>
      </w:pPr>
      <w:r>
        <w:rPr>
          <w:rFonts w:ascii="Times New Roman" w:hAnsi="Times New Roman"/>
          <w:bCs/>
          <w:sz w:val="24"/>
          <w:szCs w:val="24"/>
        </w:rPr>
        <w:t xml:space="preserve">e-posta: </w:t>
      </w:r>
      <w:r w:rsidR="000F2D1A">
        <w:rPr>
          <w:rFonts w:ascii="Times New Roman" w:hAnsi="Times New Roman"/>
          <w:bCs/>
          <w:sz w:val="24"/>
          <w:szCs w:val="24"/>
        </w:rPr>
        <w:t>fatmayesilkaya</w:t>
      </w:r>
      <w:r>
        <w:rPr>
          <w:rFonts w:ascii="Times New Roman" w:hAnsi="Times New Roman"/>
          <w:bCs/>
          <w:sz w:val="24"/>
          <w:szCs w:val="24"/>
        </w:rPr>
        <w:t>@mersin.edu.tr</w:t>
      </w:r>
    </w:p>
    <w:p w14:paraId="360B1B9E" w14:textId="77777777" w:rsidR="000F42D1" w:rsidRPr="009A4260" w:rsidRDefault="000F42D1" w:rsidP="003C0998">
      <w:pPr>
        <w:pStyle w:val="Balk2"/>
      </w:pPr>
    </w:p>
    <w:p w14:paraId="632F46CD" w14:textId="77777777" w:rsidR="00930E35" w:rsidRDefault="00930E35" w:rsidP="003C0998">
      <w:pPr>
        <w:pStyle w:val="Balk2"/>
      </w:pPr>
      <w:bookmarkStart w:id="13" w:name="_Toc38538191"/>
    </w:p>
    <w:p w14:paraId="27BC0E7A" w14:textId="363EBC26" w:rsidR="000F42D1" w:rsidRDefault="000F42D1" w:rsidP="00484BB9">
      <w:pPr>
        <w:pStyle w:val="Balk2"/>
        <w:numPr>
          <w:ilvl w:val="0"/>
          <w:numId w:val="7"/>
        </w:numPr>
        <w:rPr>
          <w:spacing w:val="1"/>
        </w:rPr>
      </w:pPr>
      <w:r w:rsidRPr="009A4260">
        <w:t>Tarihsel Gelişim</w:t>
      </w:r>
      <w:bookmarkEnd w:id="13"/>
      <w:r w:rsidRPr="009A4260">
        <w:rPr>
          <w:spacing w:val="1"/>
        </w:rPr>
        <w:t xml:space="preserve"> </w:t>
      </w:r>
    </w:p>
    <w:p w14:paraId="197C5BED" w14:textId="6FCDD30A" w:rsidR="00484BB9" w:rsidRPr="00484BB9" w:rsidRDefault="00484BB9" w:rsidP="00484BB9">
      <w:pPr>
        <w:pStyle w:val="Balk2"/>
        <w:ind w:firstLine="360"/>
        <w:rPr>
          <w:rFonts w:eastAsia="Calibri"/>
          <w:b w:val="0"/>
          <w:bCs w:val="0"/>
        </w:rPr>
      </w:pPr>
      <w:r w:rsidRPr="00484BB9">
        <w:rPr>
          <w:rFonts w:eastAsia="Calibri"/>
          <w:b w:val="0"/>
          <w:bCs w:val="0"/>
        </w:rPr>
        <w:t>Fakültemiz 3837 sayılı kanun ile 1992 yılında kurulmuş olup, 10 Kasım 1992 tarihinde faaliyete geçmiştir. Çalışma Ekonomisi ve Endüstri İlişkileri Bölümü fakültemizin kuruluşundan itibaren mevcuttur.   Bölümümüz 2010-2011 akademik yılında 30 öğrenci ile eğitime başlamıştır. Çalışma Ekonomisi, Yönetim ve Çalışma Sosyolojisi,  Çalışma Psikolojisi, İş Hukuku ve Sosyal Güvenlik Hukuku ve Yöneylem Anabilim Dalı bölümün beş anabilim dalını oluşturmaktadır. Bölümümüz ilk mezunlarını 2013-2014 eğitim öğretim yılı sonunda vermiştir.  202</w:t>
      </w:r>
      <w:r w:rsidR="00AE6F8F">
        <w:rPr>
          <w:rFonts w:eastAsia="Calibri"/>
          <w:b w:val="0"/>
          <w:bCs w:val="0"/>
        </w:rPr>
        <w:t>2</w:t>
      </w:r>
      <w:r w:rsidRPr="00484BB9">
        <w:rPr>
          <w:rFonts w:eastAsia="Calibri"/>
          <w:b w:val="0"/>
          <w:bCs w:val="0"/>
        </w:rPr>
        <w:t>-202</w:t>
      </w:r>
      <w:r w:rsidR="00AE6F8F">
        <w:rPr>
          <w:rFonts w:eastAsia="Calibri"/>
          <w:b w:val="0"/>
          <w:bCs w:val="0"/>
        </w:rPr>
        <w:t>3</w:t>
      </w:r>
      <w:r w:rsidRPr="00484BB9">
        <w:rPr>
          <w:rFonts w:eastAsia="Calibri"/>
          <w:b w:val="0"/>
          <w:bCs w:val="0"/>
        </w:rPr>
        <w:t xml:space="preserve"> eğitim-öğretim yılında toplamda kayıtlı </w:t>
      </w:r>
      <w:r w:rsidR="00AE6F8F">
        <w:rPr>
          <w:rFonts w:eastAsia="Calibri"/>
          <w:b w:val="0"/>
          <w:bCs w:val="0"/>
        </w:rPr>
        <w:t>398</w:t>
      </w:r>
      <w:r w:rsidRPr="00484BB9">
        <w:rPr>
          <w:rFonts w:eastAsia="Calibri"/>
          <w:b w:val="0"/>
          <w:bCs w:val="0"/>
        </w:rPr>
        <w:t xml:space="preserve"> öğrenci mevcuttur. </w:t>
      </w:r>
    </w:p>
    <w:p w14:paraId="7484164A" w14:textId="77777777" w:rsidR="000F42D1" w:rsidRPr="009A4260" w:rsidRDefault="000F42D1" w:rsidP="000F42D1">
      <w:pPr>
        <w:pStyle w:val="GvdeMetni"/>
        <w:ind w:left="0" w:right="63"/>
        <w:jc w:val="both"/>
        <w:rPr>
          <w:rFonts w:ascii="Calibri" w:hAnsi="Calibri" w:cs="Calibri Light"/>
          <w:highlight w:val="cyan"/>
        </w:rPr>
      </w:pPr>
    </w:p>
    <w:p w14:paraId="0A580906" w14:textId="77777777" w:rsidR="000F42D1" w:rsidRPr="009A4260" w:rsidRDefault="009F39CF" w:rsidP="003C0998">
      <w:pPr>
        <w:pStyle w:val="Balk2"/>
        <w:rPr>
          <w:sz w:val="28"/>
        </w:rPr>
      </w:pPr>
      <w:bookmarkStart w:id="14" w:name="_Toc38538192"/>
      <w:r w:rsidRPr="009A4260">
        <w:t>2</w:t>
      </w:r>
      <w:r w:rsidR="000F42D1" w:rsidRPr="009A4260">
        <w:t>. Misyonu, Vizyonu, Değerleri ve Hedefler</w:t>
      </w:r>
      <w:bookmarkEnd w:id="14"/>
      <w:r w:rsidR="000F42D1" w:rsidRPr="009A4260">
        <w:rPr>
          <w:sz w:val="28"/>
        </w:rPr>
        <w:t xml:space="preserve"> </w:t>
      </w:r>
    </w:p>
    <w:p w14:paraId="20D6AB64" w14:textId="77777777" w:rsidR="00484BB9" w:rsidRPr="00484BB9" w:rsidRDefault="000F42D1" w:rsidP="00484BB9">
      <w:pPr>
        <w:pStyle w:val="GvdeMetni"/>
        <w:ind w:right="63"/>
        <w:jc w:val="both"/>
        <w:rPr>
          <w:rFonts w:ascii="Calibri" w:hAnsi="Calibri" w:cs="Calibri Light"/>
        </w:rPr>
      </w:pPr>
      <w:r w:rsidRPr="00484BB9">
        <w:rPr>
          <w:rFonts w:ascii="Calibri" w:hAnsi="Calibri" w:cs="Calibri Light"/>
        </w:rPr>
        <w:t xml:space="preserve">      </w:t>
      </w:r>
      <w:r w:rsidR="00484BB9" w:rsidRPr="00484BB9">
        <w:rPr>
          <w:rFonts w:ascii="Calibri" w:hAnsi="Calibri" w:cs="Calibri Light"/>
        </w:rPr>
        <w:t xml:space="preserve">Çalışma Ekonomisi ve Endüstri İlişkileri Bölümünde, yürütülen eğitim ve öğretim programı çerçevesinde çalışma ekonomisi ve endüstri ilişkilerine ait temel kavramları vermenin yanı sıra çalışma yaşamına ilişkin ekonomik ve sosyal konularda da araştırmalara olanak sağlanmaktadır. Bölümde, iktisat, sosyoloji, psikoloji, hukuk, yönetim gibi sosyal bilimlerin ışığında çalışma yaşamının incelenmesi ve bu alanda mevcut olan sorunların çözümüne yönelik politikaların analizi hedef alınmaktadır. </w:t>
      </w:r>
    </w:p>
    <w:p w14:paraId="6679E6DB" w14:textId="77777777" w:rsidR="00484BB9" w:rsidRPr="00484BB9" w:rsidRDefault="00484BB9" w:rsidP="00484BB9">
      <w:pPr>
        <w:pStyle w:val="GvdeMetni"/>
        <w:ind w:right="63" w:firstLine="590"/>
        <w:jc w:val="both"/>
        <w:rPr>
          <w:rFonts w:ascii="Calibri" w:hAnsi="Calibri" w:cs="Calibri Light"/>
        </w:rPr>
      </w:pPr>
      <w:r w:rsidRPr="00484BB9">
        <w:rPr>
          <w:rFonts w:ascii="Calibri" w:hAnsi="Calibri" w:cs="Calibri Light"/>
        </w:rPr>
        <w:t xml:space="preserve">Çalışma Ekonomisi ana bilim dalının genel çerçevesi içerisinde; sosyal politika, işgücü piyasası, işgücü arzı, istihdam ve işsizlikle ilgili konular Ders Saati ve uygulamalı olarak ele alınmaktadır. Sosyal politika alanında; işçi-işveren ilişkileri, sanayileşmenin ortaya çıkardığı ekonomik ve sosyal problemler ile bunların çözüm yolları ve uluslararası sosyal politika, ağırlıklı bir yer tutmaktadır. </w:t>
      </w:r>
    </w:p>
    <w:p w14:paraId="6D9A3CFE" w14:textId="77777777" w:rsidR="00484BB9" w:rsidRPr="00484BB9" w:rsidRDefault="00484BB9" w:rsidP="00484BB9">
      <w:pPr>
        <w:pStyle w:val="GvdeMetni"/>
        <w:ind w:right="63" w:firstLine="590"/>
        <w:jc w:val="both"/>
        <w:rPr>
          <w:rFonts w:ascii="Calibri" w:hAnsi="Calibri" w:cs="Calibri Light"/>
        </w:rPr>
      </w:pPr>
      <w:r w:rsidRPr="00484BB9">
        <w:rPr>
          <w:rFonts w:ascii="Calibri" w:hAnsi="Calibri" w:cs="Calibri Light"/>
        </w:rPr>
        <w:t>Birimin misyon, vizyon ve hedefleri toplumsal ve ekonomik koşullardaki dönüşüme bağlı olarak bölüm yönetim kurulu, dekanlık ve rektörlüğe bağlı mekanizmalar tarafından belirlenmektedir. Çalışma Ekonomisi ve Endüstri İlişkileri Bölümü olarak yürütülen eğitim ve öğretim programı çerçevesinde çalışma ekonomisi ve endüstri ilişkilerine ait temel kavramları vermenin yanı sıra çalışma yaşamına ilişkin ekonomik ve sosyal konularda da araştırmalara olanak sağlanmaktadır. Bölümde, iktisat, sosyoloji, psikoloji, hukuk, yönetim gibi sosyal bilimlerin ışığında çalışma yaşamının incelenmesi ve bu alanda mevcut olan sorunların çözümüne yönelik politikaların analizi hedef alınmaktadır.</w:t>
      </w:r>
    </w:p>
    <w:p w14:paraId="6E5EF3A2" w14:textId="394BA500" w:rsidR="000F42D1" w:rsidRPr="009A4260" w:rsidRDefault="00484BB9" w:rsidP="00484BB9">
      <w:pPr>
        <w:pStyle w:val="GvdeMetni"/>
        <w:ind w:left="0" w:right="63"/>
        <w:jc w:val="both"/>
        <w:rPr>
          <w:rFonts w:ascii="Calibri" w:hAnsi="Calibri" w:cs="Calibri Light"/>
        </w:rPr>
      </w:pPr>
      <w:r w:rsidRPr="00484BB9">
        <w:rPr>
          <w:rFonts w:ascii="Calibri" w:hAnsi="Calibri" w:cs="Calibri Light"/>
        </w:rPr>
        <w:tab/>
        <w:t xml:space="preserve">Bölümümüzde </w:t>
      </w:r>
      <w:r w:rsidR="00B47B62">
        <w:rPr>
          <w:rFonts w:ascii="Calibri" w:hAnsi="Calibri" w:cs="Calibri Light"/>
        </w:rPr>
        <w:t>9</w:t>
      </w:r>
      <w:r w:rsidRPr="00484BB9">
        <w:rPr>
          <w:rFonts w:ascii="Calibri" w:hAnsi="Calibri" w:cs="Calibri Light"/>
        </w:rPr>
        <w:t xml:space="preserve"> akademik personel bulunmaktadır. Bunlardan ikisi Profesör, </w:t>
      </w:r>
      <w:r w:rsidR="00B47B62">
        <w:rPr>
          <w:rFonts w:ascii="Calibri" w:hAnsi="Calibri" w:cs="Calibri Light"/>
        </w:rPr>
        <w:t>dördü</w:t>
      </w:r>
      <w:r w:rsidRPr="00484BB9">
        <w:rPr>
          <w:rFonts w:ascii="Calibri" w:hAnsi="Calibri" w:cs="Calibri Light"/>
        </w:rPr>
        <w:t xml:space="preserve"> Doktor Öğretim Üyesi, </w:t>
      </w:r>
      <w:r w:rsidR="00B47B62">
        <w:rPr>
          <w:rFonts w:ascii="Calibri" w:hAnsi="Calibri" w:cs="Calibri Light"/>
        </w:rPr>
        <w:t>biri araştırma görevlisi doktor, ikisi</w:t>
      </w:r>
      <w:r w:rsidRPr="00484BB9">
        <w:rPr>
          <w:rFonts w:ascii="Calibri" w:hAnsi="Calibri" w:cs="Calibri Light"/>
        </w:rPr>
        <w:t xml:space="preserve"> araştırma görevlisi</w:t>
      </w:r>
      <w:r w:rsidR="00B47B62">
        <w:rPr>
          <w:rFonts w:ascii="Calibri" w:hAnsi="Calibri" w:cs="Calibri Light"/>
        </w:rPr>
        <w:t>dir</w:t>
      </w:r>
      <w:r w:rsidRPr="00484BB9">
        <w:rPr>
          <w:rFonts w:ascii="Calibri" w:hAnsi="Calibri" w:cs="Calibri Light"/>
        </w:rPr>
        <w:t>.</w:t>
      </w:r>
    </w:p>
    <w:p w14:paraId="4BB5807E" w14:textId="77777777" w:rsidR="000F42D1" w:rsidRPr="009A4260" w:rsidRDefault="000F42D1" w:rsidP="000F42D1">
      <w:pPr>
        <w:pStyle w:val="Balk1"/>
        <w:spacing w:before="120"/>
        <w:ind w:right="63" w:hanging="118"/>
        <w:jc w:val="both"/>
        <w:rPr>
          <w:rFonts w:ascii="Calibri" w:hAnsi="Calibri" w:cs="Calibri Light"/>
          <w:color w:val="64AEB0"/>
        </w:rPr>
      </w:pPr>
      <w:bookmarkStart w:id="15" w:name="_Toc38538193"/>
      <w:r w:rsidRPr="009A4260">
        <w:rPr>
          <w:rFonts w:ascii="Calibri" w:hAnsi="Calibri" w:cs="Calibri Light"/>
        </w:rPr>
        <w:t xml:space="preserve">A. </w:t>
      </w:r>
      <w:r w:rsidRPr="009A4260">
        <w:rPr>
          <w:rFonts w:ascii="Calibri" w:hAnsi="Calibri" w:cs="Calibri Light"/>
          <w:spacing w:val="-2"/>
        </w:rPr>
        <w:t>K</w:t>
      </w:r>
      <w:r w:rsidRPr="009A4260">
        <w:rPr>
          <w:rFonts w:ascii="Calibri" w:hAnsi="Calibri" w:cs="Calibri Light"/>
        </w:rPr>
        <w:t>ALİ</w:t>
      </w:r>
      <w:r w:rsidRPr="009A4260">
        <w:rPr>
          <w:rFonts w:ascii="Calibri" w:hAnsi="Calibri" w:cs="Calibri Light"/>
          <w:spacing w:val="1"/>
        </w:rPr>
        <w:t>T</w:t>
      </w:r>
      <w:r w:rsidRPr="009A4260">
        <w:rPr>
          <w:rFonts w:ascii="Calibri" w:hAnsi="Calibri" w:cs="Calibri Light"/>
        </w:rPr>
        <w:t>E</w:t>
      </w:r>
      <w:r w:rsidRPr="009A4260">
        <w:rPr>
          <w:rFonts w:ascii="Calibri" w:hAnsi="Calibri" w:cs="Calibri Light"/>
          <w:spacing w:val="-10"/>
        </w:rPr>
        <w:t xml:space="preserve"> </w:t>
      </w:r>
      <w:r w:rsidRPr="009A4260">
        <w:rPr>
          <w:rFonts w:ascii="Calibri" w:hAnsi="Calibri" w:cs="Calibri Light"/>
          <w:spacing w:val="-2"/>
        </w:rPr>
        <w:t>G</w:t>
      </w:r>
      <w:r w:rsidRPr="009A4260">
        <w:rPr>
          <w:rFonts w:ascii="Calibri" w:hAnsi="Calibri" w:cs="Calibri Light"/>
        </w:rPr>
        <w:t>ÜVENCESİ</w:t>
      </w:r>
      <w:r w:rsidRPr="009A4260">
        <w:rPr>
          <w:rFonts w:ascii="Calibri" w:hAnsi="Calibri" w:cs="Calibri Light"/>
          <w:spacing w:val="-10"/>
        </w:rPr>
        <w:t xml:space="preserve"> </w:t>
      </w:r>
      <w:r w:rsidRPr="009A4260">
        <w:rPr>
          <w:rFonts w:ascii="Calibri" w:hAnsi="Calibri" w:cs="Calibri Light"/>
        </w:rPr>
        <w:t>SİST</w:t>
      </w:r>
      <w:r w:rsidRPr="009A4260">
        <w:rPr>
          <w:rFonts w:ascii="Calibri" w:hAnsi="Calibri" w:cs="Calibri Light"/>
          <w:spacing w:val="1"/>
        </w:rPr>
        <w:t>E</w:t>
      </w:r>
      <w:r w:rsidRPr="009A4260">
        <w:rPr>
          <w:rFonts w:ascii="Calibri" w:hAnsi="Calibri" w:cs="Calibri Light"/>
          <w:spacing w:val="-2"/>
        </w:rPr>
        <w:t>M</w:t>
      </w:r>
      <w:r w:rsidRPr="009A4260">
        <w:rPr>
          <w:rFonts w:ascii="Calibri" w:hAnsi="Calibri" w:cs="Calibri Light"/>
        </w:rPr>
        <w:t>İ</w:t>
      </w:r>
      <w:bookmarkEnd w:id="15"/>
    </w:p>
    <w:p w14:paraId="0D0F3852" w14:textId="77777777" w:rsidR="00117021" w:rsidRPr="009A4260" w:rsidRDefault="00117021" w:rsidP="003C0998">
      <w:pPr>
        <w:pStyle w:val="Balk2"/>
      </w:pPr>
      <w:bookmarkStart w:id="16" w:name="_Toc38538194"/>
    </w:p>
    <w:p w14:paraId="1BF04D66" w14:textId="77777777" w:rsidR="000F42D1" w:rsidRPr="003C0998" w:rsidRDefault="000F42D1" w:rsidP="003C0998">
      <w:pPr>
        <w:pStyle w:val="Balk2"/>
      </w:pPr>
      <w:r w:rsidRPr="003C0998">
        <w:t>A.1. Misyon ve Stratejik Amaçlar</w:t>
      </w:r>
      <w:bookmarkEnd w:id="16"/>
    </w:p>
    <w:p w14:paraId="6CD610F4" w14:textId="77777777" w:rsidR="003C0998" w:rsidRPr="005F718C" w:rsidRDefault="003C0998" w:rsidP="003C0998">
      <w:pPr>
        <w:jc w:val="both"/>
        <w:rPr>
          <w:rFonts w:cs="Calibri"/>
          <w:sz w:val="20"/>
          <w:szCs w:val="20"/>
        </w:rPr>
      </w:pPr>
    </w:p>
    <w:p w14:paraId="6B5544BE" w14:textId="77777777" w:rsidR="003C0998" w:rsidRPr="005F718C" w:rsidRDefault="003C0998" w:rsidP="003C0998">
      <w:pPr>
        <w:jc w:val="both"/>
        <w:rPr>
          <w:rFonts w:cs="Calibri"/>
          <w:sz w:val="24"/>
          <w:szCs w:val="24"/>
        </w:rPr>
      </w:pPr>
      <w:r w:rsidRPr="005F718C">
        <w:rPr>
          <w:rFonts w:cs="Calibri"/>
          <w:sz w:val="24"/>
          <w:szCs w:val="24"/>
        </w:rPr>
        <w:t xml:space="preserve">Bölümümüzün stratejik amaç ve hedeflerin izlenmesi ve değerlendirilmesi, </w:t>
      </w:r>
      <w:r w:rsidRPr="005F718C">
        <w:rPr>
          <w:rFonts w:cs="Calibri"/>
          <w:i/>
          <w:iCs/>
          <w:sz w:val="24"/>
          <w:szCs w:val="24"/>
        </w:rPr>
        <w:t xml:space="preserve">“Faaliyet Bilgi </w:t>
      </w:r>
      <w:r w:rsidRPr="005F718C">
        <w:rPr>
          <w:rFonts w:cs="Calibri"/>
          <w:i/>
          <w:iCs/>
          <w:sz w:val="24"/>
          <w:szCs w:val="24"/>
        </w:rPr>
        <w:lastRenderedPageBreak/>
        <w:t>Sistemi</w:t>
      </w:r>
      <w:r w:rsidRPr="005F718C">
        <w:rPr>
          <w:rFonts w:cs="Calibri"/>
          <w:sz w:val="24"/>
          <w:szCs w:val="24"/>
        </w:rPr>
        <w:t xml:space="preserve">” üzerinden yapılmaktadır. </w:t>
      </w:r>
    </w:p>
    <w:p w14:paraId="413B20A3" w14:textId="77777777" w:rsidR="000F42D1" w:rsidRPr="005F718C" w:rsidRDefault="000F42D1" w:rsidP="000F42D1">
      <w:pPr>
        <w:ind w:right="63"/>
        <w:jc w:val="both"/>
        <w:rPr>
          <w:rFonts w:cs="Calibri"/>
          <w:sz w:val="20"/>
          <w:szCs w:val="20"/>
        </w:rPr>
      </w:pPr>
    </w:p>
    <w:p w14:paraId="145FF18C" w14:textId="77777777" w:rsidR="00B43F3A" w:rsidRPr="005E5722" w:rsidRDefault="00B43F3A" w:rsidP="00B43F3A">
      <w:pPr>
        <w:rPr>
          <w:b/>
        </w:rPr>
      </w:pPr>
      <w:bookmarkStart w:id="17" w:name="_Hlk90233174"/>
      <w:r w:rsidRPr="005E5722">
        <w:rPr>
          <w:b/>
        </w:rPr>
        <w:t>A.1.1. Misyon, vizyon, stratejik amaç ve hedefler</w:t>
      </w:r>
    </w:p>
    <w:bookmarkEnd w:id="17"/>
    <w:p w14:paraId="3FC243A7" w14:textId="77777777" w:rsidR="00B43F3A" w:rsidRDefault="00B43F3A" w:rsidP="00F83474">
      <w:pPr>
        <w:pStyle w:val="Balk3"/>
      </w:pPr>
    </w:p>
    <w:p w14:paraId="1AAA3590" w14:textId="77777777" w:rsidR="00656612" w:rsidRPr="009A4260" w:rsidRDefault="00656612" w:rsidP="00656612">
      <w:pPr>
        <w:pStyle w:val="Balk4"/>
        <w:spacing w:line="360" w:lineRule="auto"/>
        <w:ind w:left="119"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843"/>
        <w:gridCol w:w="1984"/>
        <w:gridCol w:w="1985"/>
        <w:gridCol w:w="1842"/>
      </w:tblGrid>
      <w:tr w:rsidR="00B43F3A" w:rsidRPr="009A4260" w14:paraId="01FA8FEE" w14:textId="77777777" w:rsidTr="009A4260">
        <w:trPr>
          <w:jc w:val="center"/>
        </w:trPr>
        <w:tc>
          <w:tcPr>
            <w:tcW w:w="1702" w:type="dxa"/>
            <w:shd w:val="clear" w:color="auto" w:fill="002060"/>
          </w:tcPr>
          <w:p w14:paraId="0ED58B44" w14:textId="77777777" w:rsidR="00B43F3A" w:rsidRPr="009A4260" w:rsidRDefault="00B43F3A" w:rsidP="00F83474">
            <w:pPr>
              <w:pStyle w:val="Balk3"/>
            </w:pPr>
            <w:r w:rsidRPr="009A4260">
              <w:t>1</w:t>
            </w:r>
          </w:p>
        </w:tc>
        <w:tc>
          <w:tcPr>
            <w:tcW w:w="1843" w:type="dxa"/>
            <w:shd w:val="clear" w:color="auto" w:fill="002060"/>
          </w:tcPr>
          <w:p w14:paraId="314C5ACA" w14:textId="77777777" w:rsidR="00B43F3A" w:rsidRPr="009A4260" w:rsidRDefault="00B43F3A" w:rsidP="00F83474">
            <w:pPr>
              <w:pStyle w:val="Balk3"/>
            </w:pPr>
            <w:r w:rsidRPr="009A4260">
              <w:t>2</w:t>
            </w:r>
          </w:p>
        </w:tc>
        <w:tc>
          <w:tcPr>
            <w:tcW w:w="1984" w:type="dxa"/>
            <w:shd w:val="clear" w:color="auto" w:fill="002060"/>
          </w:tcPr>
          <w:p w14:paraId="5943BBDE" w14:textId="77777777" w:rsidR="00B43F3A" w:rsidRPr="009A4260" w:rsidRDefault="00B43F3A" w:rsidP="00F83474">
            <w:pPr>
              <w:pStyle w:val="Balk3"/>
            </w:pPr>
            <w:r w:rsidRPr="009A4260">
              <w:t>3</w:t>
            </w:r>
          </w:p>
        </w:tc>
        <w:tc>
          <w:tcPr>
            <w:tcW w:w="1985" w:type="dxa"/>
            <w:shd w:val="clear" w:color="auto" w:fill="002060"/>
          </w:tcPr>
          <w:p w14:paraId="168B0E3D" w14:textId="77777777" w:rsidR="00B43F3A" w:rsidRPr="009A4260" w:rsidRDefault="00B43F3A" w:rsidP="00F83474">
            <w:pPr>
              <w:pStyle w:val="Balk3"/>
            </w:pPr>
            <w:r w:rsidRPr="009A4260">
              <w:t>4</w:t>
            </w:r>
          </w:p>
        </w:tc>
        <w:tc>
          <w:tcPr>
            <w:tcW w:w="1842" w:type="dxa"/>
            <w:shd w:val="clear" w:color="auto" w:fill="002060"/>
          </w:tcPr>
          <w:p w14:paraId="6FAE04C9" w14:textId="77777777" w:rsidR="00B43F3A" w:rsidRPr="009A4260" w:rsidRDefault="00B43F3A" w:rsidP="00F83474">
            <w:pPr>
              <w:pStyle w:val="Balk3"/>
            </w:pPr>
            <w:r w:rsidRPr="009A4260">
              <w:t>5</w:t>
            </w:r>
          </w:p>
        </w:tc>
      </w:tr>
      <w:tr w:rsidR="00B43F3A" w:rsidRPr="009A4260" w14:paraId="791C316F" w14:textId="77777777" w:rsidTr="009A4260">
        <w:trPr>
          <w:jc w:val="center"/>
        </w:trPr>
        <w:tc>
          <w:tcPr>
            <w:tcW w:w="1702" w:type="dxa"/>
            <w:shd w:val="clear" w:color="auto" w:fill="DEEAF6"/>
          </w:tcPr>
          <w:p w14:paraId="04704926" w14:textId="77777777" w:rsidR="00B43F3A" w:rsidRPr="009A4260" w:rsidRDefault="00B43F3A" w:rsidP="00F83474">
            <w:pPr>
              <w:pStyle w:val="Balk3"/>
            </w:pPr>
            <w:r w:rsidRPr="009A4260">
              <w:rPr>
                <w:rFonts w:ascii="Segoe UI Symbol" w:eastAsia="MS Gothic" w:hAnsi="Segoe UI Symbol" w:cs="Segoe UI Symbol"/>
              </w:rPr>
              <w:t>☐</w:t>
            </w:r>
          </w:p>
        </w:tc>
        <w:tc>
          <w:tcPr>
            <w:tcW w:w="1843" w:type="dxa"/>
            <w:shd w:val="clear" w:color="auto" w:fill="DEEAF6"/>
          </w:tcPr>
          <w:p w14:paraId="62B2E64F" w14:textId="77777777" w:rsidR="00B43F3A" w:rsidRPr="009A4260" w:rsidRDefault="00B43F3A" w:rsidP="00F83474">
            <w:pPr>
              <w:pStyle w:val="Balk3"/>
            </w:pPr>
            <w:r w:rsidRPr="009A4260">
              <w:rPr>
                <w:rFonts w:ascii="Segoe UI Symbol" w:eastAsia="MS Gothic" w:hAnsi="Segoe UI Symbol" w:cs="Segoe UI Symbol"/>
              </w:rPr>
              <w:t>☐</w:t>
            </w:r>
          </w:p>
        </w:tc>
        <w:tc>
          <w:tcPr>
            <w:tcW w:w="1984" w:type="dxa"/>
            <w:shd w:val="clear" w:color="auto" w:fill="DEEAF6"/>
          </w:tcPr>
          <w:p w14:paraId="043A5BAE" w14:textId="77777777" w:rsidR="00B43F3A" w:rsidRPr="00D87D64" w:rsidRDefault="00D87D64" w:rsidP="00F83474">
            <w:pPr>
              <w:pStyle w:val="Balk3"/>
            </w:pPr>
            <w:r w:rsidRPr="00D87D64">
              <w:rPr>
                <w:rFonts w:eastAsia="MS Gothic"/>
              </w:rPr>
              <w:t>X</w:t>
            </w:r>
          </w:p>
        </w:tc>
        <w:tc>
          <w:tcPr>
            <w:tcW w:w="1985" w:type="dxa"/>
            <w:shd w:val="clear" w:color="auto" w:fill="DEEAF6"/>
          </w:tcPr>
          <w:p w14:paraId="4DDBD77C" w14:textId="77777777" w:rsidR="00B43F3A" w:rsidRPr="009A4260" w:rsidRDefault="00B43F3A" w:rsidP="00F83474">
            <w:pPr>
              <w:pStyle w:val="Balk3"/>
            </w:pPr>
            <w:r w:rsidRPr="009A4260">
              <w:rPr>
                <w:rFonts w:ascii="Segoe UI Symbol" w:eastAsia="MS Gothic" w:hAnsi="Segoe UI Symbol" w:cs="Segoe UI Symbol"/>
              </w:rPr>
              <w:t>☐</w:t>
            </w:r>
          </w:p>
        </w:tc>
        <w:tc>
          <w:tcPr>
            <w:tcW w:w="1842" w:type="dxa"/>
            <w:shd w:val="clear" w:color="auto" w:fill="DEEAF6"/>
          </w:tcPr>
          <w:p w14:paraId="05E68F82" w14:textId="77777777" w:rsidR="00B43F3A" w:rsidRPr="009A4260" w:rsidRDefault="00B43F3A" w:rsidP="00F83474">
            <w:pPr>
              <w:pStyle w:val="Balk3"/>
            </w:pPr>
            <w:r w:rsidRPr="009A4260">
              <w:rPr>
                <w:rFonts w:ascii="Segoe UI Symbol" w:eastAsia="MS Gothic" w:hAnsi="Segoe UI Symbol" w:cs="Segoe UI Symbol"/>
              </w:rPr>
              <w:t>☐</w:t>
            </w:r>
          </w:p>
        </w:tc>
      </w:tr>
      <w:tr w:rsidR="00B43F3A" w:rsidRPr="009A4260" w14:paraId="447E3342" w14:textId="77777777" w:rsidTr="009A4260">
        <w:trPr>
          <w:jc w:val="center"/>
        </w:trPr>
        <w:tc>
          <w:tcPr>
            <w:tcW w:w="1702" w:type="dxa"/>
            <w:shd w:val="clear" w:color="auto" w:fill="auto"/>
            <w:noWrap/>
            <w:tcMar>
              <w:left w:w="57" w:type="dxa"/>
              <w:right w:w="57" w:type="dxa"/>
            </w:tcMar>
          </w:tcPr>
          <w:p w14:paraId="49A16CE7" w14:textId="761DAADA" w:rsidR="00B43F3A" w:rsidRPr="009A4260" w:rsidRDefault="000D1A3F" w:rsidP="00F83474">
            <w:pPr>
              <w:pStyle w:val="Balk3"/>
              <w:rPr>
                <w:i/>
              </w:rPr>
            </w:pPr>
            <w:bookmarkStart w:id="18" w:name="_Hlk90233254"/>
            <w:r w:rsidRPr="009A4260">
              <w:t xml:space="preserve">Birimde/Bölümde, </w:t>
            </w:r>
            <w:r w:rsidR="00B028E3" w:rsidRPr="009A4260">
              <w:t>stratejik plan</w:t>
            </w:r>
            <w:r w:rsidR="005D0178">
              <w:t xml:space="preserve"> kapsamında tanımlanmış misyon, </w:t>
            </w:r>
            <w:r w:rsidR="00B028E3" w:rsidRPr="009A4260">
              <w:t>vizyon, stratejik amaçlar bulunmamaktadır.</w:t>
            </w:r>
            <w:bookmarkEnd w:id="18"/>
          </w:p>
        </w:tc>
        <w:tc>
          <w:tcPr>
            <w:tcW w:w="1843" w:type="dxa"/>
            <w:shd w:val="clear" w:color="auto" w:fill="auto"/>
            <w:noWrap/>
            <w:tcMar>
              <w:left w:w="57" w:type="dxa"/>
              <w:right w:w="57" w:type="dxa"/>
            </w:tcMar>
          </w:tcPr>
          <w:p w14:paraId="50DBC43E" w14:textId="77777777" w:rsidR="00B43F3A" w:rsidRPr="009A4260" w:rsidRDefault="00B43F3A" w:rsidP="00F83474">
            <w:pPr>
              <w:pStyle w:val="Balk3"/>
            </w:pPr>
            <w:r w:rsidRPr="009A4260">
              <w:t xml:space="preserve">Birimde/Bölümde, Kurumun stratejik planı kapsamında </w:t>
            </w:r>
            <w:r w:rsidR="00B028E3" w:rsidRPr="009A4260">
              <w:t>tanımlanmış ve kuruma özgü misyon, vizyon, stratejik amaç ve hedefleri bulunmaktadır.</w:t>
            </w:r>
          </w:p>
        </w:tc>
        <w:tc>
          <w:tcPr>
            <w:tcW w:w="1984" w:type="dxa"/>
            <w:shd w:val="clear" w:color="auto" w:fill="auto"/>
            <w:noWrap/>
            <w:tcMar>
              <w:left w:w="57" w:type="dxa"/>
              <w:right w:w="57" w:type="dxa"/>
            </w:tcMar>
          </w:tcPr>
          <w:p w14:paraId="1A044EB3" w14:textId="77777777" w:rsidR="00B43F3A" w:rsidRPr="009A4260" w:rsidRDefault="00B43F3A" w:rsidP="00F83474">
            <w:pPr>
              <w:pStyle w:val="Balk3"/>
              <w:rPr>
                <w:b/>
                <w:i/>
              </w:rPr>
            </w:pPr>
            <w:r w:rsidRPr="009A4260">
              <w:t xml:space="preserve">Stratejik plan kapsamında stratejik amaçlar ve </w:t>
            </w:r>
            <w:r w:rsidR="00B028E3" w:rsidRPr="009A4260">
              <w:t>hedeflerle uyumlu uygulamalar bulunmaktadır.</w:t>
            </w:r>
          </w:p>
        </w:tc>
        <w:tc>
          <w:tcPr>
            <w:tcW w:w="1985" w:type="dxa"/>
            <w:shd w:val="clear" w:color="auto" w:fill="auto"/>
            <w:noWrap/>
            <w:tcMar>
              <w:left w:w="57" w:type="dxa"/>
              <w:right w:w="57" w:type="dxa"/>
            </w:tcMar>
          </w:tcPr>
          <w:p w14:paraId="324BEA24" w14:textId="77777777" w:rsidR="00B43F3A" w:rsidRPr="009A4260" w:rsidRDefault="00B43F3A" w:rsidP="00F83474">
            <w:pPr>
              <w:pStyle w:val="Balk3"/>
            </w:pPr>
            <w:r w:rsidRPr="009A4260">
              <w:t xml:space="preserve">Stratejik plan kapsamında stratejik amaçlar ve hedefler doğrultusundaki </w:t>
            </w:r>
            <w:r w:rsidR="00B028E3" w:rsidRPr="009A4260">
              <w:t>gerçekleştirilen uygulamalar izlenmekte ve paydaşlarla birlikte değerlendirilerek önlemler alınmaktadır.</w:t>
            </w:r>
          </w:p>
        </w:tc>
        <w:tc>
          <w:tcPr>
            <w:tcW w:w="1842" w:type="dxa"/>
            <w:shd w:val="clear" w:color="auto" w:fill="auto"/>
            <w:noWrap/>
            <w:tcMar>
              <w:left w:w="57" w:type="dxa"/>
              <w:right w:w="57" w:type="dxa"/>
            </w:tcMar>
          </w:tcPr>
          <w:p w14:paraId="25623B00" w14:textId="77777777" w:rsidR="00B43F3A" w:rsidRPr="009A4260" w:rsidRDefault="00B028E3" w:rsidP="00F83474">
            <w:pPr>
              <w:pStyle w:val="Balk3"/>
            </w:pPr>
            <w:r w:rsidRPr="009A4260">
              <w:t>İçselleştirilmiş, sistematik, sürdürülebilir ve örnek gösterilebilir uygulamalar bulunmaktadır.</w:t>
            </w:r>
          </w:p>
        </w:tc>
      </w:tr>
    </w:tbl>
    <w:p w14:paraId="38815706" w14:textId="77777777" w:rsidR="00B43F3A" w:rsidRPr="009A4260" w:rsidRDefault="00B43F3A" w:rsidP="000D1A3F">
      <w:pPr>
        <w:pStyle w:val="Balk4"/>
        <w:ind w:left="142" w:right="62"/>
        <w:jc w:val="both"/>
        <w:rPr>
          <w:rFonts w:ascii="Calibri" w:hAnsi="Calibri" w:cs="Calibri Light"/>
          <w:sz w:val="20"/>
          <w:szCs w:val="20"/>
        </w:rPr>
      </w:pPr>
      <w:r w:rsidRPr="009A4260">
        <w:rPr>
          <w:rFonts w:ascii="Calibri" w:hAnsi="Calibri" w:cs="Calibri Light"/>
          <w:sz w:val="20"/>
          <w:szCs w:val="20"/>
        </w:rPr>
        <w:t xml:space="preserve"> </w:t>
      </w:r>
    </w:p>
    <w:p w14:paraId="54F4582C" w14:textId="77777777" w:rsidR="00A8390D" w:rsidRPr="001A06A3" w:rsidRDefault="00A8390D" w:rsidP="00A8390D">
      <w:pPr>
        <w:pStyle w:val="Balk4"/>
        <w:ind w:left="142" w:right="62"/>
        <w:jc w:val="both"/>
        <w:rPr>
          <w:rFonts w:ascii="Calibri" w:hAnsi="Calibri" w:cs="Calibri Light"/>
          <w:sz w:val="20"/>
          <w:szCs w:val="20"/>
        </w:rPr>
      </w:pPr>
      <w:r w:rsidRPr="001A06A3">
        <w:rPr>
          <w:rFonts w:ascii="Calibri" w:hAnsi="Calibri" w:cs="Calibri Light"/>
          <w:sz w:val="20"/>
          <w:szCs w:val="20"/>
        </w:rPr>
        <w:t xml:space="preserve">Kanıtlar: </w:t>
      </w:r>
    </w:p>
    <w:p w14:paraId="3CE76567" w14:textId="77777777" w:rsidR="00A8390D" w:rsidRPr="001A06A3" w:rsidRDefault="00A8390D" w:rsidP="00A8390D">
      <w:pPr>
        <w:pStyle w:val="Balk4"/>
        <w:ind w:right="63"/>
        <w:rPr>
          <w:rFonts w:ascii="Calibri" w:hAnsi="Calibri" w:cs="Calibri Light"/>
          <w:b w:val="0"/>
          <w:sz w:val="20"/>
          <w:szCs w:val="20"/>
        </w:rPr>
      </w:pPr>
      <w:bookmarkStart w:id="19" w:name="_Hlk90233195"/>
      <w:r w:rsidRPr="001A06A3">
        <w:rPr>
          <w:rFonts w:ascii="Calibri" w:hAnsi="Calibri" w:cs="Calibri Light"/>
          <w:b w:val="0"/>
          <w:sz w:val="20"/>
          <w:szCs w:val="20"/>
        </w:rPr>
        <w:t>Kanıt KG/A.1.1/… Stratejik hedeflerin gerçekleştirilmesine katkı sağlayan Bölüm faaliyetleri ve performans sonuçları</w:t>
      </w:r>
    </w:p>
    <w:bookmarkEnd w:id="19"/>
    <w:p w14:paraId="1429FCF5" w14:textId="77777777" w:rsidR="00A8390D" w:rsidRPr="001A06A3" w:rsidRDefault="00A8390D" w:rsidP="00A8390D">
      <w:pPr>
        <w:pStyle w:val="Balk4"/>
        <w:ind w:left="1560" w:right="63" w:hanging="1442"/>
        <w:rPr>
          <w:rFonts w:ascii="Calibri" w:hAnsi="Calibri" w:cs="Calibri Light"/>
          <w:b w:val="0"/>
          <w:sz w:val="20"/>
          <w:szCs w:val="20"/>
        </w:rPr>
      </w:pPr>
      <w:r w:rsidRPr="001A06A3">
        <w:rPr>
          <w:rFonts w:ascii="Calibri" w:hAnsi="Calibri" w:cs="Calibri Light"/>
          <w:b w:val="0"/>
          <w:sz w:val="20"/>
          <w:szCs w:val="20"/>
        </w:rPr>
        <w:t>Kanıt KG/A.1.1/… Stratejik Plana katkı sağlama sürecinde iç ve dış paydaşlarla periyodik olarak gerçekleştirilen toplantılar, etkinlikler ve raporlar</w:t>
      </w:r>
    </w:p>
    <w:p w14:paraId="29DA02FF" w14:textId="77777777" w:rsidR="00A8390D" w:rsidRPr="009A4260" w:rsidRDefault="00A8390D" w:rsidP="00A8390D">
      <w:pPr>
        <w:pStyle w:val="Balk4"/>
        <w:ind w:left="1560" w:right="63" w:hanging="1442"/>
        <w:rPr>
          <w:rFonts w:ascii="Calibri" w:hAnsi="Calibri" w:cs="Calibri Light"/>
          <w:b w:val="0"/>
          <w:sz w:val="20"/>
          <w:szCs w:val="20"/>
        </w:rPr>
      </w:pPr>
      <w:r w:rsidRPr="001A06A3">
        <w:rPr>
          <w:rFonts w:ascii="Calibri" w:hAnsi="Calibri" w:cs="Calibri Light"/>
          <w:b w:val="0"/>
          <w:sz w:val="20"/>
          <w:szCs w:val="20"/>
        </w:rPr>
        <w:t>Kanıt KG/A.1.1/… Standart uygulamalar ve mevzuatın yanı sıra; kurumun/birimin/bölümün ihtiyaçları doğrultusunda geliştirdiği özgün yaklaşım ve uygulamalarına ilişkin kanıtlar</w:t>
      </w:r>
    </w:p>
    <w:p w14:paraId="2BB1A8C2" w14:textId="77777777" w:rsidR="00837040" w:rsidRPr="009A4260" w:rsidRDefault="00837040" w:rsidP="000F42D1">
      <w:pPr>
        <w:ind w:right="63"/>
        <w:jc w:val="both"/>
        <w:rPr>
          <w:rFonts w:cs="Calibri Light"/>
          <w:sz w:val="24"/>
          <w:szCs w:val="24"/>
        </w:rPr>
      </w:pPr>
    </w:p>
    <w:p w14:paraId="59A3F630" w14:textId="77777777" w:rsidR="002443E1" w:rsidRPr="00CD2006" w:rsidRDefault="002443E1" w:rsidP="00C42EF3">
      <w:pPr>
        <w:rPr>
          <w:b/>
          <w:sz w:val="24"/>
          <w:szCs w:val="24"/>
        </w:rPr>
      </w:pPr>
    </w:p>
    <w:p w14:paraId="022875DE" w14:textId="77777777" w:rsidR="00C42EF3" w:rsidRPr="00137910" w:rsidRDefault="00C42EF3" w:rsidP="00C42EF3">
      <w:pPr>
        <w:rPr>
          <w:rFonts w:cs="Calibri"/>
          <w:b/>
          <w:sz w:val="24"/>
          <w:szCs w:val="24"/>
        </w:rPr>
      </w:pPr>
      <w:r w:rsidRPr="00137910">
        <w:rPr>
          <w:rFonts w:cs="Calibri"/>
          <w:b/>
          <w:sz w:val="24"/>
          <w:szCs w:val="24"/>
        </w:rPr>
        <w:t>A.2. İç Kalite Güvencesi</w:t>
      </w:r>
    </w:p>
    <w:p w14:paraId="653E84BC" w14:textId="77777777" w:rsidR="000F42D1" w:rsidRPr="00137910" w:rsidRDefault="000F42D1" w:rsidP="00F83474">
      <w:pPr>
        <w:pStyle w:val="Balk3"/>
      </w:pPr>
    </w:p>
    <w:p w14:paraId="2A771E41" w14:textId="77777777" w:rsidR="006F0568" w:rsidRPr="00137910" w:rsidRDefault="00CD2006" w:rsidP="00631D9F">
      <w:pPr>
        <w:jc w:val="both"/>
        <w:rPr>
          <w:rFonts w:cs="Calibri"/>
          <w:sz w:val="24"/>
          <w:szCs w:val="24"/>
        </w:rPr>
      </w:pPr>
      <w:r w:rsidRPr="00137910">
        <w:rPr>
          <w:rFonts w:cs="Calibri"/>
          <w:sz w:val="24"/>
          <w:szCs w:val="24"/>
        </w:rPr>
        <w:t xml:space="preserve">- </w:t>
      </w:r>
      <w:r w:rsidR="00550F90" w:rsidRPr="00137910">
        <w:rPr>
          <w:rFonts w:cs="Calibri"/>
          <w:sz w:val="24"/>
          <w:szCs w:val="24"/>
        </w:rPr>
        <w:t xml:space="preserve">Bölüm Kalite Temsilcimiz, Fakülte Kalite Komisyonu’nun </w:t>
      </w:r>
      <w:r w:rsidR="00631D9F" w:rsidRPr="00137910">
        <w:rPr>
          <w:rFonts w:cs="Calibri"/>
          <w:sz w:val="24"/>
          <w:szCs w:val="24"/>
        </w:rPr>
        <w:t>30</w:t>
      </w:r>
      <w:r w:rsidR="00550F90" w:rsidRPr="00137910">
        <w:rPr>
          <w:rFonts w:cs="Calibri"/>
          <w:sz w:val="24"/>
          <w:szCs w:val="24"/>
        </w:rPr>
        <w:t>.11.202</w:t>
      </w:r>
      <w:r w:rsidR="0077374B" w:rsidRPr="00137910">
        <w:rPr>
          <w:rFonts w:cs="Calibri"/>
          <w:sz w:val="24"/>
          <w:szCs w:val="24"/>
        </w:rPr>
        <w:t>1</w:t>
      </w:r>
      <w:r w:rsidR="00550F90" w:rsidRPr="00137910">
        <w:rPr>
          <w:rFonts w:cs="Calibri"/>
          <w:sz w:val="24"/>
          <w:szCs w:val="24"/>
        </w:rPr>
        <w:t xml:space="preserve"> tarihinde yaptığı toplantıya katılmıştır</w:t>
      </w:r>
      <w:r w:rsidR="00631D9F" w:rsidRPr="00137910">
        <w:rPr>
          <w:rFonts w:cs="Calibri"/>
          <w:sz w:val="24"/>
          <w:szCs w:val="24"/>
        </w:rPr>
        <w:t>.</w:t>
      </w:r>
    </w:p>
    <w:p w14:paraId="36D07B0E" w14:textId="77777777" w:rsidR="004C71EF" w:rsidRPr="00137910" w:rsidRDefault="00CD2006" w:rsidP="004C71EF">
      <w:pPr>
        <w:ind w:left="1418" w:hanging="1418"/>
        <w:jc w:val="both"/>
        <w:rPr>
          <w:rFonts w:cs="Calibri"/>
          <w:iCs/>
          <w:sz w:val="24"/>
          <w:szCs w:val="24"/>
        </w:rPr>
      </w:pPr>
      <w:r w:rsidRPr="00137910">
        <w:rPr>
          <w:rFonts w:cs="Calibri"/>
          <w:iCs/>
          <w:sz w:val="24"/>
          <w:szCs w:val="24"/>
        </w:rPr>
        <w:t xml:space="preserve">- </w:t>
      </w:r>
      <w:r w:rsidR="005515AA" w:rsidRPr="00137910">
        <w:rPr>
          <w:rFonts w:cs="Calibri"/>
          <w:iCs/>
          <w:sz w:val="24"/>
          <w:szCs w:val="24"/>
        </w:rPr>
        <w:t>Standart uygulamalar ve mevzuatın yanı sıra; bölümün ihtiyaçları doğrultusunda geliştirdiği</w:t>
      </w:r>
    </w:p>
    <w:p w14:paraId="376C5A77" w14:textId="6CFB4A32" w:rsidR="005515AA" w:rsidRPr="00137910" w:rsidRDefault="005515AA" w:rsidP="002D45A9">
      <w:pPr>
        <w:ind w:left="1418" w:hanging="1418"/>
        <w:rPr>
          <w:rFonts w:cs="Calibri"/>
          <w:iCs/>
          <w:sz w:val="24"/>
          <w:szCs w:val="24"/>
        </w:rPr>
      </w:pPr>
      <w:r w:rsidRPr="00137910">
        <w:rPr>
          <w:rFonts w:cs="Calibri"/>
          <w:iCs/>
          <w:sz w:val="24"/>
          <w:szCs w:val="24"/>
        </w:rPr>
        <w:t>özgün yaklaşım ve uygulamalar</w:t>
      </w:r>
      <w:r w:rsidR="007B5422" w:rsidRPr="00137910">
        <w:rPr>
          <w:rFonts w:cs="Calibri"/>
          <w:iCs/>
          <w:sz w:val="24"/>
          <w:szCs w:val="24"/>
        </w:rPr>
        <w:t xml:space="preserve"> kapsamında</w:t>
      </w:r>
      <w:r w:rsidR="002D45A9">
        <w:rPr>
          <w:rFonts w:cs="Calibri"/>
          <w:iCs/>
          <w:sz w:val="24"/>
          <w:szCs w:val="24"/>
        </w:rPr>
        <w:t xml:space="preserve">, Bölüm Periyodik </w:t>
      </w:r>
      <w:r w:rsidR="004C71EF" w:rsidRPr="00137910">
        <w:rPr>
          <w:rFonts w:cs="Calibri"/>
          <w:iCs/>
          <w:sz w:val="24"/>
          <w:szCs w:val="24"/>
        </w:rPr>
        <w:t>İşler</w:t>
      </w:r>
      <w:r w:rsidR="002D45A9">
        <w:rPr>
          <w:rFonts w:cs="Calibri"/>
          <w:iCs/>
          <w:sz w:val="24"/>
          <w:szCs w:val="24"/>
        </w:rPr>
        <w:t xml:space="preserve"> Eylem Planı Kontrol Çizelgesi, </w:t>
      </w:r>
      <w:r w:rsidR="004C71EF" w:rsidRPr="00137910">
        <w:rPr>
          <w:rFonts w:cs="Calibri"/>
          <w:iCs/>
          <w:sz w:val="24"/>
          <w:szCs w:val="24"/>
        </w:rPr>
        <w:t>İdari Performans Gösterge</w:t>
      </w:r>
      <w:r w:rsidR="003613F8" w:rsidRPr="00137910">
        <w:rPr>
          <w:rFonts w:cs="Calibri"/>
          <w:iCs/>
          <w:sz w:val="24"/>
          <w:szCs w:val="24"/>
        </w:rPr>
        <w:t>leri</w:t>
      </w:r>
      <w:r w:rsidR="002D45A9">
        <w:rPr>
          <w:rFonts w:cs="Calibri"/>
          <w:iCs/>
          <w:sz w:val="24"/>
          <w:szCs w:val="24"/>
        </w:rPr>
        <w:t xml:space="preserve"> Formu, Öğretim Elemanı </w:t>
      </w:r>
      <w:r w:rsidR="004C71EF" w:rsidRPr="00137910">
        <w:rPr>
          <w:rFonts w:cs="Calibri"/>
          <w:iCs/>
          <w:sz w:val="24"/>
          <w:szCs w:val="24"/>
        </w:rPr>
        <w:t>Performans Gösterge</w:t>
      </w:r>
      <w:r w:rsidR="003613F8" w:rsidRPr="00137910">
        <w:rPr>
          <w:rFonts w:cs="Calibri"/>
          <w:iCs/>
          <w:sz w:val="24"/>
          <w:szCs w:val="24"/>
        </w:rPr>
        <w:t>leri</w:t>
      </w:r>
      <w:r w:rsidR="004C71EF" w:rsidRPr="00137910">
        <w:rPr>
          <w:rFonts w:cs="Calibri"/>
          <w:iCs/>
          <w:sz w:val="24"/>
          <w:szCs w:val="24"/>
        </w:rPr>
        <w:t xml:space="preserve"> Formu hazırlanarak </w:t>
      </w:r>
      <w:r w:rsidR="002443E1" w:rsidRPr="00137910">
        <w:rPr>
          <w:rFonts w:cs="Calibri"/>
          <w:iCs/>
          <w:sz w:val="24"/>
          <w:szCs w:val="24"/>
        </w:rPr>
        <w:t>kalite uygulamaları</w:t>
      </w:r>
      <w:r w:rsidR="00AF0675">
        <w:rPr>
          <w:rFonts w:cs="Calibri"/>
          <w:iCs/>
          <w:sz w:val="24"/>
          <w:szCs w:val="24"/>
        </w:rPr>
        <w:t xml:space="preserve"> paydaşlarla birlikte </w:t>
      </w:r>
      <w:r w:rsidR="00086191">
        <w:rPr>
          <w:rFonts w:cs="Calibri"/>
          <w:iCs/>
          <w:sz w:val="24"/>
          <w:szCs w:val="24"/>
        </w:rPr>
        <w:t>iyileştirilmektedir</w:t>
      </w:r>
      <w:r w:rsidR="002443E1" w:rsidRPr="00137910">
        <w:rPr>
          <w:rFonts w:cs="Calibri"/>
          <w:iCs/>
          <w:sz w:val="24"/>
          <w:szCs w:val="24"/>
        </w:rPr>
        <w:t>.</w:t>
      </w:r>
    </w:p>
    <w:p w14:paraId="52D75647" w14:textId="77777777" w:rsidR="00550F90" w:rsidRPr="00137910" w:rsidRDefault="00CD2006" w:rsidP="009A0385">
      <w:pPr>
        <w:rPr>
          <w:rFonts w:cs="Calibri"/>
          <w:bCs/>
          <w:sz w:val="24"/>
          <w:szCs w:val="24"/>
        </w:rPr>
      </w:pPr>
      <w:r w:rsidRPr="00137910">
        <w:rPr>
          <w:rFonts w:cs="Calibri"/>
          <w:bCs/>
          <w:sz w:val="24"/>
          <w:szCs w:val="24"/>
        </w:rPr>
        <w:t>- Kalite faaliyetleri Bölüm Web Sayfası üzerinden izlenmektedir.</w:t>
      </w:r>
    </w:p>
    <w:p w14:paraId="2A15D3D6" w14:textId="77777777" w:rsidR="00CD2006" w:rsidRPr="00137910" w:rsidRDefault="00CD2006" w:rsidP="009A0385">
      <w:pPr>
        <w:rPr>
          <w:rFonts w:cs="Calibri"/>
          <w:b/>
          <w:sz w:val="24"/>
          <w:szCs w:val="24"/>
        </w:rPr>
      </w:pPr>
    </w:p>
    <w:p w14:paraId="226C7DC1" w14:textId="77777777" w:rsidR="009A0385" w:rsidRPr="006014D6" w:rsidRDefault="009A0385" w:rsidP="009A0385">
      <w:pPr>
        <w:rPr>
          <w:b/>
          <w:color w:val="FF0000"/>
        </w:rPr>
      </w:pPr>
      <w:r w:rsidRPr="006014D6">
        <w:rPr>
          <w:b/>
          <w:color w:val="FF0000"/>
        </w:rPr>
        <w:t>A.2.</w:t>
      </w:r>
      <w:r w:rsidR="00B028E3" w:rsidRPr="006014D6">
        <w:rPr>
          <w:b/>
          <w:color w:val="FF0000"/>
        </w:rPr>
        <w:t>1</w:t>
      </w:r>
      <w:r w:rsidRPr="006014D6">
        <w:rPr>
          <w:b/>
          <w:color w:val="FF0000"/>
        </w:rPr>
        <w:t xml:space="preserve">. İç kalite güvencesi mekanizmaları </w:t>
      </w:r>
    </w:p>
    <w:p w14:paraId="372113C1" w14:textId="77777777" w:rsidR="009A0385" w:rsidRPr="005E5722" w:rsidRDefault="009A0385" w:rsidP="009A0385">
      <w:pPr>
        <w:ind w:left="567"/>
        <w:rPr>
          <w:b/>
        </w:rPr>
      </w:pPr>
      <w:r w:rsidRPr="005E5722">
        <w:t>(</w:t>
      </w:r>
      <w:r w:rsidRPr="006F0568">
        <w:rPr>
          <w:i/>
          <w:sz w:val="20"/>
          <w:szCs w:val="20"/>
        </w:rPr>
        <w:t>PUKÖ -</w:t>
      </w:r>
      <w:r w:rsidRPr="006F0568">
        <w:rPr>
          <w:i/>
        </w:rPr>
        <w:t xml:space="preserve"> </w:t>
      </w:r>
      <w:r w:rsidRPr="006F0568">
        <w:rPr>
          <w:i/>
          <w:sz w:val="16"/>
          <w:szCs w:val="16"/>
        </w:rPr>
        <w:t xml:space="preserve">Planla, Uygula, Kontrol Et, Önlem Al </w:t>
      </w:r>
      <w:r w:rsidRPr="006F0568">
        <w:rPr>
          <w:i/>
          <w:sz w:val="20"/>
          <w:szCs w:val="20"/>
        </w:rPr>
        <w:t>-  çevrimleri, takvim, birimlerin yapısı</w:t>
      </w:r>
      <w:r w:rsidRPr="005E5722">
        <w:t>)</w:t>
      </w:r>
    </w:p>
    <w:p w14:paraId="0AFFA743" w14:textId="77777777" w:rsidR="00A17C87" w:rsidRPr="009A4260" w:rsidRDefault="00A17C87" w:rsidP="009A0385">
      <w:pPr>
        <w:pStyle w:val="Balk4"/>
        <w:spacing w:line="360" w:lineRule="auto"/>
        <w:ind w:left="119" w:right="62"/>
        <w:jc w:val="center"/>
        <w:rPr>
          <w:rFonts w:ascii="Calibri" w:hAnsi="Calibri" w:cs="Calibri Light"/>
          <w:i w:val="0"/>
          <w:sz w:val="20"/>
          <w:szCs w:val="20"/>
        </w:rPr>
      </w:pPr>
    </w:p>
    <w:p w14:paraId="0CC06825" w14:textId="77777777" w:rsidR="009A0385" w:rsidRPr="009A4260" w:rsidRDefault="009A0385" w:rsidP="009A0385">
      <w:pPr>
        <w:pStyle w:val="Balk4"/>
        <w:spacing w:line="360" w:lineRule="auto"/>
        <w:ind w:left="119"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9A0385" w:rsidRPr="009A4260" w14:paraId="6CA71301" w14:textId="77777777" w:rsidTr="00BF1F36">
        <w:trPr>
          <w:jc w:val="center"/>
        </w:trPr>
        <w:tc>
          <w:tcPr>
            <w:tcW w:w="1702" w:type="dxa"/>
            <w:shd w:val="clear" w:color="auto" w:fill="002060"/>
          </w:tcPr>
          <w:p w14:paraId="4C680CC3" w14:textId="77777777" w:rsidR="009A0385" w:rsidRPr="009A4260" w:rsidRDefault="009A0385" w:rsidP="00F83474">
            <w:pPr>
              <w:pStyle w:val="Balk3"/>
            </w:pPr>
            <w:r w:rsidRPr="009A4260">
              <w:t>1</w:t>
            </w:r>
          </w:p>
        </w:tc>
        <w:tc>
          <w:tcPr>
            <w:tcW w:w="1701" w:type="dxa"/>
            <w:shd w:val="clear" w:color="auto" w:fill="002060"/>
          </w:tcPr>
          <w:p w14:paraId="4EBE6CF4" w14:textId="77777777" w:rsidR="009A0385" w:rsidRPr="009A4260" w:rsidRDefault="009A0385" w:rsidP="00F83474">
            <w:pPr>
              <w:pStyle w:val="Balk3"/>
            </w:pPr>
            <w:r w:rsidRPr="009A4260">
              <w:t>2</w:t>
            </w:r>
          </w:p>
        </w:tc>
        <w:tc>
          <w:tcPr>
            <w:tcW w:w="2126" w:type="dxa"/>
            <w:shd w:val="clear" w:color="auto" w:fill="002060"/>
          </w:tcPr>
          <w:p w14:paraId="7A66BDDB" w14:textId="77777777" w:rsidR="009A0385" w:rsidRPr="009A4260" w:rsidRDefault="009A0385" w:rsidP="00F83474">
            <w:pPr>
              <w:pStyle w:val="Balk3"/>
            </w:pPr>
            <w:r w:rsidRPr="009A4260">
              <w:t>3</w:t>
            </w:r>
          </w:p>
        </w:tc>
        <w:tc>
          <w:tcPr>
            <w:tcW w:w="1985" w:type="dxa"/>
            <w:shd w:val="clear" w:color="auto" w:fill="002060"/>
          </w:tcPr>
          <w:p w14:paraId="528E6601" w14:textId="77777777" w:rsidR="009A0385" w:rsidRPr="009A4260" w:rsidRDefault="009A0385" w:rsidP="00F83474">
            <w:pPr>
              <w:pStyle w:val="Balk3"/>
            </w:pPr>
            <w:r w:rsidRPr="009A4260">
              <w:t>4</w:t>
            </w:r>
          </w:p>
        </w:tc>
        <w:tc>
          <w:tcPr>
            <w:tcW w:w="1842" w:type="dxa"/>
            <w:shd w:val="clear" w:color="auto" w:fill="002060"/>
          </w:tcPr>
          <w:p w14:paraId="3BEC207C" w14:textId="77777777" w:rsidR="009A0385" w:rsidRPr="009A4260" w:rsidRDefault="009A0385" w:rsidP="00F83474">
            <w:pPr>
              <w:pStyle w:val="Balk3"/>
            </w:pPr>
            <w:r w:rsidRPr="009A4260">
              <w:t>5</w:t>
            </w:r>
          </w:p>
        </w:tc>
      </w:tr>
      <w:tr w:rsidR="009A0385" w:rsidRPr="009A4260" w14:paraId="1C410C6E" w14:textId="77777777" w:rsidTr="00BF1F36">
        <w:trPr>
          <w:jc w:val="center"/>
        </w:trPr>
        <w:tc>
          <w:tcPr>
            <w:tcW w:w="1702" w:type="dxa"/>
            <w:shd w:val="clear" w:color="auto" w:fill="DEEAF6"/>
          </w:tcPr>
          <w:p w14:paraId="60910506" w14:textId="77777777" w:rsidR="009A0385" w:rsidRPr="009A4260" w:rsidRDefault="009A0385" w:rsidP="00F83474">
            <w:pPr>
              <w:pStyle w:val="Balk3"/>
            </w:pPr>
            <w:r w:rsidRPr="009A4260">
              <w:rPr>
                <w:rFonts w:ascii="Segoe UI Symbol" w:eastAsia="MS Gothic" w:hAnsi="Segoe UI Symbol" w:cs="Segoe UI Symbol"/>
              </w:rPr>
              <w:t>☐</w:t>
            </w:r>
          </w:p>
        </w:tc>
        <w:tc>
          <w:tcPr>
            <w:tcW w:w="1701" w:type="dxa"/>
            <w:shd w:val="clear" w:color="auto" w:fill="DEEAF6"/>
          </w:tcPr>
          <w:p w14:paraId="367A942B" w14:textId="77777777" w:rsidR="009A0385" w:rsidRPr="009A4260" w:rsidRDefault="009A0385" w:rsidP="00F83474">
            <w:pPr>
              <w:pStyle w:val="Balk3"/>
            </w:pPr>
            <w:r w:rsidRPr="009A4260">
              <w:rPr>
                <w:rFonts w:ascii="Segoe UI Symbol" w:eastAsia="MS Gothic" w:hAnsi="Segoe UI Symbol" w:cs="Segoe UI Symbol"/>
              </w:rPr>
              <w:t>☐</w:t>
            </w:r>
          </w:p>
        </w:tc>
        <w:tc>
          <w:tcPr>
            <w:tcW w:w="2126" w:type="dxa"/>
            <w:shd w:val="clear" w:color="auto" w:fill="DEEAF6"/>
          </w:tcPr>
          <w:p w14:paraId="1792F90F" w14:textId="73745F8B" w:rsidR="009A0385" w:rsidRPr="009A4260" w:rsidRDefault="002F390E" w:rsidP="00F83474">
            <w:pPr>
              <w:pStyle w:val="Balk3"/>
            </w:pPr>
            <w:r>
              <w:rPr>
                <w:rFonts w:ascii="Segoe UI Symbol" w:eastAsia="MS Gothic" w:hAnsi="Segoe UI Symbol" w:cs="Segoe UI Symbol"/>
              </w:rPr>
              <w:t>x</w:t>
            </w:r>
          </w:p>
        </w:tc>
        <w:tc>
          <w:tcPr>
            <w:tcW w:w="1985" w:type="dxa"/>
            <w:shd w:val="clear" w:color="auto" w:fill="DEEAF6"/>
          </w:tcPr>
          <w:p w14:paraId="7C697A34" w14:textId="553CCE62" w:rsidR="009A0385" w:rsidRPr="009A4260" w:rsidRDefault="002F390E" w:rsidP="00F83474">
            <w:pPr>
              <w:pStyle w:val="Balk3"/>
            </w:pPr>
            <w:r w:rsidRPr="009A4260">
              <w:rPr>
                <w:rFonts w:ascii="Segoe UI Symbol" w:eastAsia="MS Gothic" w:hAnsi="Segoe UI Symbol" w:cs="Segoe UI Symbol"/>
              </w:rPr>
              <w:t>☐</w:t>
            </w:r>
          </w:p>
        </w:tc>
        <w:tc>
          <w:tcPr>
            <w:tcW w:w="1842" w:type="dxa"/>
            <w:shd w:val="clear" w:color="auto" w:fill="DEEAF6"/>
          </w:tcPr>
          <w:p w14:paraId="75822136" w14:textId="77777777" w:rsidR="009A0385" w:rsidRPr="009A4260" w:rsidRDefault="00E94B3E" w:rsidP="00F83474">
            <w:pPr>
              <w:pStyle w:val="Balk3"/>
            </w:pPr>
            <w:r w:rsidRPr="009A4260">
              <w:rPr>
                <w:rFonts w:ascii="Segoe UI Symbol" w:eastAsia="MS Gothic" w:hAnsi="Segoe UI Symbol" w:cs="Segoe UI Symbol"/>
              </w:rPr>
              <w:t>☐</w:t>
            </w:r>
          </w:p>
        </w:tc>
      </w:tr>
      <w:tr w:rsidR="009A0385" w:rsidRPr="009A4260" w14:paraId="55CB4C40" w14:textId="77777777" w:rsidTr="00BF1F36">
        <w:trPr>
          <w:jc w:val="center"/>
        </w:trPr>
        <w:tc>
          <w:tcPr>
            <w:tcW w:w="1702" w:type="dxa"/>
            <w:shd w:val="clear" w:color="auto" w:fill="auto"/>
            <w:noWrap/>
            <w:tcMar>
              <w:left w:w="57" w:type="dxa"/>
              <w:right w:w="57" w:type="dxa"/>
            </w:tcMar>
          </w:tcPr>
          <w:p w14:paraId="06869C86" w14:textId="77777777" w:rsidR="009A0385" w:rsidRPr="009A4260" w:rsidRDefault="009A0385" w:rsidP="00F83474">
            <w:pPr>
              <w:pStyle w:val="Balk3"/>
              <w:rPr>
                <w:i/>
              </w:rPr>
            </w:pPr>
            <w:r w:rsidRPr="009A4260">
              <w:t xml:space="preserve">Kurumda/Birimde </w:t>
            </w:r>
            <w:r w:rsidR="00B028E3" w:rsidRPr="009A4260">
              <w:t>tanımlanmış bir iç kalite güvencesi sistemi bulunmamaktadır.</w:t>
            </w:r>
          </w:p>
        </w:tc>
        <w:tc>
          <w:tcPr>
            <w:tcW w:w="1701" w:type="dxa"/>
            <w:shd w:val="clear" w:color="auto" w:fill="auto"/>
            <w:noWrap/>
            <w:tcMar>
              <w:left w:w="57" w:type="dxa"/>
              <w:right w:w="57" w:type="dxa"/>
            </w:tcMar>
          </w:tcPr>
          <w:p w14:paraId="752F7BDF" w14:textId="77777777" w:rsidR="009A0385" w:rsidRPr="009A4260" w:rsidRDefault="009A0385" w:rsidP="00F83474">
            <w:pPr>
              <w:pStyle w:val="Balk3"/>
            </w:pPr>
            <w:r w:rsidRPr="009A4260">
              <w:t xml:space="preserve">Kurumda/Birimde </w:t>
            </w:r>
            <w:r w:rsidR="00B028E3" w:rsidRPr="009A4260">
              <w:t xml:space="preserve">iç kalite güvencesi süreç ve mekanizmaları tanımlanmıştır.  </w:t>
            </w:r>
          </w:p>
        </w:tc>
        <w:tc>
          <w:tcPr>
            <w:tcW w:w="2126" w:type="dxa"/>
            <w:shd w:val="clear" w:color="auto" w:fill="auto"/>
            <w:noWrap/>
            <w:tcMar>
              <w:left w:w="57" w:type="dxa"/>
              <w:right w:w="57" w:type="dxa"/>
            </w:tcMar>
          </w:tcPr>
          <w:p w14:paraId="39B006E2" w14:textId="77777777" w:rsidR="009A0385" w:rsidRPr="009A4260" w:rsidRDefault="00B028E3" w:rsidP="00F83474">
            <w:pPr>
              <w:pStyle w:val="Balk3"/>
              <w:rPr>
                <w:b/>
                <w:i/>
              </w:rPr>
            </w:pPr>
            <w:r w:rsidRPr="009A4260">
              <w:t xml:space="preserve">İç kalite güvencesi sistemi kurumun/birimin geneline yayılmış, şeffaf ve bütüncül olarak yürütülmektedir.  </w:t>
            </w:r>
          </w:p>
        </w:tc>
        <w:tc>
          <w:tcPr>
            <w:tcW w:w="1985" w:type="dxa"/>
            <w:shd w:val="clear" w:color="auto" w:fill="auto"/>
            <w:noWrap/>
            <w:tcMar>
              <w:left w:w="57" w:type="dxa"/>
              <w:right w:w="57" w:type="dxa"/>
            </w:tcMar>
          </w:tcPr>
          <w:p w14:paraId="3104E318" w14:textId="77777777" w:rsidR="009A0385" w:rsidRPr="009A4260" w:rsidRDefault="009A0385" w:rsidP="00F83474">
            <w:pPr>
              <w:pStyle w:val="Balk3"/>
            </w:pPr>
            <w:r w:rsidRPr="009A4260">
              <w:t xml:space="preserve">Kurumda/birimde </w:t>
            </w:r>
            <w:r w:rsidR="00B028E3" w:rsidRPr="009A4260">
              <w:t>İç kalite güvencesi sistemi mekanizmaları izlenmekte ve ilgili paydaşlarla birlikte iyileştirilmektedir.</w:t>
            </w:r>
          </w:p>
        </w:tc>
        <w:tc>
          <w:tcPr>
            <w:tcW w:w="1842" w:type="dxa"/>
            <w:shd w:val="clear" w:color="auto" w:fill="auto"/>
            <w:noWrap/>
            <w:tcMar>
              <w:left w:w="57" w:type="dxa"/>
              <w:right w:w="57" w:type="dxa"/>
            </w:tcMar>
          </w:tcPr>
          <w:p w14:paraId="2388E524" w14:textId="77777777" w:rsidR="009A0385" w:rsidRPr="009A4260" w:rsidRDefault="00B028E3" w:rsidP="00F83474">
            <w:pPr>
              <w:pStyle w:val="Balk3"/>
            </w:pPr>
            <w:r w:rsidRPr="009A4260">
              <w:t>İçselleştirilmiş, sistematik, sürdürülebilir ve örnek gösterilebilir uygulamalar bulunmaktadır.</w:t>
            </w:r>
          </w:p>
        </w:tc>
      </w:tr>
    </w:tbl>
    <w:p w14:paraId="0BE2C47A" w14:textId="77777777" w:rsidR="00BF1F36" w:rsidRDefault="00BF1F36" w:rsidP="00BF1F36">
      <w:pPr>
        <w:shd w:val="clear" w:color="auto" w:fill="D9D9D9"/>
        <w:ind w:left="1418" w:hanging="1418"/>
        <w:rPr>
          <w:rFonts w:cs="Calibri"/>
          <w:b/>
          <w:bCs/>
          <w:i/>
          <w:sz w:val="20"/>
          <w:szCs w:val="20"/>
        </w:rPr>
      </w:pPr>
    </w:p>
    <w:p w14:paraId="64D9A276" w14:textId="042647B4" w:rsidR="00BF1F36" w:rsidRPr="00137910" w:rsidRDefault="00BF1F36" w:rsidP="00BF1F36">
      <w:pPr>
        <w:shd w:val="clear" w:color="auto" w:fill="D9D9D9"/>
        <w:ind w:left="1418" w:hanging="1418"/>
        <w:rPr>
          <w:rFonts w:cs="Calibri"/>
          <w:i/>
          <w:sz w:val="20"/>
          <w:szCs w:val="20"/>
        </w:rPr>
      </w:pPr>
      <w:r w:rsidRPr="00137910">
        <w:rPr>
          <w:rFonts w:cs="Calibri"/>
          <w:b/>
          <w:bCs/>
          <w:i/>
          <w:sz w:val="20"/>
          <w:szCs w:val="20"/>
        </w:rPr>
        <w:t>Kanıt KG/A.2.1</w:t>
      </w:r>
      <w:r>
        <w:rPr>
          <w:rFonts w:cs="Calibri"/>
          <w:b/>
          <w:bCs/>
          <w:i/>
          <w:sz w:val="20"/>
          <w:szCs w:val="20"/>
        </w:rPr>
        <w:t>-</w:t>
      </w:r>
      <w:r w:rsidR="001A06A3">
        <w:rPr>
          <w:rFonts w:cs="Calibri"/>
          <w:b/>
          <w:bCs/>
          <w:i/>
          <w:sz w:val="20"/>
          <w:szCs w:val="20"/>
        </w:rPr>
        <w:t>1</w:t>
      </w:r>
      <w:r>
        <w:rPr>
          <w:rFonts w:cs="Calibri"/>
          <w:b/>
          <w:bCs/>
          <w:i/>
          <w:sz w:val="20"/>
          <w:szCs w:val="20"/>
        </w:rPr>
        <w:t>.</w:t>
      </w:r>
      <w:r w:rsidRPr="00137910">
        <w:rPr>
          <w:rFonts w:cs="Calibri"/>
          <w:b/>
          <w:bCs/>
          <w:i/>
          <w:sz w:val="20"/>
          <w:szCs w:val="20"/>
        </w:rPr>
        <w:t xml:space="preserve"> </w:t>
      </w:r>
      <w:r w:rsidR="001A06A3">
        <w:rPr>
          <w:rFonts w:cs="Calibri"/>
          <w:i/>
          <w:sz w:val="20"/>
          <w:szCs w:val="20"/>
        </w:rPr>
        <w:t>Çalışma Ekonomisi ve Endüstri İlişkileri</w:t>
      </w:r>
      <w:r w:rsidRPr="00137910">
        <w:rPr>
          <w:rFonts w:cs="Calibri"/>
          <w:i/>
          <w:sz w:val="20"/>
          <w:szCs w:val="20"/>
        </w:rPr>
        <w:t xml:space="preserve"> bölümü iç değerlendirme raporu (BİDR) öğretim elemanı performans göstergeleri bilgi formu</w:t>
      </w:r>
    </w:p>
    <w:p w14:paraId="0C3A7ECF" w14:textId="65023912" w:rsidR="00BF1F36" w:rsidRPr="00137910" w:rsidRDefault="00BF1F36" w:rsidP="00BF1F36">
      <w:pPr>
        <w:shd w:val="clear" w:color="auto" w:fill="D9D9D9"/>
        <w:ind w:left="1418" w:hanging="1418"/>
        <w:rPr>
          <w:rFonts w:cs="Calibri"/>
          <w:i/>
          <w:sz w:val="20"/>
          <w:szCs w:val="20"/>
        </w:rPr>
      </w:pPr>
      <w:r w:rsidRPr="00137910">
        <w:rPr>
          <w:rFonts w:cs="Calibri"/>
          <w:b/>
          <w:bCs/>
          <w:i/>
          <w:sz w:val="20"/>
          <w:szCs w:val="20"/>
        </w:rPr>
        <w:t>Kanıt KG/A.2.1</w:t>
      </w:r>
      <w:r>
        <w:rPr>
          <w:rFonts w:cs="Calibri"/>
          <w:b/>
          <w:bCs/>
          <w:i/>
          <w:sz w:val="20"/>
          <w:szCs w:val="20"/>
        </w:rPr>
        <w:t>-</w:t>
      </w:r>
      <w:r w:rsidR="001A06A3">
        <w:rPr>
          <w:rFonts w:cs="Calibri"/>
          <w:b/>
          <w:bCs/>
          <w:i/>
          <w:sz w:val="20"/>
          <w:szCs w:val="20"/>
        </w:rPr>
        <w:t>2</w:t>
      </w:r>
      <w:r>
        <w:rPr>
          <w:rFonts w:cs="Calibri"/>
          <w:b/>
          <w:bCs/>
          <w:i/>
          <w:sz w:val="20"/>
          <w:szCs w:val="20"/>
        </w:rPr>
        <w:t>.</w:t>
      </w:r>
      <w:r w:rsidRPr="00137910">
        <w:rPr>
          <w:rFonts w:cs="Calibri"/>
          <w:b/>
          <w:bCs/>
          <w:i/>
          <w:sz w:val="20"/>
          <w:szCs w:val="20"/>
        </w:rPr>
        <w:t xml:space="preserve"> </w:t>
      </w:r>
      <w:r w:rsidRPr="00137910">
        <w:rPr>
          <w:rFonts w:cs="Calibri"/>
          <w:i/>
          <w:sz w:val="20"/>
          <w:szCs w:val="20"/>
        </w:rPr>
        <w:t xml:space="preserve">Mersin Üniversitesi Kalite Güvencesi Periyodik İşler Eylem Planı </w:t>
      </w:r>
      <w:r w:rsidR="001A06A3" w:rsidRPr="001A06A3">
        <w:rPr>
          <w:rFonts w:cs="Calibri"/>
          <w:i/>
          <w:sz w:val="20"/>
          <w:szCs w:val="20"/>
        </w:rPr>
        <w:t xml:space="preserve">Çalışma Ekonomisi ve Endüstri İlişkileri </w:t>
      </w:r>
      <w:r w:rsidRPr="00137910">
        <w:rPr>
          <w:rFonts w:cs="Calibri"/>
          <w:i/>
          <w:sz w:val="20"/>
          <w:szCs w:val="20"/>
        </w:rPr>
        <w:t>bölümü Kontrol Çizelgesi Formu</w:t>
      </w:r>
    </w:p>
    <w:p w14:paraId="73391999" w14:textId="77777777" w:rsidR="009A0385" w:rsidRPr="005E5722" w:rsidRDefault="009A0385" w:rsidP="00F83474">
      <w:pPr>
        <w:pStyle w:val="Balk3"/>
      </w:pPr>
    </w:p>
    <w:p w14:paraId="57B456C4" w14:textId="77777777" w:rsidR="002525AC" w:rsidRDefault="002525AC" w:rsidP="00EE2407">
      <w:pPr>
        <w:pStyle w:val="Balk4"/>
        <w:ind w:right="62"/>
        <w:jc w:val="both"/>
        <w:rPr>
          <w:rFonts w:ascii="Calibri" w:hAnsi="Calibri" w:cs="Calibri Light"/>
          <w:sz w:val="20"/>
          <w:szCs w:val="20"/>
        </w:rPr>
      </w:pPr>
      <w:bookmarkStart w:id="20" w:name="_Hlk90228957"/>
    </w:p>
    <w:p w14:paraId="3C7180DC" w14:textId="77777777" w:rsidR="00DE1CCF" w:rsidRPr="00D07BA8" w:rsidRDefault="00DE1CCF" w:rsidP="00DE1CCF">
      <w:pPr>
        <w:pStyle w:val="Balk4"/>
        <w:ind w:left="1418" w:right="62" w:hanging="1418"/>
        <w:jc w:val="both"/>
        <w:rPr>
          <w:rFonts w:ascii="Calibri" w:hAnsi="Calibri" w:cs="Calibri Light"/>
          <w:sz w:val="20"/>
          <w:szCs w:val="20"/>
        </w:rPr>
      </w:pPr>
      <w:r w:rsidRPr="00D07BA8">
        <w:rPr>
          <w:rFonts w:ascii="Calibri" w:hAnsi="Calibri" w:cs="Calibri Light"/>
          <w:sz w:val="20"/>
          <w:szCs w:val="20"/>
        </w:rPr>
        <w:t xml:space="preserve">Kanıtlar: </w:t>
      </w:r>
    </w:p>
    <w:bookmarkEnd w:id="20"/>
    <w:p w14:paraId="696941B9" w14:textId="77777777" w:rsidR="00FF3921" w:rsidRPr="00FB6A07" w:rsidRDefault="00FF3921" w:rsidP="00FB6A07">
      <w:pPr>
        <w:ind w:left="1418" w:hanging="1418"/>
        <w:rPr>
          <w:i/>
          <w:sz w:val="20"/>
          <w:szCs w:val="20"/>
        </w:rPr>
      </w:pPr>
      <w:r w:rsidRPr="00FB6A07">
        <w:rPr>
          <w:i/>
          <w:sz w:val="20"/>
          <w:szCs w:val="20"/>
        </w:rPr>
        <w:t>Kanıt KG/A.2.</w:t>
      </w:r>
      <w:r w:rsidR="00FB6A07" w:rsidRPr="00FB6A07">
        <w:rPr>
          <w:i/>
          <w:sz w:val="20"/>
          <w:szCs w:val="20"/>
        </w:rPr>
        <w:t>1</w:t>
      </w:r>
      <w:r w:rsidRPr="00FB6A07">
        <w:rPr>
          <w:i/>
          <w:sz w:val="20"/>
          <w:szCs w:val="20"/>
        </w:rPr>
        <w:t>-… Kalite güvencesi rehberi gibi tanımlı süreç belgeleri</w:t>
      </w:r>
    </w:p>
    <w:p w14:paraId="060B5331" w14:textId="77777777" w:rsidR="00FF3921" w:rsidRPr="00FB6A07" w:rsidRDefault="00FB6A07" w:rsidP="00FB6A07">
      <w:pPr>
        <w:ind w:left="1418" w:hanging="1418"/>
        <w:rPr>
          <w:i/>
          <w:sz w:val="20"/>
          <w:szCs w:val="20"/>
        </w:rPr>
      </w:pPr>
      <w:r w:rsidRPr="00FB6A07">
        <w:rPr>
          <w:i/>
          <w:sz w:val="20"/>
          <w:szCs w:val="20"/>
        </w:rPr>
        <w:t xml:space="preserve">Kanıt KG/A.2.1-… </w:t>
      </w:r>
      <w:r w:rsidR="00FF3921" w:rsidRPr="00FB6A07">
        <w:rPr>
          <w:i/>
          <w:sz w:val="20"/>
          <w:szCs w:val="20"/>
        </w:rPr>
        <w:t>İş akış şemaları, takvim, görev ve sorumluluklar ve paydaşların rollerini gösteren kanıtlar</w:t>
      </w:r>
    </w:p>
    <w:p w14:paraId="7B833160" w14:textId="77777777" w:rsidR="00FF3921" w:rsidRPr="00FB6A07" w:rsidRDefault="00FB6A07" w:rsidP="00FB6A07">
      <w:pPr>
        <w:ind w:left="1418" w:hanging="1418"/>
        <w:rPr>
          <w:i/>
          <w:sz w:val="20"/>
          <w:szCs w:val="20"/>
        </w:rPr>
      </w:pPr>
      <w:r w:rsidRPr="00FB6A07">
        <w:rPr>
          <w:i/>
          <w:sz w:val="20"/>
          <w:szCs w:val="20"/>
        </w:rPr>
        <w:t xml:space="preserve">Kanıt KG/A.2.1-… </w:t>
      </w:r>
      <w:r w:rsidR="00FF3921" w:rsidRPr="00FB6A07">
        <w:rPr>
          <w:i/>
          <w:sz w:val="20"/>
          <w:szCs w:val="20"/>
        </w:rPr>
        <w:t>Bilgi Yönetim Sistemi</w:t>
      </w:r>
    </w:p>
    <w:p w14:paraId="730A2104" w14:textId="77777777" w:rsidR="00FF3921" w:rsidRPr="00FB6A07" w:rsidRDefault="00FB6A07" w:rsidP="00FB6A07">
      <w:pPr>
        <w:ind w:left="1418" w:hanging="1418"/>
        <w:rPr>
          <w:i/>
          <w:sz w:val="20"/>
          <w:szCs w:val="20"/>
        </w:rPr>
      </w:pPr>
      <w:r w:rsidRPr="00FB6A07">
        <w:rPr>
          <w:i/>
          <w:sz w:val="20"/>
          <w:szCs w:val="20"/>
        </w:rPr>
        <w:t xml:space="preserve">Kanıt KG/A.2.1-… </w:t>
      </w:r>
      <w:r w:rsidR="00FF3921" w:rsidRPr="00FB6A07">
        <w:rPr>
          <w:i/>
          <w:sz w:val="20"/>
          <w:szCs w:val="20"/>
        </w:rPr>
        <w:t>Periyodik bilgilendirme ve tanıtım toplantıları</w:t>
      </w:r>
    </w:p>
    <w:p w14:paraId="66A17B14" w14:textId="77777777" w:rsidR="00FF3921" w:rsidRPr="00FB6A07" w:rsidRDefault="00FB6A07" w:rsidP="00FB6A07">
      <w:pPr>
        <w:ind w:left="1418" w:hanging="1418"/>
        <w:rPr>
          <w:i/>
          <w:sz w:val="20"/>
          <w:szCs w:val="20"/>
        </w:rPr>
      </w:pPr>
      <w:r w:rsidRPr="00FB6A07">
        <w:rPr>
          <w:i/>
          <w:sz w:val="20"/>
          <w:szCs w:val="20"/>
        </w:rPr>
        <w:t xml:space="preserve">Kanıt KG/A.2.1-… </w:t>
      </w:r>
      <w:r w:rsidR="00FF3921" w:rsidRPr="00FB6A07">
        <w:rPr>
          <w:i/>
          <w:sz w:val="20"/>
          <w:szCs w:val="20"/>
        </w:rPr>
        <w:t>Geri bildirim yöntemleri</w:t>
      </w:r>
    </w:p>
    <w:p w14:paraId="5BFBAC5E" w14:textId="77777777" w:rsidR="00FF3921" w:rsidRPr="00FB6A07" w:rsidRDefault="00FB6A07" w:rsidP="00FB6A07">
      <w:pPr>
        <w:ind w:left="1418" w:hanging="1418"/>
        <w:rPr>
          <w:i/>
          <w:sz w:val="20"/>
          <w:szCs w:val="20"/>
        </w:rPr>
      </w:pPr>
      <w:r w:rsidRPr="00FB6A07">
        <w:rPr>
          <w:i/>
          <w:sz w:val="20"/>
          <w:szCs w:val="20"/>
        </w:rPr>
        <w:t xml:space="preserve">Kanıt KG/A.2.1-… </w:t>
      </w:r>
      <w:r w:rsidR="00FF3921" w:rsidRPr="00FB6A07">
        <w:rPr>
          <w:i/>
          <w:sz w:val="20"/>
          <w:szCs w:val="20"/>
        </w:rPr>
        <w:t>Paydaş katılımına ilişkin belgeler</w:t>
      </w:r>
    </w:p>
    <w:p w14:paraId="611086E3" w14:textId="77777777" w:rsidR="00FF3921" w:rsidRPr="00FB6A07" w:rsidRDefault="00FB6A07" w:rsidP="00FB6A07">
      <w:pPr>
        <w:ind w:left="1418" w:hanging="1418"/>
        <w:rPr>
          <w:i/>
          <w:sz w:val="20"/>
          <w:szCs w:val="20"/>
        </w:rPr>
      </w:pPr>
      <w:r w:rsidRPr="00FB6A07">
        <w:rPr>
          <w:i/>
          <w:sz w:val="20"/>
          <w:szCs w:val="20"/>
        </w:rPr>
        <w:t xml:space="preserve">Kanıt KG/A.2.1-… </w:t>
      </w:r>
      <w:r w:rsidR="00FF3921" w:rsidRPr="00FB6A07">
        <w:rPr>
          <w:i/>
          <w:sz w:val="20"/>
          <w:szCs w:val="20"/>
        </w:rPr>
        <w:t>Yıllık izleme ve iyileştirme raporları</w:t>
      </w:r>
    </w:p>
    <w:p w14:paraId="52138C27" w14:textId="77777777" w:rsidR="00FF3921" w:rsidRPr="00FB6A07" w:rsidRDefault="00FB6A07" w:rsidP="00FB6A07">
      <w:pPr>
        <w:ind w:left="1418" w:hanging="1418"/>
        <w:rPr>
          <w:i/>
          <w:sz w:val="20"/>
          <w:szCs w:val="20"/>
        </w:rPr>
      </w:pPr>
      <w:r w:rsidRPr="00FB6A07">
        <w:rPr>
          <w:i/>
          <w:sz w:val="20"/>
          <w:szCs w:val="20"/>
        </w:rPr>
        <w:t xml:space="preserve">Kanıt KG/A.2.1-… </w:t>
      </w:r>
      <w:r w:rsidR="00FF3921" w:rsidRPr="00FB6A07">
        <w:rPr>
          <w:i/>
          <w:sz w:val="20"/>
          <w:szCs w:val="20"/>
        </w:rPr>
        <w:t>PUKÖ çevrimlerine ilişkin takvimler</w:t>
      </w:r>
    </w:p>
    <w:p w14:paraId="52F49E44" w14:textId="77777777" w:rsidR="00FF3921" w:rsidRPr="00FB6A07" w:rsidRDefault="00FB6A07" w:rsidP="00FB6A07">
      <w:pPr>
        <w:ind w:left="1418" w:hanging="1418"/>
        <w:rPr>
          <w:i/>
          <w:sz w:val="20"/>
          <w:szCs w:val="20"/>
        </w:rPr>
      </w:pPr>
      <w:r w:rsidRPr="00FB6A07">
        <w:rPr>
          <w:i/>
          <w:sz w:val="20"/>
          <w:szCs w:val="20"/>
        </w:rPr>
        <w:t xml:space="preserve">Kanıt KG/A.2.1-… </w:t>
      </w:r>
      <w:r w:rsidR="00FF3921" w:rsidRPr="00FB6A07">
        <w:rPr>
          <w:i/>
          <w:sz w:val="20"/>
          <w:szCs w:val="20"/>
        </w:rPr>
        <w:t>Standart uygulamalar ve mevzuatın yanı sıra; kurumun/birimin/bölümün ihtiyaçları doğrultusunda geliştirdiği özgün yaklaşım ve uygulamalarına ilişkin kanıtlar</w:t>
      </w:r>
    </w:p>
    <w:p w14:paraId="0D687857" w14:textId="77777777" w:rsidR="00C42EF3" w:rsidRPr="005E5722" w:rsidRDefault="00C42EF3" w:rsidP="00F83474">
      <w:pPr>
        <w:pStyle w:val="Balk3"/>
      </w:pPr>
    </w:p>
    <w:p w14:paraId="7BDD48B7" w14:textId="77777777" w:rsidR="002611D0" w:rsidRPr="009A4260" w:rsidRDefault="002611D0" w:rsidP="003C0998">
      <w:pPr>
        <w:pStyle w:val="Balk2"/>
      </w:pPr>
      <w:bookmarkStart w:id="21" w:name="_Toc38538196"/>
    </w:p>
    <w:p w14:paraId="733B8DA3" w14:textId="77777777" w:rsidR="000F42D1" w:rsidRPr="009A4260" w:rsidRDefault="000F42D1" w:rsidP="003C0998">
      <w:pPr>
        <w:pStyle w:val="Balk2"/>
      </w:pPr>
      <w:r w:rsidRPr="009A4260">
        <w:t>A.3. Paydaş Katılımı</w:t>
      </w:r>
      <w:bookmarkEnd w:id="21"/>
    </w:p>
    <w:p w14:paraId="4EB59B7A" w14:textId="77777777" w:rsidR="00305FC2" w:rsidRDefault="00305FC2" w:rsidP="002611D0">
      <w:pPr>
        <w:ind w:right="63"/>
        <w:jc w:val="both"/>
        <w:rPr>
          <w:rFonts w:cs="Calibri Light"/>
          <w:sz w:val="24"/>
          <w:szCs w:val="24"/>
        </w:rPr>
      </w:pPr>
    </w:p>
    <w:p w14:paraId="281A7B80" w14:textId="77777777" w:rsidR="00305FC2" w:rsidRPr="005F718C" w:rsidRDefault="00913CBD" w:rsidP="00913CBD">
      <w:pPr>
        <w:ind w:right="63"/>
        <w:jc w:val="both"/>
        <w:rPr>
          <w:rFonts w:cs="Calibri"/>
          <w:sz w:val="24"/>
          <w:szCs w:val="24"/>
        </w:rPr>
      </w:pPr>
      <w:r w:rsidRPr="005F718C">
        <w:rPr>
          <w:rFonts w:cs="Calibri"/>
          <w:sz w:val="24"/>
          <w:szCs w:val="24"/>
        </w:rPr>
        <w:t xml:space="preserve">- </w:t>
      </w:r>
      <w:r w:rsidR="00305FC2" w:rsidRPr="005F718C">
        <w:rPr>
          <w:rFonts w:cs="Calibri"/>
          <w:sz w:val="24"/>
          <w:szCs w:val="24"/>
        </w:rPr>
        <w:t xml:space="preserve">İç kalite güvencesi mekanizmalarındaki </w:t>
      </w:r>
      <w:r w:rsidRPr="005F718C">
        <w:rPr>
          <w:rFonts w:cs="Calibri"/>
          <w:sz w:val="24"/>
          <w:szCs w:val="24"/>
        </w:rPr>
        <w:t xml:space="preserve">Bölüme </w:t>
      </w:r>
      <w:r w:rsidR="00305FC2" w:rsidRPr="005F718C">
        <w:rPr>
          <w:rFonts w:cs="Calibri"/>
          <w:sz w:val="24"/>
          <w:szCs w:val="24"/>
        </w:rPr>
        <w:t xml:space="preserve">özgü uygulamalar </w:t>
      </w:r>
      <w:r w:rsidRPr="005F718C">
        <w:rPr>
          <w:rFonts w:cs="Calibri"/>
          <w:sz w:val="24"/>
          <w:szCs w:val="24"/>
        </w:rPr>
        <w:t>(A.2.1</w:t>
      </w:r>
      <w:r w:rsidR="00A05F24" w:rsidRPr="005F718C">
        <w:rPr>
          <w:rFonts w:cs="Calibri"/>
          <w:sz w:val="24"/>
          <w:szCs w:val="24"/>
        </w:rPr>
        <w:t xml:space="preserve"> kanıtlar</w:t>
      </w:r>
      <w:r w:rsidRPr="005F718C">
        <w:rPr>
          <w:rFonts w:cs="Calibri"/>
          <w:sz w:val="24"/>
          <w:szCs w:val="24"/>
        </w:rPr>
        <w:t xml:space="preserve">) </w:t>
      </w:r>
      <w:r w:rsidR="00305FC2" w:rsidRPr="005F718C">
        <w:rPr>
          <w:rFonts w:cs="Calibri"/>
          <w:sz w:val="24"/>
          <w:szCs w:val="24"/>
        </w:rPr>
        <w:t>ile iç paydaşların kalite güvencesi sistemine katılımları ve katkı vermelerine yönelik yeni araçlar uygulamaya konulmuştur.</w:t>
      </w:r>
      <w:r w:rsidR="004658F0" w:rsidRPr="005F718C">
        <w:rPr>
          <w:rFonts w:cs="Calibri"/>
          <w:sz w:val="24"/>
          <w:szCs w:val="24"/>
        </w:rPr>
        <w:t xml:space="preserve"> </w:t>
      </w:r>
    </w:p>
    <w:p w14:paraId="1B00B1B9" w14:textId="3E7C2AA2" w:rsidR="00A05F24" w:rsidRPr="005F718C" w:rsidRDefault="00A05F24" w:rsidP="00913CBD">
      <w:pPr>
        <w:ind w:right="63"/>
        <w:jc w:val="both"/>
        <w:rPr>
          <w:rFonts w:cs="Calibri"/>
          <w:sz w:val="24"/>
          <w:szCs w:val="24"/>
        </w:rPr>
      </w:pPr>
      <w:r w:rsidRPr="005F718C">
        <w:rPr>
          <w:rFonts w:cs="Calibri"/>
          <w:sz w:val="24"/>
          <w:szCs w:val="24"/>
        </w:rPr>
        <w:t xml:space="preserve">- </w:t>
      </w:r>
      <w:r w:rsidR="007D7554" w:rsidRPr="005F718C">
        <w:rPr>
          <w:rFonts w:cs="Calibri"/>
          <w:sz w:val="24"/>
          <w:szCs w:val="24"/>
        </w:rPr>
        <w:t>Bölümde,</w:t>
      </w:r>
      <w:r w:rsidR="004658F0" w:rsidRPr="005F718C">
        <w:rPr>
          <w:rFonts w:cs="Calibri"/>
          <w:sz w:val="24"/>
          <w:szCs w:val="24"/>
        </w:rPr>
        <w:t xml:space="preserve"> 202</w:t>
      </w:r>
      <w:r w:rsidR="00AE6F8F">
        <w:rPr>
          <w:rFonts w:cs="Calibri"/>
          <w:sz w:val="24"/>
          <w:szCs w:val="24"/>
        </w:rPr>
        <w:t>3</w:t>
      </w:r>
      <w:r w:rsidR="004658F0" w:rsidRPr="005F718C">
        <w:rPr>
          <w:rFonts w:cs="Calibri"/>
          <w:sz w:val="24"/>
          <w:szCs w:val="24"/>
        </w:rPr>
        <w:t xml:space="preserve"> yılında</w:t>
      </w:r>
      <w:r w:rsidR="007D7554" w:rsidRPr="005F718C">
        <w:rPr>
          <w:rFonts w:cs="Calibri"/>
          <w:sz w:val="24"/>
          <w:szCs w:val="24"/>
        </w:rPr>
        <w:t xml:space="preserve"> </w:t>
      </w:r>
      <w:r w:rsidRPr="005F718C">
        <w:rPr>
          <w:rFonts w:cs="Calibri"/>
          <w:sz w:val="24"/>
          <w:szCs w:val="24"/>
        </w:rPr>
        <w:t xml:space="preserve">Danışmanlar Kurulu, </w:t>
      </w:r>
      <w:bookmarkStart w:id="22" w:name="_Hlk90231382"/>
      <w:r w:rsidRPr="005F718C">
        <w:rPr>
          <w:rFonts w:cs="Calibri"/>
          <w:sz w:val="24"/>
          <w:szCs w:val="24"/>
        </w:rPr>
        <w:t>Program ve Müfredat Geliştirme Komisyonu</w:t>
      </w:r>
      <w:bookmarkEnd w:id="22"/>
      <w:r w:rsidR="007D7554" w:rsidRPr="005F718C">
        <w:rPr>
          <w:rFonts w:cs="Calibri"/>
          <w:sz w:val="24"/>
          <w:szCs w:val="24"/>
        </w:rPr>
        <w:t xml:space="preserve"> ve Mezun İzleme Komisyonu iç ve dış paydaşların karar alma süreçlerine katılımının desteklenmesi ve iyileştirmelerin teşviki amacıyla faaliyetler gerçekleştirm</w:t>
      </w:r>
      <w:r w:rsidR="004658F0" w:rsidRPr="005F718C">
        <w:rPr>
          <w:rFonts w:cs="Calibri"/>
          <w:sz w:val="24"/>
          <w:szCs w:val="24"/>
        </w:rPr>
        <w:t>iştir</w:t>
      </w:r>
      <w:r w:rsidR="007D7554" w:rsidRPr="005F718C">
        <w:rPr>
          <w:rFonts w:cs="Calibri"/>
          <w:sz w:val="24"/>
          <w:szCs w:val="24"/>
        </w:rPr>
        <w:t>.</w:t>
      </w:r>
    </w:p>
    <w:p w14:paraId="04AEBFFB" w14:textId="797A5506" w:rsidR="00913CBD" w:rsidRPr="005F718C" w:rsidRDefault="00B66A99" w:rsidP="002611D0">
      <w:pPr>
        <w:ind w:right="63"/>
        <w:jc w:val="both"/>
        <w:rPr>
          <w:rFonts w:cs="Calibri"/>
          <w:sz w:val="24"/>
          <w:szCs w:val="24"/>
        </w:rPr>
      </w:pPr>
      <w:r w:rsidRPr="005F718C">
        <w:rPr>
          <w:rFonts w:cs="Calibri"/>
          <w:sz w:val="24"/>
          <w:szCs w:val="24"/>
        </w:rPr>
        <w:t>- 2017-2018-2019</w:t>
      </w:r>
      <w:r w:rsidR="00D61BFF" w:rsidRPr="005F718C">
        <w:rPr>
          <w:rFonts w:cs="Calibri"/>
          <w:sz w:val="24"/>
          <w:szCs w:val="24"/>
        </w:rPr>
        <w:t>-2020-2021</w:t>
      </w:r>
      <w:r w:rsidR="00B47B62">
        <w:rPr>
          <w:rFonts w:cs="Calibri"/>
          <w:sz w:val="24"/>
          <w:szCs w:val="24"/>
        </w:rPr>
        <w:t>-2022</w:t>
      </w:r>
      <w:r w:rsidR="00AE6F8F">
        <w:rPr>
          <w:rFonts w:cs="Calibri"/>
          <w:sz w:val="24"/>
          <w:szCs w:val="24"/>
        </w:rPr>
        <w:t>-2023</w:t>
      </w:r>
      <w:r w:rsidRPr="005F718C">
        <w:rPr>
          <w:rFonts w:cs="Calibri"/>
          <w:sz w:val="24"/>
          <w:szCs w:val="24"/>
        </w:rPr>
        <w:t xml:space="preserve"> yıllarına ait YÖK Atlas Program tercih edilme oranları</w:t>
      </w:r>
      <w:r w:rsidR="00D61BFF" w:rsidRPr="005F718C">
        <w:rPr>
          <w:rFonts w:cs="Calibri"/>
          <w:sz w:val="24"/>
          <w:szCs w:val="24"/>
        </w:rPr>
        <w:t xml:space="preserve"> tablosu hazırlanmış ve bölüm tercih edilme oranlarının gelişimi takip edilmiştir.</w:t>
      </w:r>
    </w:p>
    <w:p w14:paraId="3F07B562" w14:textId="77777777" w:rsidR="000F42D1" w:rsidRPr="009A4260" w:rsidRDefault="000F42D1" w:rsidP="000F42D1">
      <w:pPr>
        <w:ind w:right="63"/>
        <w:jc w:val="both"/>
        <w:rPr>
          <w:rFonts w:cs="Calibri Light"/>
          <w:sz w:val="24"/>
          <w:szCs w:val="24"/>
        </w:rPr>
      </w:pPr>
    </w:p>
    <w:p w14:paraId="25C64918" w14:textId="77777777" w:rsidR="000F42D1" w:rsidRPr="00D07BA8" w:rsidRDefault="000F42D1" w:rsidP="00F71169">
      <w:pPr>
        <w:rPr>
          <w:b/>
          <w:color w:val="FF0000"/>
        </w:rPr>
      </w:pPr>
      <w:r w:rsidRPr="00D07BA8">
        <w:rPr>
          <w:b/>
          <w:color w:val="FF0000"/>
        </w:rPr>
        <w:t>A.3.1. İç ve dış paydaşların kalite güvencesi, eğitim ve öğretim, araştırma ve geliştirme, yönetim ve uluslararasılaşma süreçlerine katılımı</w:t>
      </w:r>
    </w:p>
    <w:p w14:paraId="42EEE50D" w14:textId="77777777" w:rsidR="000F42D1" w:rsidRPr="005E5722" w:rsidRDefault="000F42D1" w:rsidP="00F83474">
      <w:pPr>
        <w:pStyle w:val="Balk3"/>
      </w:pPr>
    </w:p>
    <w:p w14:paraId="61D5FA90" w14:textId="77777777" w:rsidR="000F42D1" w:rsidRPr="009A4260" w:rsidRDefault="000F42D1" w:rsidP="006F0568">
      <w:pPr>
        <w:pStyle w:val="Balk4"/>
        <w:spacing w:line="360" w:lineRule="auto"/>
        <w:ind w:left="119"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39"/>
        <w:gridCol w:w="2131"/>
        <w:gridCol w:w="1843"/>
        <w:gridCol w:w="1701"/>
        <w:gridCol w:w="1842"/>
      </w:tblGrid>
      <w:tr w:rsidR="00F71169" w:rsidRPr="009A4260" w14:paraId="584FC521" w14:textId="77777777" w:rsidTr="009A4260">
        <w:trPr>
          <w:jc w:val="center"/>
        </w:trPr>
        <w:tc>
          <w:tcPr>
            <w:tcW w:w="1839" w:type="dxa"/>
            <w:shd w:val="clear" w:color="auto" w:fill="002060"/>
          </w:tcPr>
          <w:p w14:paraId="68FA5428" w14:textId="77777777" w:rsidR="00F71169" w:rsidRPr="009A4260" w:rsidRDefault="00F71169" w:rsidP="00F83474">
            <w:pPr>
              <w:pStyle w:val="Balk3"/>
            </w:pPr>
            <w:r w:rsidRPr="009A4260">
              <w:t>1</w:t>
            </w:r>
          </w:p>
        </w:tc>
        <w:tc>
          <w:tcPr>
            <w:tcW w:w="2131" w:type="dxa"/>
            <w:shd w:val="clear" w:color="auto" w:fill="002060"/>
          </w:tcPr>
          <w:p w14:paraId="667B674F" w14:textId="77777777" w:rsidR="00F71169" w:rsidRPr="009A4260" w:rsidRDefault="00F71169" w:rsidP="00F83474">
            <w:pPr>
              <w:pStyle w:val="Balk3"/>
            </w:pPr>
            <w:r w:rsidRPr="009A4260">
              <w:t>2</w:t>
            </w:r>
          </w:p>
        </w:tc>
        <w:tc>
          <w:tcPr>
            <w:tcW w:w="1843" w:type="dxa"/>
            <w:shd w:val="clear" w:color="auto" w:fill="002060"/>
          </w:tcPr>
          <w:p w14:paraId="2737274E" w14:textId="77777777" w:rsidR="00F71169" w:rsidRPr="009A4260" w:rsidRDefault="00F71169" w:rsidP="00F83474">
            <w:pPr>
              <w:pStyle w:val="Balk3"/>
            </w:pPr>
            <w:r w:rsidRPr="009A4260">
              <w:t>3</w:t>
            </w:r>
          </w:p>
        </w:tc>
        <w:tc>
          <w:tcPr>
            <w:tcW w:w="1701" w:type="dxa"/>
            <w:shd w:val="clear" w:color="auto" w:fill="002060"/>
          </w:tcPr>
          <w:p w14:paraId="09EB9A81" w14:textId="77777777" w:rsidR="00F71169" w:rsidRPr="009A4260" w:rsidRDefault="00F71169" w:rsidP="00F83474">
            <w:pPr>
              <w:pStyle w:val="Balk3"/>
            </w:pPr>
            <w:r w:rsidRPr="009A4260">
              <w:t>4</w:t>
            </w:r>
          </w:p>
        </w:tc>
        <w:tc>
          <w:tcPr>
            <w:tcW w:w="1842" w:type="dxa"/>
            <w:shd w:val="clear" w:color="auto" w:fill="002060"/>
          </w:tcPr>
          <w:p w14:paraId="2E92FF10" w14:textId="77777777" w:rsidR="00F71169" w:rsidRPr="009A4260" w:rsidRDefault="00F71169" w:rsidP="00F83474">
            <w:pPr>
              <w:pStyle w:val="Balk3"/>
            </w:pPr>
            <w:r w:rsidRPr="009A4260">
              <w:t>5</w:t>
            </w:r>
          </w:p>
        </w:tc>
      </w:tr>
      <w:tr w:rsidR="00F71169" w:rsidRPr="009A4260" w14:paraId="1A9B1DB3" w14:textId="77777777" w:rsidTr="009A4260">
        <w:trPr>
          <w:jc w:val="center"/>
        </w:trPr>
        <w:tc>
          <w:tcPr>
            <w:tcW w:w="1839" w:type="dxa"/>
            <w:shd w:val="clear" w:color="auto" w:fill="DEEAF6"/>
          </w:tcPr>
          <w:p w14:paraId="074A654C" w14:textId="77777777" w:rsidR="00F71169" w:rsidRPr="009A4260" w:rsidRDefault="00F71169" w:rsidP="00F83474">
            <w:pPr>
              <w:pStyle w:val="Balk3"/>
            </w:pPr>
            <w:r w:rsidRPr="009A4260">
              <w:rPr>
                <w:rFonts w:ascii="Segoe UI Symbol" w:eastAsia="MS Gothic" w:hAnsi="Segoe UI Symbol" w:cs="Segoe UI Symbol"/>
              </w:rPr>
              <w:t>☐</w:t>
            </w:r>
          </w:p>
        </w:tc>
        <w:tc>
          <w:tcPr>
            <w:tcW w:w="2131" w:type="dxa"/>
            <w:shd w:val="clear" w:color="auto" w:fill="DEEAF6"/>
          </w:tcPr>
          <w:p w14:paraId="4C1CD413" w14:textId="77777777" w:rsidR="00F71169" w:rsidRPr="009A4260" w:rsidRDefault="00F71169" w:rsidP="00F83474">
            <w:pPr>
              <w:pStyle w:val="Balk3"/>
            </w:pPr>
            <w:r w:rsidRPr="009A4260">
              <w:rPr>
                <w:rFonts w:ascii="Segoe UI Symbol" w:eastAsia="MS Gothic" w:hAnsi="Segoe UI Symbol" w:cs="Segoe UI Symbol"/>
              </w:rPr>
              <w:t>☐</w:t>
            </w:r>
          </w:p>
        </w:tc>
        <w:tc>
          <w:tcPr>
            <w:tcW w:w="1843" w:type="dxa"/>
            <w:shd w:val="clear" w:color="auto" w:fill="DEEAF6"/>
          </w:tcPr>
          <w:p w14:paraId="0900B0FA" w14:textId="77777777" w:rsidR="00F71169" w:rsidRPr="009A4260" w:rsidRDefault="00EF15EA" w:rsidP="00F83474">
            <w:pPr>
              <w:pStyle w:val="Balk3"/>
            </w:pPr>
            <w:r>
              <w:rPr>
                <w:rFonts w:ascii="Segoe UI Symbol" w:eastAsia="MS Gothic" w:hAnsi="Segoe UI Symbol" w:cs="Segoe UI Symbol"/>
              </w:rPr>
              <w:t>X</w:t>
            </w:r>
          </w:p>
        </w:tc>
        <w:tc>
          <w:tcPr>
            <w:tcW w:w="1701" w:type="dxa"/>
            <w:shd w:val="clear" w:color="auto" w:fill="DEEAF6"/>
          </w:tcPr>
          <w:p w14:paraId="7A9212A6" w14:textId="77777777" w:rsidR="00F71169" w:rsidRPr="009A4260" w:rsidRDefault="00C05324" w:rsidP="00F83474">
            <w:pPr>
              <w:pStyle w:val="Balk3"/>
            </w:pPr>
            <w:r w:rsidRPr="009A4260">
              <w:rPr>
                <w:rFonts w:ascii="Segoe UI Symbol" w:eastAsia="MS Gothic" w:hAnsi="Segoe UI Symbol" w:cs="Segoe UI Symbol"/>
              </w:rPr>
              <w:t>☐</w:t>
            </w:r>
          </w:p>
        </w:tc>
        <w:tc>
          <w:tcPr>
            <w:tcW w:w="1842" w:type="dxa"/>
            <w:shd w:val="clear" w:color="auto" w:fill="DEEAF6"/>
          </w:tcPr>
          <w:p w14:paraId="50E27479" w14:textId="77777777" w:rsidR="00F71169" w:rsidRPr="009A4260" w:rsidRDefault="00F71169" w:rsidP="00F83474">
            <w:pPr>
              <w:pStyle w:val="Balk3"/>
            </w:pPr>
            <w:r w:rsidRPr="009A4260">
              <w:rPr>
                <w:rFonts w:ascii="Segoe UI Symbol" w:eastAsia="MS Gothic" w:hAnsi="Segoe UI Symbol" w:cs="Segoe UI Symbol"/>
              </w:rPr>
              <w:t>☐</w:t>
            </w:r>
          </w:p>
        </w:tc>
      </w:tr>
      <w:tr w:rsidR="00B028E3" w:rsidRPr="009A4260" w14:paraId="6D88BEB6" w14:textId="77777777" w:rsidTr="009A4260">
        <w:trPr>
          <w:jc w:val="center"/>
        </w:trPr>
        <w:tc>
          <w:tcPr>
            <w:tcW w:w="1839" w:type="dxa"/>
            <w:shd w:val="clear" w:color="auto" w:fill="auto"/>
            <w:noWrap/>
          </w:tcPr>
          <w:p w14:paraId="4BCF2A67" w14:textId="77777777" w:rsidR="00B028E3" w:rsidRPr="009A4260" w:rsidRDefault="00B028E3" w:rsidP="00F83474">
            <w:pPr>
              <w:pStyle w:val="Balk3"/>
              <w:rPr>
                <w:i/>
              </w:rPr>
            </w:pPr>
            <w:r w:rsidRPr="009A4260">
              <w:t xml:space="preserve">İç kalite güvencesi sistemine paydaş katılımını sağlayacak mekanizmalar bulunmamaktadır.  </w:t>
            </w:r>
          </w:p>
        </w:tc>
        <w:tc>
          <w:tcPr>
            <w:tcW w:w="2131" w:type="dxa"/>
            <w:shd w:val="clear" w:color="auto" w:fill="auto"/>
            <w:noWrap/>
          </w:tcPr>
          <w:p w14:paraId="659A8B1B" w14:textId="77777777" w:rsidR="00B028E3" w:rsidRPr="009A4260" w:rsidRDefault="00B028E3" w:rsidP="00B438B5">
            <w:pPr>
              <w:rPr>
                <w:rFonts w:cs="Calibri"/>
                <w:sz w:val="17"/>
                <w:szCs w:val="17"/>
              </w:rPr>
            </w:pPr>
            <w:r w:rsidRPr="009A4260">
              <w:rPr>
                <w:rFonts w:cs="Calibri"/>
                <w:sz w:val="17"/>
                <w:szCs w:val="17"/>
              </w:rPr>
              <w:t xml:space="preserve">Kurumda/birimde kalite güvencesi, eğitim ve öğretim, araştırma ve geliştirme, toplumsal katkı, yönetim sistemi ve uluslararasılaşma süreçlerinin PUKÖ katmanlarına paydaş katılımını sağlamak için planlamalar bulunmaktadır. </w:t>
            </w:r>
          </w:p>
        </w:tc>
        <w:tc>
          <w:tcPr>
            <w:tcW w:w="1843" w:type="dxa"/>
            <w:shd w:val="clear" w:color="auto" w:fill="auto"/>
            <w:noWrap/>
          </w:tcPr>
          <w:p w14:paraId="74D774E7" w14:textId="77777777" w:rsidR="00B028E3" w:rsidRPr="009A4260" w:rsidRDefault="00B028E3" w:rsidP="00F83474">
            <w:pPr>
              <w:pStyle w:val="Balk3"/>
              <w:rPr>
                <w:b/>
                <w:i/>
              </w:rPr>
            </w:pPr>
            <w:r w:rsidRPr="009A4260">
              <w:t>Tüm süreçlerdeki PUKÖ katmanlarına paydaş katılımını sağlamak üzere Kurumun geneline yayılmış mekanizmalar bulunmaktadır.</w:t>
            </w:r>
          </w:p>
        </w:tc>
        <w:tc>
          <w:tcPr>
            <w:tcW w:w="1701" w:type="dxa"/>
            <w:shd w:val="clear" w:color="auto" w:fill="auto"/>
            <w:noWrap/>
          </w:tcPr>
          <w:p w14:paraId="08ACC9EB" w14:textId="77777777" w:rsidR="00B028E3" w:rsidRPr="009A4260" w:rsidRDefault="00B028E3" w:rsidP="00F83474">
            <w:pPr>
              <w:pStyle w:val="Balk3"/>
            </w:pPr>
            <w:r w:rsidRPr="009A4260">
              <w:t xml:space="preserve">Paydaş katılım mekanizmalarının işleyişi izlenmekte ve bağlı iyileştirmeler gerçekleştirilmektedir. </w:t>
            </w:r>
          </w:p>
        </w:tc>
        <w:tc>
          <w:tcPr>
            <w:tcW w:w="1842" w:type="dxa"/>
            <w:shd w:val="clear" w:color="auto" w:fill="auto"/>
            <w:noWrap/>
          </w:tcPr>
          <w:p w14:paraId="67CAE38E" w14:textId="77777777" w:rsidR="00B028E3" w:rsidRPr="009A4260" w:rsidRDefault="00B028E3" w:rsidP="00F83474">
            <w:pPr>
              <w:pStyle w:val="Balk3"/>
            </w:pPr>
            <w:r w:rsidRPr="009A4260">
              <w:t>İçselleştirilmiş, sistematik, sürdürülebilir ve örnek gösterilebilir uygulamalar bulunmaktadır.</w:t>
            </w:r>
          </w:p>
        </w:tc>
      </w:tr>
    </w:tbl>
    <w:p w14:paraId="32093D2F" w14:textId="77777777" w:rsidR="000F42D1" w:rsidRPr="005E5722" w:rsidRDefault="000F42D1" w:rsidP="00F83474">
      <w:pPr>
        <w:pStyle w:val="Balk3"/>
      </w:pPr>
    </w:p>
    <w:p w14:paraId="277D11A9" w14:textId="015DD347" w:rsidR="00FC5202" w:rsidRPr="00D2046B" w:rsidRDefault="00FC5202" w:rsidP="005F718C">
      <w:pPr>
        <w:pStyle w:val="Balk4"/>
        <w:shd w:val="clear" w:color="auto" w:fill="D9D9D9"/>
        <w:ind w:left="1418" w:right="62" w:hanging="1418"/>
        <w:rPr>
          <w:rFonts w:ascii="Calibri" w:hAnsi="Calibri" w:cs="Calibri"/>
          <w:b w:val="0"/>
          <w:bCs w:val="0"/>
          <w:iCs/>
          <w:sz w:val="20"/>
          <w:szCs w:val="20"/>
        </w:rPr>
      </w:pPr>
      <w:bookmarkStart w:id="23" w:name="_Hlk90231318"/>
      <w:r w:rsidRPr="00D2046B">
        <w:rPr>
          <w:rFonts w:ascii="Calibri" w:hAnsi="Calibri" w:cs="Calibri"/>
          <w:iCs/>
          <w:sz w:val="20"/>
          <w:szCs w:val="20"/>
        </w:rPr>
        <w:t>Kanıt KG/ A.3.1</w:t>
      </w:r>
      <w:r w:rsidR="009E1DF9" w:rsidRPr="00D2046B">
        <w:rPr>
          <w:rFonts w:ascii="Calibri" w:hAnsi="Calibri" w:cs="Calibri"/>
          <w:iCs/>
          <w:sz w:val="20"/>
          <w:szCs w:val="20"/>
        </w:rPr>
        <w:t>-</w:t>
      </w:r>
      <w:r w:rsidRPr="00D2046B">
        <w:rPr>
          <w:rFonts w:ascii="Calibri" w:hAnsi="Calibri" w:cs="Calibri"/>
          <w:iCs/>
          <w:sz w:val="20"/>
          <w:szCs w:val="20"/>
        </w:rPr>
        <w:t>1</w:t>
      </w:r>
      <w:r w:rsidR="009E1DF9" w:rsidRPr="00D2046B">
        <w:rPr>
          <w:rFonts w:ascii="Calibri" w:hAnsi="Calibri" w:cs="Calibri"/>
          <w:iCs/>
          <w:sz w:val="20"/>
          <w:szCs w:val="20"/>
        </w:rPr>
        <w:t>.</w:t>
      </w:r>
      <w:r w:rsidRPr="00D2046B">
        <w:rPr>
          <w:rFonts w:ascii="Calibri" w:hAnsi="Calibri" w:cs="Calibri"/>
          <w:b w:val="0"/>
          <w:bCs w:val="0"/>
          <w:iCs/>
          <w:sz w:val="20"/>
          <w:szCs w:val="20"/>
        </w:rPr>
        <w:t xml:space="preserve"> 202</w:t>
      </w:r>
      <w:r w:rsidR="00B47B62">
        <w:rPr>
          <w:rFonts w:ascii="Calibri" w:hAnsi="Calibri" w:cs="Calibri"/>
          <w:b w:val="0"/>
          <w:bCs w:val="0"/>
          <w:iCs/>
          <w:sz w:val="20"/>
          <w:szCs w:val="20"/>
        </w:rPr>
        <w:t>2</w:t>
      </w:r>
      <w:r w:rsidRPr="00D2046B">
        <w:rPr>
          <w:rFonts w:ascii="Calibri" w:hAnsi="Calibri" w:cs="Calibri"/>
          <w:b w:val="0"/>
          <w:bCs w:val="0"/>
          <w:iCs/>
          <w:sz w:val="20"/>
          <w:szCs w:val="20"/>
        </w:rPr>
        <w:t>-202</w:t>
      </w:r>
      <w:r w:rsidR="00B47B62">
        <w:rPr>
          <w:rFonts w:ascii="Calibri" w:hAnsi="Calibri" w:cs="Calibri"/>
          <w:b w:val="0"/>
          <w:bCs w:val="0"/>
          <w:iCs/>
          <w:sz w:val="20"/>
          <w:szCs w:val="20"/>
        </w:rPr>
        <w:t>3</w:t>
      </w:r>
      <w:r w:rsidR="00F43A49" w:rsidRPr="00D2046B">
        <w:rPr>
          <w:rFonts w:ascii="Calibri" w:hAnsi="Calibri" w:cs="Calibri"/>
          <w:b w:val="0"/>
          <w:bCs w:val="0"/>
          <w:iCs/>
          <w:sz w:val="20"/>
          <w:szCs w:val="20"/>
        </w:rPr>
        <w:t xml:space="preserve"> Eğitim-Öğretim yılı</w:t>
      </w:r>
      <w:r w:rsidR="00A66D35" w:rsidRPr="00D2046B">
        <w:rPr>
          <w:rFonts w:ascii="Calibri" w:hAnsi="Calibri" w:cs="Calibri"/>
          <w:b w:val="0"/>
          <w:bCs w:val="0"/>
          <w:iCs/>
          <w:sz w:val="20"/>
          <w:szCs w:val="20"/>
        </w:rPr>
        <w:t xml:space="preserve"> Güz dönemi</w:t>
      </w:r>
      <w:r w:rsidR="00F43A49" w:rsidRPr="00D2046B">
        <w:rPr>
          <w:rFonts w:ascii="Calibri" w:hAnsi="Calibri" w:cs="Calibri"/>
          <w:b w:val="0"/>
          <w:bCs w:val="0"/>
          <w:iCs/>
          <w:sz w:val="20"/>
          <w:szCs w:val="20"/>
        </w:rPr>
        <w:t xml:space="preserve"> danışmanlar kurulu toplantısı </w:t>
      </w:r>
      <w:r w:rsidR="00AE6F8F">
        <w:rPr>
          <w:rFonts w:ascii="Calibri" w:hAnsi="Calibri" w:cs="Calibri"/>
          <w:b w:val="0"/>
          <w:bCs w:val="0"/>
          <w:iCs/>
          <w:sz w:val="20"/>
          <w:szCs w:val="20"/>
        </w:rPr>
        <w:t>26</w:t>
      </w:r>
      <w:r w:rsidR="00F43A49" w:rsidRPr="00D2046B">
        <w:rPr>
          <w:rFonts w:ascii="Calibri" w:hAnsi="Calibri" w:cs="Calibri"/>
          <w:b w:val="0"/>
          <w:bCs w:val="0"/>
          <w:iCs/>
          <w:sz w:val="20"/>
          <w:szCs w:val="20"/>
        </w:rPr>
        <w:t xml:space="preserve"> </w:t>
      </w:r>
      <w:r w:rsidR="00AE6F8F">
        <w:rPr>
          <w:rFonts w:ascii="Calibri" w:hAnsi="Calibri" w:cs="Calibri"/>
          <w:b w:val="0"/>
          <w:bCs w:val="0"/>
          <w:iCs/>
          <w:sz w:val="20"/>
          <w:szCs w:val="20"/>
        </w:rPr>
        <w:t>Ekim</w:t>
      </w:r>
      <w:r w:rsidR="00F43A49" w:rsidRPr="00D2046B">
        <w:rPr>
          <w:rFonts w:ascii="Calibri" w:hAnsi="Calibri" w:cs="Calibri"/>
          <w:b w:val="0"/>
          <w:bCs w:val="0"/>
          <w:iCs/>
          <w:sz w:val="20"/>
          <w:szCs w:val="20"/>
        </w:rPr>
        <w:t xml:space="preserve"> 202</w:t>
      </w:r>
      <w:r w:rsidR="00AE6F8F">
        <w:rPr>
          <w:rFonts w:ascii="Calibri" w:hAnsi="Calibri" w:cs="Calibri"/>
          <w:b w:val="0"/>
          <w:bCs w:val="0"/>
          <w:iCs/>
          <w:sz w:val="20"/>
          <w:szCs w:val="20"/>
        </w:rPr>
        <w:t>3</w:t>
      </w:r>
      <w:r w:rsidR="00F43A49" w:rsidRPr="00D2046B">
        <w:rPr>
          <w:rFonts w:ascii="Calibri" w:hAnsi="Calibri" w:cs="Calibri"/>
          <w:b w:val="0"/>
          <w:bCs w:val="0"/>
          <w:iCs/>
          <w:sz w:val="20"/>
          <w:szCs w:val="20"/>
        </w:rPr>
        <w:t xml:space="preserve"> tarihinde gerçekleştirilmiştir.</w:t>
      </w:r>
    </w:p>
    <w:bookmarkEnd w:id="23"/>
    <w:p w14:paraId="27A0EA23" w14:textId="3D50CD95" w:rsidR="00690C4D" w:rsidRPr="008719A2" w:rsidRDefault="00DD31E8" w:rsidP="00EE2407">
      <w:pPr>
        <w:pStyle w:val="Balk4"/>
        <w:shd w:val="clear" w:color="auto" w:fill="D9D9D9"/>
        <w:ind w:left="1418" w:right="62" w:hanging="1418"/>
        <w:rPr>
          <w:rFonts w:ascii="Calibri" w:hAnsi="Calibri" w:cs="Calibri"/>
          <w:b w:val="0"/>
          <w:bCs w:val="0"/>
          <w:iCs/>
          <w:sz w:val="20"/>
          <w:szCs w:val="20"/>
        </w:rPr>
      </w:pPr>
      <w:r w:rsidRPr="008719A2">
        <w:rPr>
          <w:rFonts w:ascii="Calibri" w:hAnsi="Calibri" w:cs="Calibri"/>
          <w:iCs/>
          <w:sz w:val="20"/>
          <w:szCs w:val="20"/>
        </w:rPr>
        <w:t>Kanıt KG/ A.3.1</w:t>
      </w:r>
      <w:r w:rsidR="009E1DF9" w:rsidRPr="008719A2">
        <w:rPr>
          <w:rFonts w:ascii="Calibri" w:hAnsi="Calibri" w:cs="Calibri"/>
          <w:iCs/>
          <w:sz w:val="20"/>
          <w:szCs w:val="20"/>
        </w:rPr>
        <w:t>-2.</w:t>
      </w:r>
      <w:r w:rsidRPr="008719A2">
        <w:rPr>
          <w:rFonts w:ascii="Calibri" w:hAnsi="Calibri" w:cs="Calibri"/>
          <w:b w:val="0"/>
          <w:bCs w:val="0"/>
          <w:iCs/>
          <w:sz w:val="20"/>
          <w:szCs w:val="20"/>
        </w:rPr>
        <w:t xml:space="preserve"> 202</w:t>
      </w:r>
      <w:r w:rsidR="00AE6F8F">
        <w:rPr>
          <w:rFonts w:ascii="Calibri" w:hAnsi="Calibri" w:cs="Calibri"/>
          <w:b w:val="0"/>
          <w:bCs w:val="0"/>
          <w:iCs/>
          <w:sz w:val="20"/>
          <w:szCs w:val="20"/>
        </w:rPr>
        <w:t>2</w:t>
      </w:r>
      <w:r w:rsidRPr="008719A2">
        <w:rPr>
          <w:rFonts w:ascii="Calibri" w:hAnsi="Calibri" w:cs="Calibri"/>
          <w:b w:val="0"/>
          <w:bCs w:val="0"/>
          <w:iCs/>
          <w:sz w:val="20"/>
          <w:szCs w:val="20"/>
        </w:rPr>
        <w:t>-202</w:t>
      </w:r>
      <w:r w:rsidR="00AE6F8F">
        <w:rPr>
          <w:rFonts w:ascii="Calibri" w:hAnsi="Calibri" w:cs="Calibri"/>
          <w:b w:val="0"/>
          <w:bCs w:val="0"/>
          <w:iCs/>
          <w:sz w:val="20"/>
          <w:szCs w:val="20"/>
        </w:rPr>
        <w:t>3</w:t>
      </w:r>
      <w:r w:rsidRPr="008719A2">
        <w:rPr>
          <w:rFonts w:ascii="Calibri" w:hAnsi="Calibri" w:cs="Calibri"/>
          <w:b w:val="0"/>
          <w:bCs w:val="0"/>
          <w:iCs/>
          <w:sz w:val="20"/>
          <w:szCs w:val="20"/>
        </w:rPr>
        <w:t xml:space="preserve"> Eğitim-Öğretim yılı </w:t>
      </w:r>
      <w:r w:rsidR="00A66D35" w:rsidRPr="008719A2">
        <w:rPr>
          <w:rFonts w:ascii="Calibri" w:hAnsi="Calibri" w:cs="Calibri"/>
          <w:b w:val="0"/>
          <w:bCs w:val="0"/>
          <w:iCs/>
          <w:sz w:val="22"/>
          <w:szCs w:val="22"/>
        </w:rPr>
        <w:t>Program ve Müfredat Geliştirme Komisyonu</w:t>
      </w:r>
      <w:r w:rsidR="00A66D35" w:rsidRPr="008719A2">
        <w:rPr>
          <w:rFonts w:ascii="Calibri" w:hAnsi="Calibri" w:cs="Calibri"/>
          <w:b w:val="0"/>
          <w:bCs w:val="0"/>
          <w:iCs/>
          <w:sz w:val="20"/>
          <w:szCs w:val="20"/>
        </w:rPr>
        <w:t xml:space="preserve"> </w:t>
      </w:r>
      <w:r w:rsidRPr="008719A2">
        <w:rPr>
          <w:rFonts w:ascii="Calibri" w:hAnsi="Calibri" w:cs="Calibri"/>
          <w:b w:val="0"/>
          <w:bCs w:val="0"/>
          <w:iCs/>
          <w:sz w:val="20"/>
          <w:szCs w:val="20"/>
        </w:rPr>
        <w:t xml:space="preserve">toplantısı </w:t>
      </w:r>
      <w:r w:rsidR="00AE6F8F">
        <w:rPr>
          <w:rFonts w:ascii="Calibri" w:hAnsi="Calibri" w:cs="Calibri"/>
          <w:b w:val="0"/>
          <w:bCs w:val="0"/>
          <w:iCs/>
          <w:sz w:val="20"/>
          <w:szCs w:val="20"/>
        </w:rPr>
        <w:t>26</w:t>
      </w:r>
      <w:r w:rsidRPr="008719A2">
        <w:rPr>
          <w:rFonts w:ascii="Calibri" w:hAnsi="Calibri" w:cs="Calibri"/>
          <w:b w:val="0"/>
          <w:bCs w:val="0"/>
          <w:iCs/>
          <w:sz w:val="20"/>
          <w:szCs w:val="20"/>
        </w:rPr>
        <w:t xml:space="preserve"> </w:t>
      </w:r>
      <w:r w:rsidR="00AE6F8F">
        <w:rPr>
          <w:rFonts w:ascii="Calibri" w:hAnsi="Calibri" w:cs="Calibri"/>
          <w:b w:val="0"/>
          <w:bCs w:val="0"/>
          <w:iCs/>
          <w:sz w:val="20"/>
          <w:szCs w:val="20"/>
        </w:rPr>
        <w:t>Ekim</w:t>
      </w:r>
      <w:r w:rsidRPr="008719A2">
        <w:rPr>
          <w:rFonts w:ascii="Calibri" w:hAnsi="Calibri" w:cs="Calibri"/>
          <w:b w:val="0"/>
          <w:bCs w:val="0"/>
          <w:iCs/>
          <w:sz w:val="20"/>
          <w:szCs w:val="20"/>
        </w:rPr>
        <w:t xml:space="preserve"> 202</w:t>
      </w:r>
      <w:r w:rsidR="00AE6F8F">
        <w:rPr>
          <w:rFonts w:ascii="Calibri" w:hAnsi="Calibri" w:cs="Calibri"/>
          <w:b w:val="0"/>
          <w:bCs w:val="0"/>
          <w:iCs/>
          <w:sz w:val="20"/>
          <w:szCs w:val="20"/>
        </w:rPr>
        <w:t>3</w:t>
      </w:r>
      <w:r w:rsidRPr="008719A2">
        <w:rPr>
          <w:rFonts w:ascii="Calibri" w:hAnsi="Calibri" w:cs="Calibri"/>
          <w:b w:val="0"/>
          <w:bCs w:val="0"/>
          <w:iCs/>
          <w:sz w:val="20"/>
          <w:szCs w:val="20"/>
        </w:rPr>
        <w:t xml:space="preserve"> tarihinde gerçekleştirilmiştir.</w:t>
      </w:r>
    </w:p>
    <w:p w14:paraId="6342FB4F" w14:textId="20C5919E" w:rsidR="00FC5202" w:rsidRPr="005F718C" w:rsidRDefault="009E1DF9" w:rsidP="005F718C">
      <w:pPr>
        <w:pStyle w:val="Balk4"/>
        <w:shd w:val="clear" w:color="auto" w:fill="D9D9D9"/>
        <w:ind w:left="1418" w:right="62" w:hanging="1418"/>
        <w:rPr>
          <w:rFonts w:ascii="Calibri" w:hAnsi="Calibri" w:cs="Calibri"/>
          <w:sz w:val="20"/>
          <w:szCs w:val="20"/>
        </w:rPr>
      </w:pPr>
      <w:r w:rsidRPr="008719A2">
        <w:rPr>
          <w:rFonts w:ascii="Calibri" w:hAnsi="Calibri" w:cs="Calibri"/>
          <w:iCs/>
          <w:sz w:val="20"/>
          <w:szCs w:val="20"/>
        </w:rPr>
        <w:t>Kanıt KG/ A.3.1</w:t>
      </w:r>
      <w:r w:rsidR="00EE2407" w:rsidRPr="008719A2">
        <w:rPr>
          <w:rFonts w:ascii="Calibri" w:hAnsi="Calibri" w:cs="Calibri"/>
          <w:iCs/>
          <w:sz w:val="20"/>
          <w:szCs w:val="20"/>
        </w:rPr>
        <w:t>-3</w:t>
      </w:r>
      <w:r w:rsidRPr="008719A2">
        <w:rPr>
          <w:rFonts w:ascii="Calibri" w:hAnsi="Calibri" w:cs="Calibri"/>
          <w:iCs/>
          <w:sz w:val="20"/>
          <w:szCs w:val="20"/>
        </w:rPr>
        <w:t>.</w:t>
      </w:r>
      <w:r w:rsidRPr="008719A2">
        <w:rPr>
          <w:rFonts w:ascii="Calibri" w:hAnsi="Calibri" w:cs="Calibri"/>
          <w:b w:val="0"/>
          <w:bCs w:val="0"/>
          <w:iCs/>
          <w:sz w:val="20"/>
          <w:szCs w:val="20"/>
        </w:rPr>
        <w:t xml:space="preserve"> </w:t>
      </w:r>
      <w:r w:rsidR="00CF40A0" w:rsidRPr="008719A2">
        <w:rPr>
          <w:rFonts w:ascii="Calibri" w:hAnsi="Calibri" w:cs="Calibri"/>
          <w:b w:val="0"/>
          <w:bCs w:val="0"/>
          <w:sz w:val="20"/>
          <w:szCs w:val="20"/>
        </w:rPr>
        <w:t>2017-2018-2019-2020-2021</w:t>
      </w:r>
      <w:r w:rsidR="00B47B62">
        <w:rPr>
          <w:rFonts w:ascii="Calibri" w:hAnsi="Calibri" w:cs="Calibri"/>
          <w:b w:val="0"/>
          <w:bCs w:val="0"/>
          <w:sz w:val="20"/>
          <w:szCs w:val="20"/>
        </w:rPr>
        <w:t>-2022</w:t>
      </w:r>
      <w:r w:rsidR="00AE6F8F">
        <w:rPr>
          <w:rFonts w:ascii="Calibri" w:hAnsi="Calibri" w:cs="Calibri"/>
          <w:b w:val="0"/>
          <w:bCs w:val="0"/>
          <w:sz w:val="20"/>
          <w:szCs w:val="20"/>
        </w:rPr>
        <w:t>-2023</w:t>
      </w:r>
      <w:r w:rsidR="00CF40A0" w:rsidRPr="008719A2">
        <w:rPr>
          <w:rFonts w:ascii="Calibri" w:hAnsi="Calibri" w:cs="Calibri"/>
          <w:b w:val="0"/>
          <w:bCs w:val="0"/>
          <w:sz w:val="20"/>
          <w:szCs w:val="20"/>
        </w:rPr>
        <w:t xml:space="preserve"> yıllarına ait YÖK Atlas Program tercih edilme oranları tablosu</w:t>
      </w:r>
    </w:p>
    <w:p w14:paraId="1BAFE130" w14:textId="77777777" w:rsidR="00CF40A0" w:rsidRPr="005F718C" w:rsidRDefault="00CF40A0" w:rsidP="007B5E5E">
      <w:pPr>
        <w:pStyle w:val="Balk4"/>
        <w:ind w:left="1418" w:right="62" w:hanging="1418"/>
        <w:rPr>
          <w:rFonts w:ascii="Calibri" w:hAnsi="Calibri" w:cs="Calibri"/>
          <w:sz w:val="20"/>
          <w:szCs w:val="20"/>
        </w:rPr>
      </w:pPr>
    </w:p>
    <w:p w14:paraId="455EBFF6" w14:textId="77777777" w:rsidR="007B5E5E" w:rsidRPr="005F718C" w:rsidRDefault="007B5E5E" w:rsidP="007B5E5E">
      <w:pPr>
        <w:pStyle w:val="Balk4"/>
        <w:ind w:left="1418" w:right="62" w:hanging="1418"/>
        <w:rPr>
          <w:rFonts w:ascii="Calibri" w:hAnsi="Calibri" w:cs="Calibri"/>
          <w:sz w:val="20"/>
          <w:szCs w:val="20"/>
        </w:rPr>
      </w:pPr>
      <w:r w:rsidRPr="005F718C">
        <w:rPr>
          <w:rFonts w:ascii="Calibri" w:hAnsi="Calibri" w:cs="Calibri"/>
          <w:sz w:val="20"/>
          <w:szCs w:val="20"/>
        </w:rPr>
        <w:t xml:space="preserve">Kanıtlar: </w:t>
      </w:r>
    </w:p>
    <w:p w14:paraId="5EF70BD2" w14:textId="77777777" w:rsidR="007B5E5E" w:rsidRPr="00F33A1D" w:rsidRDefault="007B5E5E" w:rsidP="007B5E5E">
      <w:pPr>
        <w:ind w:left="1418" w:hanging="1418"/>
        <w:rPr>
          <w:i/>
          <w:sz w:val="20"/>
          <w:szCs w:val="20"/>
        </w:rPr>
      </w:pPr>
      <w:r w:rsidRPr="00F33A1D">
        <w:rPr>
          <w:i/>
          <w:sz w:val="20"/>
          <w:szCs w:val="20"/>
        </w:rPr>
        <w:t>Kanıt KG/ A.3.1-…</w:t>
      </w:r>
      <w:r w:rsidRPr="009A4260">
        <w:rPr>
          <w:rFonts w:cs="Calibri Light"/>
          <w:b/>
          <w:sz w:val="20"/>
          <w:szCs w:val="20"/>
        </w:rPr>
        <w:t xml:space="preserve"> </w:t>
      </w:r>
      <w:r w:rsidRPr="00F33A1D">
        <w:rPr>
          <w:i/>
          <w:sz w:val="20"/>
          <w:szCs w:val="20"/>
        </w:rPr>
        <w:t>Birimin süreçlerine özgü oluşturulmuş iç ve dış paydaş listesi ile paydaşların önceliklendirilmesine ilişkin kanıtlar</w:t>
      </w:r>
    </w:p>
    <w:p w14:paraId="468D4DC2" w14:textId="77777777" w:rsidR="007B5E5E" w:rsidRPr="00F33A1D" w:rsidRDefault="007B5E5E" w:rsidP="007B5E5E">
      <w:pPr>
        <w:ind w:left="1418" w:hanging="1418"/>
        <w:rPr>
          <w:i/>
          <w:sz w:val="20"/>
          <w:szCs w:val="20"/>
        </w:rPr>
      </w:pPr>
      <w:r w:rsidRPr="00F33A1D">
        <w:rPr>
          <w:i/>
          <w:sz w:val="20"/>
          <w:szCs w:val="20"/>
        </w:rPr>
        <w:t>Kanıt KG/ A.3.1-…</w:t>
      </w:r>
      <w:r w:rsidRPr="009A4260">
        <w:rPr>
          <w:rFonts w:cs="Calibri Light"/>
          <w:b/>
          <w:sz w:val="20"/>
          <w:szCs w:val="20"/>
        </w:rPr>
        <w:t xml:space="preserve"> </w:t>
      </w:r>
      <w:r w:rsidRPr="00F33A1D">
        <w:rPr>
          <w:i/>
          <w:sz w:val="20"/>
          <w:szCs w:val="20"/>
        </w:rPr>
        <w:t>Paydaş görüşlerinin alınması sürecinde kullanılan veri toplama araçları ve yöntemi (Anketler, odak grup toplantıları, çalıştaylar, bilgi yönetim sistemi vb.)</w:t>
      </w:r>
    </w:p>
    <w:p w14:paraId="35ECD67B" w14:textId="77777777" w:rsidR="007B5E5E" w:rsidRPr="00F33A1D" w:rsidRDefault="007B5E5E" w:rsidP="007B5E5E">
      <w:pPr>
        <w:ind w:left="1418" w:hanging="1418"/>
        <w:rPr>
          <w:i/>
          <w:sz w:val="20"/>
          <w:szCs w:val="20"/>
        </w:rPr>
      </w:pPr>
      <w:r w:rsidRPr="00F33A1D">
        <w:rPr>
          <w:i/>
          <w:sz w:val="20"/>
          <w:szCs w:val="20"/>
        </w:rPr>
        <w:t>Kanıt KG/ A.3.1-…</w:t>
      </w:r>
      <w:r w:rsidRPr="009A4260">
        <w:rPr>
          <w:rFonts w:cs="Calibri Light"/>
          <w:b/>
          <w:sz w:val="20"/>
          <w:szCs w:val="20"/>
        </w:rPr>
        <w:t xml:space="preserve"> </w:t>
      </w:r>
      <w:r w:rsidRPr="00F33A1D">
        <w:rPr>
          <w:i/>
          <w:sz w:val="20"/>
          <w:szCs w:val="20"/>
        </w:rPr>
        <w:t>Karar alma süreçlerinde paydaş katılımının sağlandığını gösteren belgeler</w:t>
      </w:r>
    </w:p>
    <w:p w14:paraId="59ECFFB4" w14:textId="77777777" w:rsidR="007B5E5E" w:rsidRPr="00F33A1D" w:rsidRDefault="007B5E5E" w:rsidP="007B5E5E">
      <w:pPr>
        <w:ind w:left="1418" w:hanging="1418"/>
        <w:rPr>
          <w:i/>
          <w:sz w:val="20"/>
          <w:szCs w:val="20"/>
        </w:rPr>
      </w:pPr>
      <w:r w:rsidRPr="00F33A1D">
        <w:rPr>
          <w:i/>
          <w:sz w:val="20"/>
          <w:szCs w:val="20"/>
        </w:rPr>
        <w:t>Kanıt KG/ A.3.1-…</w:t>
      </w:r>
      <w:r w:rsidRPr="009A4260">
        <w:rPr>
          <w:rFonts w:cs="Calibri Light"/>
          <w:b/>
          <w:sz w:val="20"/>
          <w:szCs w:val="20"/>
        </w:rPr>
        <w:t xml:space="preserve"> </w:t>
      </w:r>
      <w:r w:rsidRPr="00F33A1D">
        <w:rPr>
          <w:i/>
          <w:sz w:val="20"/>
          <w:szCs w:val="20"/>
        </w:rPr>
        <w:t>Paydaş katılım mekanizmalarının işleyişine ilişkin izleme ve iyileştirme kanıtları</w:t>
      </w:r>
    </w:p>
    <w:p w14:paraId="741A801E" w14:textId="77777777" w:rsidR="007B5E5E" w:rsidRPr="00F33A1D" w:rsidRDefault="007B5E5E" w:rsidP="007B5E5E">
      <w:pPr>
        <w:ind w:left="1418" w:hanging="1418"/>
        <w:rPr>
          <w:i/>
          <w:sz w:val="20"/>
          <w:szCs w:val="20"/>
        </w:rPr>
      </w:pPr>
      <w:r w:rsidRPr="00F33A1D">
        <w:rPr>
          <w:i/>
          <w:sz w:val="20"/>
          <w:szCs w:val="20"/>
        </w:rPr>
        <w:t>Kanıt KG/ A.3.1-…</w:t>
      </w:r>
      <w:r w:rsidRPr="009A4260">
        <w:rPr>
          <w:rFonts w:cs="Calibri Light"/>
          <w:b/>
          <w:sz w:val="20"/>
          <w:szCs w:val="20"/>
        </w:rPr>
        <w:t xml:space="preserve"> </w:t>
      </w:r>
      <w:r w:rsidRPr="00F33A1D">
        <w:rPr>
          <w:i/>
          <w:sz w:val="20"/>
          <w:szCs w:val="20"/>
        </w:rPr>
        <w:t>Standart uygulamalar ve mevzuatın yanı sıra; kurumun ihtiyaçları doğrultusunda geliştirdiği özgün yaklaşım ve uygulamalarına ilişkin kanıtlar</w:t>
      </w:r>
    </w:p>
    <w:p w14:paraId="37B1F609" w14:textId="77777777" w:rsidR="00F30064" w:rsidRPr="009A4260" w:rsidRDefault="00F30064" w:rsidP="00F30064">
      <w:pPr>
        <w:pStyle w:val="Balk4"/>
        <w:ind w:left="838" w:right="63"/>
        <w:jc w:val="both"/>
        <w:rPr>
          <w:rFonts w:ascii="Calibri" w:hAnsi="Calibri" w:cs="Calibri Light"/>
          <w:sz w:val="20"/>
          <w:szCs w:val="20"/>
        </w:rPr>
      </w:pPr>
    </w:p>
    <w:p w14:paraId="413889EA" w14:textId="77777777" w:rsidR="000F42D1" w:rsidRPr="005E5722" w:rsidRDefault="000F42D1" w:rsidP="00F83474">
      <w:pPr>
        <w:pStyle w:val="Balk3"/>
      </w:pPr>
    </w:p>
    <w:p w14:paraId="310FBD43" w14:textId="77777777" w:rsidR="000F42D1" w:rsidRPr="009A4260" w:rsidRDefault="000F42D1" w:rsidP="003C0998">
      <w:pPr>
        <w:pStyle w:val="Balk2"/>
      </w:pPr>
      <w:bookmarkStart w:id="24" w:name="_Toc38538197"/>
      <w:r w:rsidRPr="009A4260">
        <w:t>A.4. Uluslararasılaşma</w:t>
      </w:r>
      <w:bookmarkEnd w:id="24"/>
    </w:p>
    <w:p w14:paraId="43DC725B" w14:textId="77777777" w:rsidR="00632363" w:rsidRPr="009A4260" w:rsidRDefault="00632363" w:rsidP="000F42D1">
      <w:pPr>
        <w:ind w:right="63"/>
        <w:jc w:val="both"/>
        <w:rPr>
          <w:rFonts w:cs="Calibri Light"/>
          <w:sz w:val="24"/>
          <w:szCs w:val="24"/>
        </w:rPr>
      </w:pPr>
    </w:p>
    <w:p w14:paraId="7B1BDDAE" w14:textId="77777777" w:rsidR="000F42D1" w:rsidRPr="005E5722" w:rsidRDefault="000F42D1" w:rsidP="00F71169">
      <w:pPr>
        <w:rPr>
          <w:b/>
          <w:sz w:val="20"/>
          <w:szCs w:val="20"/>
        </w:rPr>
      </w:pPr>
      <w:r w:rsidRPr="005E5722">
        <w:rPr>
          <w:b/>
          <w:sz w:val="20"/>
          <w:szCs w:val="20"/>
        </w:rPr>
        <w:t>A.4.1. Uluslararasılaşma politikası</w:t>
      </w:r>
    </w:p>
    <w:p w14:paraId="77144721" w14:textId="77777777" w:rsidR="000F42D1" w:rsidRPr="005E5722" w:rsidRDefault="000F42D1" w:rsidP="00F83474">
      <w:pPr>
        <w:pStyle w:val="Balk3"/>
      </w:pPr>
    </w:p>
    <w:p w14:paraId="5FF9C4FB" w14:textId="77777777" w:rsidR="000F42D1" w:rsidRPr="009A4260" w:rsidRDefault="000F42D1" w:rsidP="004F4F4F">
      <w:pPr>
        <w:pStyle w:val="Balk4"/>
        <w:spacing w:line="360" w:lineRule="auto"/>
        <w:ind w:left="119"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2072"/>
        <w:gridCol w:w="1871"/>
      </w:tblGrid>
      <w:tr w:rsidR="004F37E7" w:rsidRPr="009A4260" w14:paraId="027E0EE6" w14:textId="77777777" w:rsidTr="009A4260">
        <w:trPr>
          <w:jc w:val="center"/>
        </w:trPr>
        <w:tc>
          <w:tcPr>
            <w:tcW w:w="1728" w:type="dxa"/>
            <w:shd w:val="clear" w:color="auto" w:fill="002060"/>
          </w:tcPr>
          <w:p w14:paraId="0C06C51A" w14:textId="77777777" w:rsidR="004F37E7" w:rsidRPr="009A4260" w:rsidRDefault="004F37E7" w:rsidP="00F83474">
            <w:pPr>
              <w:pStyle w:val="Balk3"/>
            </w:pPr>
            <w:r w:rsidRPr="009A4260">
              <w:t>1</w:t>
            </w:r>
          </w:p>
        </w:tc>
        <w:tc>
          <w:tcPr>
            <w:tcW w:w="1842" w:type="dxa"/>
            <w:shd w:val="clear" w:color="auto" w:fill="002060"/>
          </w:tcPr>
          <w:p w14:paraId="7AC429D8" w14:textId="77777777" w:rsidR="004F37E7" w:rsidRPr="009A4260" w:rsidRDefault="004F37E7" w:rsidP="00F83474">
            <w:pPr>
              <w:pStyle w:val="Balk3"/>
            </w:pPr>
            <w:r w:rsidRPr="009A4260">
              <w:t>2</w:t>
            </w:r>
          </w:p>
        </w:tc>
        <w:tc>
          <w:tcPr>
            <w:tcW w:w="1843" w:type="dxa"/>
            <w:shd w:val="clear" w:color="auto" w:fill="002060"/>
          </w:tcPr>
          <w:p w14:paraId="52863489" w14:textId="77777777" w:rsidR="004F37E7" w:rsidRPr="009A4260" w:rsidRDefault="004F37E7" w:rsidP="00F83474">
            <w:pPr>
              <w:pStyle w:val="Balk3"/>
            </w:pPr>
            <w:r w:rsidRPr="009A4260">
              <w:t>3</w:t>
            </w:r>
          </w:p>
        </w:tc>
        <w:tc>
          <w:tcPr>
            <w:tcW w:w="2072" w:type="dxa"/>
            <w:shd w:val="clear" w:color="auto" w:fill="002060"/>
          </w:tcPr>
          <w:p w14:paraId="019A495C" w14:textId="77777777" w:rsidR="004F37E7" w:rsidRPr="009A4260" w:rsidRDefault="004F37E7" w:rsidP="00F83474">
            <w:pPr>
              <w:pStyle w:val="Balk3"/>
            </w:pPr>
            <w:r w:rsidRPr="009A4260">
              <w:t>4</w:t>
            </w:r>
          </w:p>
        </w:tc>
        <w:tc>
          <w:tcPr>
            <w:tcW w:w="1871" w:type="dxa"/>
            <w:shd w:val="clear" w:color="auto" w:fill="002060"/>
          </w:tcPr>
          <w:p w14:paraId="16FCFCE1" w14:textId="77777777" w:rsidR="004F37E7" w:rsidRPr="009A4260" w:rsidRDefault="004F37E7" w:rsidP="00F83474">
            <w:pPr>
              <w:pStyle w:val="Balk3"/>
            </w:pPr>
            <w:r w:rsidRPr="009A4260">
              <w:t>5</w:t>
            </w:r>
          </w:p>
        </w:tc>
      </w:tr>
      <w:tr w:rsidR="004F37E7" w:rsidRPr="009A4260" w14:paraId="105C31DD" w14:textId="77777777" w:rsidTr="009A4260">
        <w:trPr>
          <w:jc w:val="center"/>
        </w:trPr>
        <w:tc>
          <w:tcPr>
            <w:tcW w:w="1728" w:type="dxa"/>
            <w:shd w:val="clear" w:color="auto" w:fill="DEEAF6"/>
          </w:tcPr>
          <w:p w14:paraId="390E2D4A" w14:textId="04824088" w:rsidR="004F37E7" w:rsidRPr="009A4260" w:rsidRDefault="00B47B62" w:rsidP="00F83474">
            <w:pPr>
              <w:pStyle w:val="Balk3"/>
            </w:pPr>
            <w:r w:rsidRPr="009A4260">
              <w:rPr>
                <w:rFonts w:ascii="Segoe UI Symbol" w:eastAsia="MS Gothic" w:hAnsi="Segoe UI Symbol" w:cs="Segoe UI Symbol"/>
              </w:rPr>
              <w:t>☐</w:t>
            </w:r>
          </w:p>
        </w:tc>
        <w:tc>
          <w:tcPr>
            <w:tcW w:w="1842" w:type="dxa"/>
            <w:shd w:val="clear" w:color="auto" w:fill="DEEAF6"/>
          </w:tcPr>
          <w:p w14:paraId="6FEC33A8" w14:textId="1FB91A4C" w:rsidR="004F37E7" w:rsidRPr="009A4260" w:rsidRDefault="00B47B62" w:rsidP="00F83474">
            <w:pPr>
              <w:pStyle w:val="Balk3"/>
            </w:pPr>
            <w:r>
              <w:rPr>
                <w:rFonts w:ascii="Segoe UI Symbol" w:eastAsia="MS Gothic" w:hAnsi="Segoe UI Symbol" w:cs="Segoe UI Symbol"/>
              </w:rPr>
              <w:t>X</w:t>
            </w:r>
          </w:p>
        </w:tc>
        <w:tc>
          <w:tcPr>
            <w:tcW w:w="1843" w:type="dxa"/>
            <w:shd w:val="clear" w:color="auto" w:fill="DEEAF6"/>
          </w:tcPr>
          <w:p w14:paraId="53869CEE" w14:textId="77777777" w:rsidR="004F37E7" w:rsidRPr="009A4260" w:rsidRDefault="004F37E7" w:rsidP="00F83474">
            <w:pPr>
              <w:pStyle w:val="Balk3"/>
            </w:pPr>
            <w:r w:rsidRPr="009A4260">
              <w:rPr>
                <w:rFonts w:ascii="Segoe UI Symbol" w:eastAsia="MS Gothic" w:hAnsi="Segoe UI Symbol" w:cs="Segoe UI Symbol"/>
              </w:rPr>
              <w:t>☐</w:t>
            </w:r>
          </w:p>
        </w:tc>
        <w:tc>
          <w:tcPr>
            <w:tcW w:w="2072" w:type="dxa"/>
            <w:shd w:val="clear" w:color="auto" w:fill="DEEAF6"/>
          </w:tcPr>
          <w:p w14:paraId="6E3F3BB0" w14:textId="77777777" w:rsidR="004F37E7" w:rsidRPr="009A4260" w:rsidRDefault="004F37E7" w:rsidP="00F83474">
            <w:pPr>
              <w:pStyle w:val="Balk3"/>
            </w:pPr>
            <w:r w:rsidRPr="009A4260">
              <w:rPr>
                <w:rFonts w:ascii="Segoe UI Symbol" w:eastAsia="MS Gothic" w:hAnsi="Segoe UI Symbol" w:cs="Segoe UI Symbol"/>
              </w:rPr>
              <w:t>☐</w:t>
            </w:r>
          </w:p>
        </w:tc>
        <w:tc>
          <w:tcPr>
            <w:tcW w:w="1871" w:type="dxa"/>
            <w:shd w:val="clear" w:color="auto" w:fill="DEEAF6"/>
          </w:tcPr>
          <w:p w14:paraId="0AE1B7FE" w14:textId="77777777" w:rsidR="004F37E7" w:rsidRPr="009A4260" w:rsidRDefault="004F37E7" w:rsidP="00F83474">
            <w:pPr>
              <w:pStyle w:val="Balk3"/>
            </w:pPr>
            <w:r w:rsidRPr="009A4260">
              <w:rPr>
                <w:rFonts w:ascii="Segoe UI Symbol" w:eastAsia="MS Gothic" w:hAnsi="Segoe UI Symbol" w:cs="Segoe UI Symbol"/>
              </w:rPr>
              <w:t>☐</w:t>
            </w:r>
          </w:p>
        </w:tc>
      </w:tr>
      <w:tr w:rsidR="00632363" w:rsidRPr="009A4260" w14:paraId="1FA00E6E" w14:textId="77777777" w:rsidTr="009A4260">
        <w:trPr>
          <w:jc w:val="center"/>
        </w:trPr>
        <w:tc>
          <w:tcPr>
            <w:tcW w:w="1728" w:type="dxa"/>
            <w:shd w:val="clear" w:color="auto" w:fill="auto"/>
            <w:tcMar>
              <w:left w:w="57" w:type="dxa"/>
              <w:right w:w="57" w:type="dxa"/>
            </w:tcMar>
          </w:tcPr>
          <w:p w14:paraId="3BF1B3AB" w14:textId="77777777" w:rsidR="00632363" w:rsidRPr="009A4260" w:rsidRDefault="00632363" w:rsidP="00B438B5">
            <w:pPr>
              <w:rPr>
                <w:sz w:val="17"/>
                <w:szCs w:val="17"/>
              </w:rPr>
            </w:pPr>
            <w:r w:rsidRPr="009A4260">
              <w:rPr>
                <w:sz w:val="17"/>
                <w:szCs w:val="17"/>
              </w:rPr>
              <w:t>Kurumda tanımlı bir uluslararasılaşma politikası bulunmamaktadır.</w:t>
            </w:r>
          </w:p>
        </w:tc>
        <w:tc>
          <w:tcPr>
            <w:tcW w:w="1842" w:type="dxa"/>
            <w:shd w:val="clear" w:color="auto" w:fill="auto"/>
            <w:tcMar>
              <w:left w:w="57" w:type="dxa"/>
              <w:right w:w="57" w:type="dxa"/>
            </w:tcMar>
          </w:tcPr>
          <w:p w14:paraId="42866C6E" w14:textId="77777777" w:rsidR="00632363" w:rsidRPr="009A4260" w:rsidRDefault="00BF4FB7" w:rsidP="00B438B5">
            <w:pPr>
              <w:rPr>
                <w:sz w:val="17"/>
                <w:szCs w:val="17"/>
              </w:rPr>
            </w:pPr>
            <w:r w:rsidRPr="009A4260">
              <w:rPr>
                <w:sz w:val="17"/>
                <w:szCs w:val="17"/>
              </w:rPr>
              <w:t>Kurumun misyon ve hedefleriyle uyumlu, ilan edilmiş bir uluslararasılaşma politikası bulunmaktadır.</w:t>
            </w:r>
          </w:p>
        </w:tc>
        <w:tc>
          <w:tcPr>
            <w:tcW w:w="1843" w:type="dxa"/>
            <w:shd w:val="clear" w:color="auto" w:fill="auto"/>
            <w:tcMar>
              <w:left w:w="57" w:type="dxa"/>
              <w:right w:w="57" w:type="dxa"/>
            </w:tcMar>
          </w:tcPr>
          <w:p w14:paraId="39FA927A" w14:textId="77777777" w:rsidR="00632363" w:rsidRPr="009A4260" w:rsidRDefault="00BF4FB7" w:rsidP="00B438B5">
            <w:pPr>
              <w:rPr>
                <w:sz w:val="17"/>
                <w:szCs w:val="17"/>
              </w:rPr>
            </w:pPr>
            <w:r w:rsidRPr="009A4260">
              <w:rPr>
                <w:sz w:val="17"/>
                <w:szCs w:val="17"/>
              </w:rPr>
              <w:t>Kurumun uluslararasılaşma uygulamaları ilgili birimlere yayılmış, benimsenmiş ve kalite politikasıyla uyumludur.</w:t>
            </w:r>
          </w:p>
        </w:tc>
        <w:tc>
          <w:tcPr>
            <w:tcW w:w="2072" w:type="dxa"/>
            <w:shd w:val="clear" w:color="auto" w:fill="auto"/>
            <w:tcMar>
              <w:left w:w="57" w:type="dxa"/>
              <w:right w:w="57" w:type="dxa"/>
            </w:tcMar>
          </w:tcPr>
          <w:p w14:paraId="5CD215FB" w14:textId="77777777" w:rsidR="00632363" w:rsidRPr="009A4260" w:rsidRDefault="00632363" w:rsidP="00B438B5">
            <w:pPr>
              <w:rPr>
                <w:sz w:val="17"/>
                <w:szCs w:val="17"/>
              </w:rPr>
            </w:pPr>
            <w:r w:rsidRPr="009A4260">
              <w:rPr>
                <w:sz w:val="17"/>
                <w:szCs w:val="17"/>
              </w:rPr>
              <w:t xml:space="preserve">Kurumun uluslararasılaşma politikası doğrultusunda </w:t>
            </w:r>
            <w:r w:rsidR="00BF4FB7" w:rsidRPr="009A4260">
              <w:rPr>
                <w:sz w:val="17"/>
                <w:szCs w:val="17"/>
              </w:rPr>
              <w:t>birimde/</w:t>
            </w:r>
            <w:r w:rsidR="007F2189" w:rsidRPr="009A4260">
              <w:rPr>
                <w:sz w:val="17"/>
                <w:szCs w:val="17"/>
              </w:rPr>
              <w:t>bölümde</w:t>
            </w:r>
            <w:r w:rsidRPr="009A4260">
              <w:rPr>
                <w:sz w:val="17"/>
                <w:szCs w:val="17"/>
              </w:rPr>
              <w:t xml:space="preserve"> yapılan uygulamalar sistematik ve kurumun iç kalite güvencesi sistemi ile uyumlu olarak izlenmekte ve </w:t>
            </w:r>
            <w:r w:rsidR="00BF4FB7" w:rsidRPr="009A4260">
              <w:rPr>
                <w:sz w:val="17"/>
                <w:szCs w:val="17"/>
              </w:rPr>
              <w:t>ve izlem sonuçlarına göre iyileştirilmeler yapılmaktadır.</w:t>
            </w:r>
          </w:p>
        </w:tc>
        <w:tc>
          <w:tcPr>
            <w:tcW w:w="1871" w:type="dxa"/>
            <w:shd w:val="clear" w:color="auto" w:fill="auto"/>
            <w:tcMar>
              <w:left w:w="57" w:type="dxa"/>
              <w:right w:w="57" w:type="dxa"/>
            </w:tcMar>
          </w:tcPr>
          <w:p w14:paraId="02A218DA" w14:textId="77777777" w:rsidR="00632363" w:rsidRPr="009A4260" w:rsidRDefault="00BF4FB7" w:rsidP="00B438B5">
            <w:pPr>
              <w:rPr>
                <w:sz w:val="17"/>
                <w:szCs w:val="17"/>
              </w:rPr>
            </w:pPr>
            <w:r w:rsidRPr="009A4260">
              <w:rPr>
                <w:sz w:val="17"/>
                <w:szCs w:val="17"/>
              </w:rPr>
              <w:t>İçselleştirilmiş, sistematik, sürdürülebilir ve örnek gösterilebilir uygulamalar bulunmaktadır.</w:t>
            </w:r>
          </w:p>
        </w:tc>
      </w:tr>
    </w:tbl>
    <w:p w14:paraId="5A566462" w14:textId="77777777" w:rsidR="00C000D2" w:rsidRPr="009A4260" w:rsidRDefault="00C000D2" w:rsidP="00C000D2">
      <w:pPr>
        <w:pStyle w:val="Balk4"/>
        <w:ind w:left="0" w:right="62"/>
        <w:jc w:val="both"/>
        <w:rPr>
          <w:rFonts w:ascii="Calibri Light" w:hAnsi="Calibri Light" w:cs="Calibri Light"/>
          <w:b w:val="0"/>
          <w:i w:val="0"/>
          <w:sz w:val="20"/>
          <w:szCs w:val="20"/>
        </w:rPr>
      </w:pPr>
    </w:p>
    <w:p w14:paraId="3F55ECF3" w14:textId="77777777" w:rsidR="003F5364" w:rsidRPr="009A4260" w:rsidRDefault="003F5364" w:rsidP="00C000D2">
      <w:pPr>
        <w:pStyle w:val="Balk4"/>
        <w:ind w:left="0" w:right="62"/>
        <w:jc w:val="both"/>
        <w:rPr>
          <w:rFonts w:ascii="Calibri" w:hAnsi="Calibri" w:cs="Calibri Light"/>
          <w:sz w:val="20"/>
          <w:szCs w:val="20"/>
        </w:rPr>
      </w:pPr>
      <w:r w:rsidRPr="009A4260">
        <w:rPr>
          <w:rFonts w:ascii="Calibri" w:hAnsi="Calibri" w:cs="Calibri Light"/>
          <w:sz w:val="20"/>
          <w:szCs w:val="20"/>
        </w:rPr>
        <w:t>Kanıtlar</w:t>
      </w:r>
      <w:r w:rsidR="00372D5E" w:rsidRPr="009A4260">
        <w:rPr>
          <w:rFonts w:ascii="Calibri" w:hAnsi="Calibri" w:cs="Calibri Light"/>
          <w:sz w:val="20"/>
          <w:szCs w:val="20"/>
        </w:rPr>
        <w:t>:</w:t>
      </w:r>
    </w:p>
    <w:p w14:paraId="5E700EF3" w14:textId="77777777" w:rsidR="003F5364" w:rsidRPr="009A4260" w:rsidRDefault="00E67E24" w:rsidP="00C000D2">
      <w:pPr>
        <w:pStyle w:val="Balk4"/>
        <w:ind w:left="1418" w:right="63" w:hanging="1418"/>
        <w:rPr>
          <w:rFonts w:ascii="Calibri" w:hAnsi="Calibri" w:cs="Calibri Light"/>
          <w:b w:val="0"/>
          <w:color w:val="FF0000"/>
          <w:sz w:val="20"/>
          <w:szCs w:val="20"/>
        </w:rPr>
      </w:pPr>
      <w:r w:rsidRPr="009A4260">
        <w:rPr>
          <w:rFonts w:ascii="Calibri" w:hAnsi="Calibri" w:cs="Calibri Light"/>
          <w:b w:val="0"/>
          <w:sz w:val="20"/>
          <w:szCs w:val="20"/>
        </w:rPr>
        <w:t>Kanıt</w:t>
      </w:r>
      <w:r w:rsidR="00D4782B" w:rsidRPr="009A4260">
        <w:rPr>
          <w:rFonts w:ascii="Calibri" w:hAnsi="Calibri" w:cs="Calibri Light"/>
          <w:b w:val="0"/>
          <w:sz w:val="20"/>
          <w:szCs w:val="20"/>
        </w:rPr>
        <w:t xml:space="preserve"> KG/</w:t>
      </w:r>
      <w:r w:rsidRPr="009A4260">
        <w:rPr>
          <w:rFonts w:ascii="Calibri" w:hAnsi="Calibri" w:cs="Calibri Light"/>
          <w:b w:val="0"/>
          <w:sz w:val="20"/>
          <w:szCs w:val="20"/>
        </w:rPr>
        <w:t>A.4.1</w:t>
      </w:r>
      <w:r w:rsidR="00D4782B" w:rsidRPr="009A4260">
        <w:rPr>
          <w:rFonts w:ascii="Calibri" w:hAnsi="Calibri" w:cs="Calibri Light"/>
          <w:b w:val="0"/>
          <w:sz w:val="20"/>
          <w:szCs w:val="20"/>
        </w:rPr>
        <w:t>-</w:t>
      </w:r>
      <w:r w:rsidRPr="009A4260">
        <w:rPr>
          <w:rFonts w:ascii="Calibri" w:hAnsi="Calibri" w:cs="Calibri Light"/>
          <w:b w:val="0"/>
          <w:sz w:val="20"/>
          <w:szCs w:val="20"/>
        </w:rPr>
        <w:t xml:space="preserve">… </w:t>
      </w:r>
      <w:r w:rsidR="003F5364" w:rsidRPr="009A4260">
        <w:rPr>
          <w:rFonts w:ascii="Calibri" w:hAnsi="Calibri" w:cs="Calibri Light"/>
          <w:b w:val="0"/>
          <w:sz w:val="20"/>
          <w:szCs w:val="20"/>
        </w:rPr>
        <w:t xml:space="preserve">Bölüm faaliyetlerinin ve hedeflerinin Üniversite’nin Uluslararasılaşma politikasının gerçekleştirilmesine katkısı </w:t>
      </w:r>
      <w:r w:rsidR="003F5364" w:rsidRPr="009A4260">
        <w:rPr>
          <w:rFonts w:ascii="Calibri" w:hAnsi="Calibri" w:cs="Calibri Light"/>
          <w:b w:val="0"/>
          <w:color w:val="FF0000"/>
          <w:sz w:val="20"/>
          <w:szCs w:val="20"/>
        </w:rPr>
        <w:t xml:space="preserve">(Bir matris üzerinde, bölüm faaliyet ve hedeflerinin politikayı oluşturan unsurlarla eşleştirilmesi gösterilebilir.) (Üniversitenin Uluslararasılaşma Politikasına Üniversite’nin web sayfası </w:t>
      </w:r>
      <w:hyperlink r:id="rId12" w:history="1">
        <w:r w:rsidR="003F5364" w:rsidRPr="009A4260">
          <w:rPr>
            <w:rStyle w:val="Kpr"/>
            <w:rFonts w:ascii="Calibri" w:hAnsi="Calibri" w:cs="Calibri Light"/>
            <w:b w:val="0"/>
            <w:sz w:val="20"/>
            <w:szCs w:val="20"/>
          </w:rPr>
          <w:t>Üniversitemiz/Politikalar</w:t>
        </w:r>
      </w:hyperlink>
      <w:r w:rsidR="003F5364" w:rsidRPr="009A4260">
        <w:rPr>
          <w:rFonts w:ascii="Calibri" w:hAnsi="Calibri" w:cs="Calibri Light"/>
          <w:b w:val="0"/>
          <w:sz w:val="20"/>
          <w:szCs w:val="20"/>
        </w:rPr>
        <w:t xml:space="preserve"> </w:t>
      </w:r>
      <w:r w:rsidR="003F5364" w:rsidRPr="009A4260">
        <w:rPr>
          <w:rFonts w:ascii="Calibri" w:hAnsi="Calibri" w:cs="Calibri Light"/>
          <w:b w:val="0"/>
          <w:color w:val="FF0000"/>
          <w:sz w:val="20"/>
          <w:szCs w:val="20"/>
        </w:rPr>
        <w:t>bölümünden ulaşılabilir.)</w:t>
      </w:r>
    </w:p>
    <w:p w14:paraId="0BFA76F8" w14:textId="77777777" w:rsidR="003F5364" w:rsidRPr="009A4260" w:rsidRDefault="00D4782B" w:rsidP="00C000D2">
      <w:pPr>
        <w:pStyle w:val="Balk4"/>
        <w:ind w:left="0" w:right="63"/>
        <w:rPr>
          <w:rFonts w:ascii="Calibri" w:hAnsi="Calibri" w:cs="Calibri Light"/>
          <w:b w:val="0"/>
          <w:sz w:val="20"/>
          <w:szCs w:val="20"/>
        </w:rPr>
      </w:pPr>
      <w:r w:rsidRPr="009A4260">
        <w:rPr>
          <w:rFonts w:ascii="Calibri" w:hAnsi="Calibri" w:cs="Calibri Light"/>
          <w:b w:val="0"/>
          <w:sz w:val="20"/>
          <w:szCs w:val="20"/>
        </w:rPr>
        <w:t>Kanıt KG/A.4.1-…</w:t>
      </w:r>
      <w:r w:rsidR="00C000D2" w:rsidRPr="009A4260">
        <w:rPr>
          <w:rFonts w:ascii="Calibri" w:hAnsi="Calibri" w:cs="Calibri Light"/>
          <w:b w:val="0"/>
          <w:sz w:val="20"/>
          <w:szCs w:val="20"/>
        </w:rPr>
        <w:t xml:space="preserve"> </w:t>
      </w:r>
      <w:r w:rsidR="003F5364" w:rsidRPr="009A4260">
        <w:rPr>
          <w:rFonts w:ascii="Calibri" w:hAnsi="Calibri" w:cs="Calibri Light"/>
          <w:b w:val="0"/>
          <w:sz w:val="20"/>
          <w:szCs w:val="20"/>
        </w:rPr>
        <w:t>Varsa Uluslararası protokol ve iş birliği uygulamaları kapsamında gerçekleştirilen faaliyetler</w:t>
      </w:r>
    </w:p>
    <w:p w14:paraId="22B2B0C8" w14:textId="77777777" w:rsidR="003F5364" w:rsidRPr="009A4260" w:rsidRDefault="00D4782B" w:rsidP="00C000D2">
      <w:pPr>
        <w:pStyle w:val="Balk4"/>
        <w:ind w:left="1418" w:right="63" w:hanging="1418"/>
        <w:rPr>
          <w:rFonts w:ascii="Calibri" w:hAnsi="Calibri" w:cs="Calibri Light"/>
          <w:b w:val="0"/>
          <w:sz w:val="20"/>
          <w:szCs w:val="20"/>
        </w:rPr>
      </w:pPr>
      <w:r w:rsidRPr="009A4260">
        <w:rPr>
          <w:rFonts w:ascii="Calibri" w:hAnsi="Calibri" w:cs="Calibri Light"/>
          <w:b w:val="0"/>
          <w:sz w:val="20"/>
          <w:szCs w:val="20"/>
        </w:rPr>
        <w:t xml:space="preserve">Kanıt KG/A.4.1-… </w:t>
      </w:r>
      <w:r w:rsidR="003F5364" w:rsidRPr="009A4260">
        <w:rPr>
          <w:rFonts w:ascii="Calibri" w:hAnsi="Calibri" w:cs="Calibri Light"/>
          <w:b w:val="0"/>
          <w:sz w:val="20"/>
          <w:szCs w:val="20"/>
        </w:rPr>
        <w:t>Uluslararasılaşma politikalarına ilişkin göstergelerin izlenmesi ve değerlendirilmesine ilişkin belgeler</w:t>
      </w:r>
    </w:p>
    <w:p w14:paraId="3C34B456" w14:textId="77777777" w:rsidR="003F5364" w:rsidRPr="009A4260" w:rsidRDefault="00D4782B" w:rsidP="00C000D2">
      <w:pPr>
        <w:pStyle w:val="Balk4"/>
        <w:ind w:left="1418" w:right="63" w:hanging="1418"/>
        <w:rPr>
          <w:rFonts w:ascii="Calibri" w:hAnsi="Calibri" w:cs="Calibri Light"/>
          <w:b w:val="0"/>
          <w:sz w:val="20"/>
          <w:szCs w:val="20"/>
        </w:rPr>
      </w:pPr>
      <w:r w:rsidRPr="009A4260">
        <w:rPr>
          <w:rFonts w:ascii="Calibri" w:hAnsi="Calibri" w:cs="Calibri Light"/>
          <w:b w:val="0"/>
          <w:sz w:val="20"/>
          <w:szCs w:val="20"/>
        </w:rPr>
        <w:t xml:space="preserve">Kanıt KG/A.4.1-… </w:t>
      </w:r>
      <w:r w:rsidR="003F5364" w:rsidRPr="009A4260">
        <w:rPr>
          <w:rFonts w:ascii="Calibri" w:hAnsi="Calibri" w:cs="Calibri Light"/>
          <w:b w:val="0"/>
          <w:sz w:val="20"/>
          <w:szCs w:val="20"/>
        </w:rPr>
        <w:t>Standart uygulamalar ve mevzuatın yanı sıra; kurumun/birimin</w:t>
      </w:r>
      <w:r w:rsidR="00B30098" w:rsidRPr="009A4260">
        <w:rPr>
          <w:rFonts w:ascii="Calibri" w:hAnsi="Calibri" w:cs="Calibri Light"/>
          <w:b w:val="0"/>
          <w:sz w:val="20"/>
          <w:szCs w:val="20"/>
        </w:rPr>
        <w:t>/bölümün</w:t>
      </w:r>
      <w:r w:rsidR="003F5364" w:rsidRPr="009A4260">
        <w:rPr>
          <w:rFonts w:ascii="Calibri" w:hAnsi="Calibri" w:cs="Calibri Light"/>
          <w:b w:val="0"/>
          <w:sz w:val="20"/>
          <w:szCs w:val="20"/>
        </w:rPr>
        <w:t xml:space="preserve"> ihtiyaçları doğrultusunda geliştirdiği özgün yaklaşım ve uygulamalarına ilişkin kanıtlar</w:t>
      </w:r>
    </w:p>
    <w:p w14:paraId="4CF70C40" w14:textId="77777777" w:rsidR="00740601" w:rsidRPr="009A4260" w:rsidRDefault="00740601" w:rsidP="000F42D1">
      <w:pPr>
        <w:pStyle w:val="Balk1"/>
        <w:spacing w:before="120"/>
        <w:ind w:left="0" w:right="63"/>
        <w:jc w:val="both"/>
        <w:rPr>
          <w:rFonts w:ascii="Calibri" w:hAnsi="Calibri" w:cs="Calibri Light"/>
        </w:rPr>
      </w:pPr>
      <w:bookmarkStart w:id="25" w:name="_Toc38538198"/>
    </w:p>
    <w:p w14:paraId="3C9DD841" w14:textId="77777777" w:rsidR="000F42D1" w:rsidRPr="009A4260" w:rsidRDefault="000F42D1" w:rsidP="000F42D1">
      <w:pPr>
        <w:pStyle w:val="Balk1"/>
        <w:spacing w:before="120"/>
        <w:ind w:left="0" w:right="63"/>
        <w:jc w:val="both"/>
        <w:rPr>
          <w:rFonts w:ascii="Calibri" w:hAnsi="Calibri" w:cs="Calibri Light"/>
          <w:b w:val="0"/>
          <w:bCs w:val="0"/>
        </w:rPr>
      </w:pPr>
      <w:r w:rsidRPr="009A4260">
        <w:rPr>
          <w:rFonts w:ascii="Calibri" w:hAnsi="Calibri" w:cs="Calibri Light"/>
        </w:rPr>
        <w:t>B. E</w:t>
      </w:r>
      <w:r w:rsidRPr="009A4260">
        <w:rPr>
          <w:rFonts w:ascii="Calibri" w:hAnsi="Calibri" w:cs="Calibri Light"/>
          <w:spacing w:val="1"/>
        </w:rPr>
        <w:t>Ğ</w:t>
      </w:r>
      <w:r w:rsidRPr="009A4260">
        <w:rPr>
          <w:rFonts w:ascii="Calibri" w:hAnsi="Calibri" w:cs="Calibri Light"/>
        </w:rPr>
        <w:t>İT</w:t>
      </w:r>
      <w:r w:rsidRPr="009A4260">
        <w:rPr>
          <w:rFonts w:ascii="Calibri" w:hAnsi="Calibri" w:cs="Calibri Light"/>
          <w:spacing w:val="1"/>
        </w:rPr>
        <w:t>İ</w:t>
      </w:r>
      <w:r w:rsidRPr="009A4260">
        <w:rPr>
          <w:rFonts w:ascii="Calibri" w:hAnsi="Calibri" w:cs="Calibri Light"/>
        </w:rPr>
        <w:t>M</w:t>
      </w:r>
      <w:r w:rsidRPr="009A4260">
        <w:rPr>
          <w:rFonts w:ascii="Calibri" w:hAnsi="Calibri" w:cs="Calibri Light"/>
          <w:spacing w:val="-12"/>
        </w:rPr>
        <w:t xml:space="preserve"> </w:t>
      </w:r>
      <w:r w:rsidRPr="009A4260">
        <w:rPr>
          <w:rFonts w:ascii="Calibri" w:hAnsi="Calibri" w:cs="Calibri Light"/>
        </w:rPr>
        <w:t>VE</w:t>
      </w:r>
      <w:r w:rsidRPr="009A4260">
        <w:rPr>
          <w:rFonts w:ascii="Calibri" w:hAnsi="Calibri" w:cs="Calibri Light"/>
          <w:spacing w:val="-9"/>
        </w:rPr>
        <w:t xml:space="preserve"> </w:t>
      </w:r>
      <w:r w:rsidRPr="009A4260">
        <w:rPr>
          <w:rFonts w:ascii="Calibri" w:hAnsi="Calibri" w:cs="Calibri Light"/>
          <w:spacing w:val="-2"/>
        </w:rPr>
        <w:t>Ö</w:t>
      </w:r>
      <w:r w:rsidRPr="009A4260">
        <w:rPr>
          <w:rFonts w:ascii="Calibri" w:hAnsi="Calibri" w:cs="Calibri Light"/>
        </w:rPr>
        <w:t>ĞR</w:t>
      </w:r>
      <w:r w:rsidRPr="009A4260">
        <w:rPr>
          <w:rFonts w:ascii="Calibri" w:hAnsi="Calibri" w:cs="Calibri Light"/>
          <w:spacing w:val="3"/>
        </w:rPr>
        <w:t>E</w:t>
      </w:r>
      <w:r w:rsidRPr="009A4260">
        <w:rPr>
          <w:rFonts w:ascii="Calibri" w:hAnsi="Calibri" w:cs="Calibri Light"/>
        </w:rPr>
        <w:t>TİM</w:t>
      </w:r>
      <w:bookmarkEnd w:id="25"/>
      <w:r w:rsidRPr="009A4260">
        <w:rPr>
          <w:rFonts w:ascii="Calibri" w:hAnsi="Calibri" w:cs="Calibri Light"/>
          <w:spacing w:val="-12"/>
        </w:rPr>
        <w:t xml:space="preserve"> </w:t>
      </w:r>
    </w:p>
    <w:p w14:paraId="0E7E09C3" w14:textId="77777777" w:rsidR="000F42D1" w:rsidRPr="009A4260" w:rsidRDefault="000F42D1" w:rsidP="000F42D1">
      <w:pPr>
        <w:pStyle w:val="GvdeMetni"/>
        <w:spacing w:before="120"/>
        <w:ind w:left="0" w:right="63"/>
        <w:jc w:val="both"/>
        <w:rPr>
          <w:rFonts w:ascii="Calibri" w:eastAsia="MS PGothic" w:hAnsi="Calibri" w:cs="Calibri Light"/>
          <w:strike/>
          <w:color w:val="FF0000"/>
          <w:kern w:val="24"/>
        </w:rPr>
      </w:pPr>
    </w:p>
    <w:p w14:paraId="144930A5" w14:textId="77777777" w:rsidR="000F42D1" w:rsidRPr="009A4260" w:rsidRDefault="000F42D1" w:rsidP="003C0998">
      <w:pPr>
        <w:pStyle w:val="Balk2"/>
      </w:pPr>
      <w:bookmarkStart w:id="26" w:name="_Toc38538199"/>
      <w:r w:rsidRPr="009A4260">
        <w:t>B.1. Programların Tasarımı ve Onayı</w:t>
      </w:r>
      <w:bookmarkEnd w:id="26"/>
    </w:p>
    <w:p w14:paraId="56DBE343" w14:textId="77777777" w:rsidR="002A326D" w:rsidRPr="007F5FFC" w:rsidRDefault="009B3D85" w:rsidP="002A326D">
      <w:pPr>
        <w:ind w:right="63"/>
        <w:jc w:val="both"/>
        <w:rPr>
          <w:rFonts w:cs="Calibri Light"/>
          <w:sz w:val="24"/>
          <w:szCs w:val="24"/>
        </w:rPr>
      </w:pPr>
      <w:r w:rsidRPr="007F5FFC">
        <w:rPr>
          <w:rFonts w:cs="Calibri Light"/>
          <w:sz w:val="24"/>
          <w:szCs w:val="24"/>
        </w:rPr>
        <w:t xml:space="preserve">Bölümde program tasarımı </w:t>
      </w:r>
      <w:r w:rsidR="002A326D" w:rsidRPr="007F5FFC">
        <w:rPr>
          <w:rFonts w:cs="Calibri Light"/>
          <w:sz w:val="24"/>
          <w:szCs w:val="24"/>
        </w:rPr>
        <w:t xml:space="preserve">öğretim programlarının amaçlarına ve öğrenme çıktılarına ve Türkiye Yükseköğretim Yeterlilikleri Çerçevesi’ ne (TYYÇ) </w:t>
      </w:r>
      <w:r w:rsidR="00F30064" w:rsidRPr="007F5FFC">
        <w:rPr>
          <w:rFonts w:cs="Calibri Light"/>
          <w:sz w:val="24"/>
          <w:szCs w:val="24"/>
        </w:rPr>
        <w:t>uygun olarak</w:t>
      </w:r>
      <w:r w:rsidR="002A326D" w:rsidRPr="007F5FFC">
        <w:rPr>
          <w:rFonts w:cs="Calibri Light"/>
          <w:sz w:val="24"/>
          <w:szCs w:val="24"/>
        </w:rPr>
        <w:t xml:space="preserve"> </w:t>
      </w:r>
      <w:r w:rsidRPr="007F5FFC">
        <w:rPr>
          <w:rFonts w:cs="Calibri Light"/>
          <w:sz w:val="24"/>
          <w:szCs w:val="24"/>
        </w:rPr>
        <w:t>yapılmaktadır.</w:t>
      </w:r>
    </w:p>
    <w:p w14:paraId="4CAA5974" w14:textId="77777777" w:rsidR="000F42D1" w:rsidRPr="009A4260" w:rsidRDefault="000F42D1" w:rsidP="000F42D1">
      <w:pPr>
        <w:ind w:right="63"/>
        <w:jc w:val="both"/>
        <w:rPr>
          <w:rFonts w:cs="Calibri Light"/>
          <w:sz w:val="24"/>
          <w:szCs w:val="24"/>
        </w:rPr>
      </w:pPr>
    </w:p>
    <w:p w14:paraId="3E36A85C" w14:textId="77777777" w:rsidR="000F42D1" w:rsidRPr="009A4260" w:rsidRDefault="000F42D1" w:rsidP="000F42D1">
      <w:pPr>
        <w:ind w:right="63"/>
        <w:jc w:val="both"/>
        <w:rPr>
          <w:rFonts w:cs="Calibri Light"/>
          <w:sz w:val="24"/>
          <w:szCs w:val="24"/>
        </w:rPr>
      </w:pPr>
    </w:p>
    <w:p w14:paraId="51E59681" w14:textId="77777777" w:rsidR="000F42D1" w:rsidRPr="005E5722" w:rsidRDefault="000F42D1" w:rsidP="00F71169">
      <w:pPr>
        <w:rPr>
          <w:b/>
        </w:rPr>
      </w:pPr>
      <w:r w:rsidRPr="005E5722">
        <w:rPr>
          <w:b/>
        </w:rPr>
        <w:t>B.1.1. Programların tasarımı ve onayı</w:t>
      </w:r>
    </w:p>
    <w:p w14:paraId="6FCBBED5" w14:textId="77777777" w:rsidR="000F42D1" w:rsidRPr="009A4260" w:rsidRDefault="000F42D1" w:rsidP="00542EDD">
      <w:pPr>
        <w:pStyle w:val="Balk4"/>
        <w:spacing w:line="360" w:lineRule="auto"/>
        <w:ind w:left="119"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58"/>
      </w:tblGrid>
      <w:tr w:rsidR="000F42D1" w:rsidRPr="009A4260" w14:paraId="19771B7C" w14:textId="77777777" w:rsidTr="009A4260">
        <w:trPr>
          <w:jc w:val="center"/>
        </w:trPr>
        <w:tc>
          <w:tcPr>
            <w:tcW w:w="1728" w:type="dxa"/>
            <w:shd w:val="clear" w:color="auto" w:fill="002060"/>
          </w:tcPr>
          <w:p w14:paraId="7664E7C3" w14:textId="77777777" w:rsidR="000F42D1" w:rsidRPr="009A4260" w:rsidRDefault="000F42D1" w:rsidP="00F83474">
            <w:pPr>
              <w:pStyle w:val="Balk3"/>
            </w:pPr>
            <w:r w:rsidRPr="009A4260">
              <w:t>1</w:t>
            </w:r>
          </w:p>
        </w:tc>
        <w:tc>
          <w:tcPr>
            <w:tcW w:w="1842" w:type="dxa"/>
            <w:shd w:val="clear" w:color="auto" w:fill="002060"/>
          </w:tcPr>
          <w:p w14:paraId="181C23BF" w14:textId="77777777" w:rsidR="000F42D1" w:rsidRPr="009A4260" w:rsidRDefault="000F42D1" w:rsidP="00F83474">
            <w:pPr>
              <w:pStyle w:val="Balk3"/>
            </w:pPr>
            <w:r w:rsidRPr="009A4260">
              <w:t>2</w:t>
            </w:r>
          </w:p>
        </w:tc>
        <w:tc>
          <w:tcPr>
            <w:tcW w:w="1843" w:type="dxa"/>
            <w:shd w:val="clear" w:color="auto" w:fill="002060"/>
          </w:tcPr>
          <w:p w14:paraId="0A940C44" w14:textId="77777777" w:rsidR="000F42D1" w:rsidRPr="009A4260" w:rsidRDefault="000F42D1" w:rsidP="00F83474">
            <w:pPr>
              <w:pStyle w:val="Balk3"/>
            </w:pPr>
            <w:r w:rsidRPr="009A4260">
              <w:t>3</w:t>
            </w:r>
          </w:p>
        </w:tc>
        <w:tc>
          <w:tcPr>
            <w:tcW w:w="1985" w:type="dxa"/>
            <w:shd w:val="clear" w:color="auto" w:fill="002060"/>
          </w:tcPr>
          <w:p w14:paraId="6CA730D1" w14:textId="77777777" w:rsidR="000F42D1" w:rsidRPr="009A4260" w:rsidRDefault="000F42D1" w:rsidP="00F83474">
            <w:pPr>
              <w:pStyle w:val="Balk3"/>
            </w:pPr>
            <w:r w:rsidRPr="009A4260">
              <w:t>4</w:t>
            </w:r>
          </w:p>
        </w:tc>
        <w:tc>
          <w:tcPr>
            <w:tcW w:w="1958" w:type="dxa"/>
            <w:shd w:val="clear" w:color="auto" w:fill="002060"/>
          </w:tcPr>
          <w:p w14:paraId="6508B0E5" w14:textId="77777777" w:rsidR="000F42D1" w:rsidRPr="009A4260" w:rsidRDefault="000F42D1" w:rsidP="00F83474">
            <w:pPr>
              <w:pStyle w:val="Balk3"/>
            </w:pPr>
            <w:r w:rsidRPr="009A4260">
              <w:t>5</w:t>
            </w:r>
          </w:p>
        </w:tc>
      </w:tr>
      <w:tr w:rsidR="004F37E7" w:rsidRPr="009A4260" w14:paraId="3C0FACF4" w14:textId="77777777" w:rsidTr="009A4260">
        <w:trPr>
          <w:jc w:val="center"/>
        </w:trPr>
        <w:tc>
          <w:tcPr>
            <w:tcW w:w="1728" w:type="dxa"/>
            <w:shd w:val="clear" w:color="auto" w:fill="DEEAF6"/>
          </w:tcPr>
          <w:p w14:paraId="096612CE" w14:textId="77777777" w:rsidR="004F37E7" w:rsidRPr="009A4260" w:rsidRDefault="004F37E7" w:rsidP="00F83474">
            <w:pPr>
              <w:pStyle w:val="Balk3"/>
            </w:pPr>
            <w:r w:rsidRPr="009A4260">
              <w:rPr>
                <w:rFonts w:ascii="Segoe UI Symbol" w:eastAsia="MS Gothic" w:hAnsi="Segoe UI Symbol" w:cs="Segoe UI Symbol"/>
              </w:rPr>
              <w:t>☐</w:t>
            </w:r>
          </w:p>
        </w:tc>
        <w:tc>
          <w:tcPr>
            <w:tcW w:w="1842" w:type="dxa"/>
            <w:shd w:val="clear" w:color="auto" w:fill="DEEAF6"/>
          </w:tcPr>
          <w:p w14:paraId="2BEC2980" w14:textId="77777777" w:rsidR="004F37E7" w:rsidRPr="009A4260" w:rsidRDefault="004F37E7" w:rsidP="00F83474">
            <w:pPr>
              <w:pStyle w:val="Balk3"/>
            </w:pPr>
            <w:r w:rsidRPr="009A4260">
              <w:rPr>
                <w:rFonts w:ascii="Segoe UI Symbol" w:eastAsia="MS Gothic" w:hAnsi="Segoe UI Symbol" w:cs="Segoe UI Symbol"/>
              </w:rPr>
              <w:t>☐</w:t>
            </w:r>
          </w:p>
        </w:tc>
        <w:tc>
          <w:tcPr>
            <w:tcW w:w="1843" w:type="dxa"/>
            <w:shd w:val="clear" w:color="auto" w:fill="DEEAF6"/>
          </w:tcPr>
          <w:p w14:paraId="1E00E3FA" w14:textId="77777777" w:rsidR="004F37E7" w:rsidRPr="009A4260" w:rsidRDefault="000B2DEA" w:rsidP="00F83474">
            <w:pPr>
              <w:pStyle w:val="Balk3"/>
            </w:pPr>
            <w:r>
              <w:rPr>
                <w:rFonts w:eastAsia="MS Gothic"/>
              </w:rPr>
              <w:t>X</w:t>
            </w:r>
          </w:p>
        </w:tc>
        <w:tc>
          <w:tcPr>
            <w:tcW w:w="1985" w:type="dxa"/>
            <w:shd w:val="clear" w:color="auto" w:fill="DEEAF6"/>
          </w:tcPr>
          <w:p w14:paraId="2336A472" w14:textId="77777777" w:rsidR="004F37E7" w:rsidRPr="009A4260" w:rsidRDefault="004F37E7" w:rsidP="00F83474">
            <w:pPr>
              <w:pStyle w:val="Balk3"/>
            </w:pPr>
            <w:r w:rsidRPr="009A4260">
              <w:rPr>
                <w:rFonts w:ascii="Segoe UI Symbol" w:eastAsia="MS Gothic" w:hAnsi="Segoe UI Symbol" w:cs="Segoe UI Symbol"/>
              </w:rPr>
              <w:t>☐</w:t>
            </w:r>
          </w:p>
        </w:tc>
        <w:tc>
          <w:tcPr>
            <w:tcW w:w="1958" w:type="dxa"/>
            <w:shd w:val="clear" w:color="auto" w:fill="DEEAF6"/>
          </w:tcPr>
          <w:p w14:paraId="024F6CDB" w14:textId="77777777" w:rsidR="004F37E7" w:rsidRPr="009A4260" w:rsidRDefault="004F37E7" w:rsidP="00F83474">
            <w:pPr>
              <w:pStyle w:val="Balk3"/>
            </w:pPr>
            <w:r w:rsidRPr="009A4260">
              <w:rPr>
                <w:rFonts w:ascii="Segoe UI Symbol" w:eastAsia="MS Gothic" w:hAnsi="Segoe UI Symbol" w:cs="Segoe UI Symbol"/>
              </w:rPr>
              <w:t>☐</w:t>
            </w:r>
          </w:p>
        </w:tc>
      </w:tr>
      <w:tr w:rsidR="000F42D1" w:rsidRPr="009A4260" w14:paraId="650A4F02" w14:textId="77777777" w:rsidTr="009A4260">
        <w:trPr>
          <w:jc w:val="center"/>
        </w:trPr>
        <w:tc>
          <w:tcPr>
            <w:tcW w:w="1728" w:type="dxa"/>
            <w:shd w:val="clear" w:color="auto" w:fill="auto"/>
            <w:tcMar>
              <w:left w:w="57" w:type="dxa"/>
              <w:right w:w="57" w:type="dxa"/>
            </w:tcMar>
          </w:tcPr>
          <w:p w14:paraId="406AEA9A" w14:textId="77777777" w:rsidR="000F42D1" w:rsidRPr="009A4260" w:rsidRDefault="004F37E7" w:rsidP="00B438B5">
            <w:pPr>
              <w:rPr>
                <w:sz w:val="17"/>
                <w:szCs w:val="17"/>
              </w:rPr>
            </w:pPr>
            <w:r w:rsidRPr="009A4260">
              <w:rPr>
                <w:sz w:val="17"/>
                <w:szCs w:val="17"/>
              </w:rPr>
              <w:t>P</w:t>
            </w:r>
            <w:r w:rsidR="000F42D1" w:rsidRPr="009A4260">
              <w:rPr>
                <w:sz w:val="17"/>
                <w:szCs w:val="17"/>
              </w:rPr>
              <w:t xml:space="preserve">rogramların tasarımı ve onayına ilişkin süreçler </w:t>
            </w:r>
            <w:r w:rsidR="00BF4FB7" w:rsidRPr="009A4260">
              <w:rPr>
                <w:sz w:val="17"/>
                <w:szCs w:val="17"/>
              </w:rPr>
              <w:t>tanımlanmamıştır</w:t>
            </w:r>
            <w:r w:rsidR="000F42D1" w:rsidRPr="009A4260">
              <w:rPr>
                <w:sz w:val="17"/>
                <w:szCs w:val="17"/>
              </w:rPr>
              <w:t>.</w:t>
            </w:r>
          </w:p>
        </w:tc>
        <w:tc>
          <w:tcPr>
            <w:tcW w:w="1842" w:type="dxa"/>
            <w:shd w:val="clear" w:color="auto" w:fill="auto"/>
            <w:tcMar>
              <w:left w:w="57" w:type="dxa"/>
              <w:right w:w="57" w:type="dxa"/>
            </w:tcMar>
          </w:tcPr>
          <w:p w14:paraId="60B6FE3E" w14:textId="77777777" w:rsidR="000F42D1" w:rsidRPr="009A4260" w:rsidRDefault="00BF4FB7" w:rsidP="00B438B5">
            <w:pPr>
              <w:rPr>
                <w:sz w:val="17"/>
                <w:szCs w:val="17"/>
              </w:rPr>
            </w:pPr>
            <w:r w:rsidRPr="009A4260">
              <w:rPr>
                <w:sz w:val="17"/>
                <w:szCs w:val="17"/>
              </w:rPr>
              <w:t>Programların tasarımı ve onayına ilişkin ilke, yöntem, TYYÇ ile uyum ve paydaş katılımını içeren tanımlı süreçler bulunmaktadır.</w:t>
            </w:r>
          </w:p>
        </w:tc>
        <w:tc>
          <w:tcPr>
            <w:tcW w:w="1843" w:type="dxa"/>
            <w:shd w:val="clear" w:color="auto" w:fill="auto"/>
            <w:tcMar>
              <w:left w:w="57" w:type="dxa"/>
              <w:right w:w="57" w:type="dxa"/>
            </w:tcMar>
          </w:tcPr>
          <w:p w14:paraId="67448ABB" w14:textId="77777777" w:rsidR="000F42D1" w:rsidRPr="009A4260" w:rsidRDefault="00BF4FB7" w:rsidP="00B438B5">
            <w:pPr>
              <w:rPr>
                <w:sz w:val="17"/>
                <w:szCs w:val="17"/>
              </w:rPr>
            </w:pPr>
            <w:r w:rsidRPr="009A4260">
              <w:rPr>
                <w:sz w:val="17"/>
                <w:szCs w:val="17"/>
              </w:rPr>
              <w:t>Tanımlı süreçler doğrultusunda; Kurumun genelinde, tasarımı ve onayı gerçekleşen programlar, programların amaç ve öğrenme çıktılarına uygun olarak yürütülmektedir.</w:t>
            </w:r>
          </w:p>
        </w:tc>
        <w:tc>
          <w:tcPr>
            <w:tcW w:w="1985" w:type="dxa"/>
            <w:shd w:val="clear" w:color="auto" w:fill="auto"/>
            <w:tcMar>
              <w:left w:w="57" w:type="dxa"/>
              <w:right w:w="57" w:type="dxa"/>
            </w:tcMar>
          </w:tcPr>
          <w:p w14:paraId="4B8B0B96" w14:textId="77777777" w:rsidR="000F42D1" w:rsidRPr="009A4260" w:rsidRDefault="00BF4FB7" w:rsidP="00B438B5">
            <w:pPr>
              <w:rPr>
                <w:sz w:val="17"/>
                <w:szCs w:val="17"/>
              </w:rPr>
            </w:pPr>
            <w:r w:rsidRPr="009A4260">
              <w:rPr>
                <w:sz w:val="17"/>
                <w:szCs w:val="17"/>
              </w:rPr>
              <w:t>Programların tasarım ve onay süreçleri sistematik olarak izlenmekte ve ilgili paydaşlarla birlikte değerlendirilerek iyileştirilmektedir.</w:t>
            </w:r>
          </w:p>
        </w:tc>
        <w:tc>
          <w:tcPr>
            <w:tcW w:w="1958" w:type="dxa"/>
            <w:shd w:val="clear" w:color="auto" w:fill="auto"/>
            <w:tcMar>
              <w:left w:w="57" w:type="dxa"/>
              <w:right w:w="57" w:type="dxa"/>
            </w:tcMar>
          </w:tcPr>
          <w:p w14:paraId="304869A9" w14:textId="77777777" w:rsidR="000F42D1" w:rsidRPr="009A4260" w:rsidRDefault="00BF4FB7" w:rsidP="00B438B5">
            <w:pPr>
              <w:rPr>
                <w:sz w:val="17"/>
                <w:szCs w:val="17"/>
              </w:rPr>
            </w:pPr>
            <w:r w:rsidRPr="009A4260">
              <w:rPr>
                <w:sz w:val="17"/>
                <w:szCs w:val="17"/>
              </w:rPr>
              <w:t>İçselleştirilmiş, sistematik, sürdürülebilir ve örnek gösterilebilir uygulamalar bulunmaktadır.</w:t>
            </w:r>
          </w:p>
        </w:tc>
      </w:tr>
    </w:tbl>
    <w:p w14:paraId="5785FF07" w14:textId="77777777" w:rsidR="000F42D1" w:rsidRPr="005E5722" w:rsidRDefault="000F42D1" w:rsidP="00F83474">
      <w:pPr>
        <w:pStyle w:val="Balk3"/>
      </w:pPr>
    </w:p>
    <w:p w14:paraId="4A95A0AF" w14:textId="77777777" w:rsidR="00041BC2" w:rsidRDefault="00041BC2" w:rsidP="00BE4BFC">
      <w:pPr>
        <w:pStyle w:val="Balk4"/>
        <w:ind w:left="1418" w:right="62" w:hanging="1418"/>
        <w:jc w:val="both"/>
        <w:rPr>
          <w:rFonts w:ascii="Calibri" w:hAnsi="Calibri" w:cs="Calibri Light"/>
          <w:sz w:val="20"/>
          <w:szCs w:val="20"/>
        </w:rPr>
      </w:pPr>
    </w:p>
    <w:p w14:paraId="0BAF4529" w14:textId="77777777" w:rsidR="0072270A" w:rsidRDefault="00041BC2" w:rsidP="005F718C">
      <w:pPr>
        <w:pStyle w:val="Balk4"/>
        <w:shd w:val="clear" w:color="auto" w:fill="D9D9D9"/>
        <w:ind w:left="1418" w:right="62" w:hanging="1418"/>
        <w:rPr>
          <w:rFonts w:ascii="Calibri" w:hAnsi="Calibri" w:cs="Calibri"/>
          <w:b w:val="0"/>
          <w:bCs w:val="0"/>
          <w:i w:val="0"/>
          <w:sz w:val="20"/>
          <w:szCs w:val="20"/>
        </w:rPr>
      </w:pPr>
      <w:r w:rsidRPr="005F718C">
        <w:rPr>
          <w:rFonts w:ascii="Calibri" w:hAnsi="Calibri" w:cs="Calibri"/>
          <w:i w:val="0"/>
          <w:sz w:val="20"/>
          <w:szCs w:val="20"/>
        </w:rPr>
        <w:t>Kanıt EÖ/B.1.1-1</w:t>
      </w:r>
      <w:r w:rsidRPr="005F718C">
        <w:rPr>
          <w:rFonts w:ascii="Calibri" w:hAnsi="Calibri" w:cs="Calibri"/>
          <w:b w:val="0"/>
          <w:bCs w:val="0"/>
          <w:i w:val="0"/>
          <w:sz w:val="20"/>
          <w:szCs w:val="20"/>
        </w:rPr>
        <w:t>.</w:t>
      </w:r>
      <w:r w:rsidRPr="005F718C">
        <w:rPr>
          <w:rFonts w:ascii="Calibri" w:hAnsi="Calibri" w:cs="Calibri"/>
          <w:b w:val="0"/>
          <w:bCs w:val="0"/>
          <w:sz w:val="20"/>
          <w:szCs w:val="20"/>
        </w:rPr>
        <w:t xml:space="preserve"> </w:t>
      </w:r>
      <w:r w:rsidR="001A06A3">
        <w:rPr>
          <w:rFonts w:ascii="Calibri" w:hAnsi="Calibri" w:cs="Calibri"/>
          <w:b w:val="0"/>
          <w:bCs w:val="0"/>
          <w:sz w:val="20"/>
          <w:szCs w:val="20"/>
        </w:rPr>
        <w:t>Çalışma Ekonomisi ve Endüstri İlişkileri</w:t>
      </w:r>
      <w:r w:rsidRPr="005F718C">
        <w:rPr>
          <w:rFonts w:ascii="Calibri" w:hAnsi="Calibri" w:cs="Calibri"/>
          <w:b w:val="0"/>
          <w:bCs w:val="0"/>
          <w:sz w:val="20"/>
          <w:szCs w:val="20"/>
        </w:rPr>
        <w:t xml:space="preserve"> Bölümü Program amaçları ve çıktılarının TYYÇ ile ilişkisi</w:t>
      </w:r>
      <w:r w:rsidRPr="005F718C">
        <w:rPr>
          <w:rFonts w:ascii="Calibri" w:hAnsi="Calibri" w:cs="Calibri"/>
          <w:b w:val="0"/>
          <w:bCs w:val="0"/>
          <w:i w:val="0"/>
          <w:sz w:val="20"/>
          <w:szCs w:val="20"/>
        </w:rPr>
        <w:t xml:space="preserve"> </w:t>
      </w:r>
      <w:r w:rsidR="0072270A">
        <w:rPr>
          <w:rFonts w:ascii="Calibri" w:hAnsi="Calibri" w:cs="Calibri"/>
          <w:b w:val="0"/>
          <w:bCs w:val="0"/>
          <w:i w:val="0"/>
          <w:sz w:val="20"/>
          <w:szCs w:val="20"/>
        </w:rPr>
        <w:t>(Proliz Bologna)</w:t>
      </w:r>
    </w:p>
    <w:p w14:paraId="69423E0D" w14:textId="79CEC02C" w:rsidR="00041BC2" w:rsidRPr="0072270A" w:rsidRDefault="0072270A" w:rsidP="005F718C">
      <w:pPr>
        <w:pStyle w:val="Balk4"/>
        <w:shd w:val="clear" w:color="auto" w:fill="D9D9D9"/>
        <w:ind w:left="1418" w:right="62" w:hanging="1418"/>
        <w:rPr>
          <w:rStyle w:val="Kpr"/>
          <w:sz w:val="20"/>
          <w:szCs w:val="18"/>
        </w:rPr>
      </w:pPr>
      <w:r w:rsidRPr="0072270A">
        <w:rPr>
          <w:rStyle w:val="Kpr"/>
          <w:b w:val="0"/>
          <w:bCs w:val="0"/>
          <w:sz w:val="20"/>
          <w:szCs w:val="18"/>
        </w:rPr>
        <w:t>https://obs.mersin.edu.tr/oibs/start.aspx?gkm=00103221032220388003110132240229235485333453667231120#</w:t>
      </w:r>
    </w:p>
    <w:p w14:paraId="73E8E992" w14:textId="4925A70C" w:rsidR="005E7065" w:rsidRPr="005F718C" w:rsidRDefault="005E7065" w:rsidP="005F718C">
      <w:pPr>
        <w:pStyle w:val="Balk4"/>
        <w:shd w:val="clear" w:color="auto" w:fill="D9D9D9"/>
        <w:ind w:left="1418" w:right="62" w:hanging="1418"/>
        <w:rPr>
          <w:rFonts w:ascii="Calibri" w:hAnsi="Calibri" w:cs="Calibri"/>
          <w:b w:val="0"/>
          <w:bCs w:val="0"/>
          <w:sz w:val="20"/>
          <w:szCs w:val="20"/>
        </w:rPr>
      </w:pPr>
      <w:r w:rsidRPr="005E7065">
        <w:rPr>
          <w:rFonts w:ascii="Calibri" w:hAnsi="Calibri" w:cs="Calibri"/>
          <w:i w:val="0"/>
          <w:sz w:val="20"/>
          <w:szCs w:val="20"/>
        </w:rPr>
        <w:t>Kanıt EÖ/B.1.1-</w:t>
      </w:r>
      <w:r>
        <w:rPr>
          <w:rFonts w:ascii="Calibri" w:hAnsi="Calibri" w:cs="Calibri"/>
          <w:i w:val="0"/>
          <w:sz w:val="20"/>
          <w:szCs w:val="20"/>
        </w:rPr>
        <w:t>2</w:t>
      </w:r>
      <w:r w:rsidRPr="005E7065">
        <w:rPr>
          <w:rFonts w:ascii="Calibri" w:hAnsi="Calibri" w:cs="Calibri"/>
          <w:b w:val="0"/>
          <w:bCs w:val="0"/>
          <w:i w:val="0"/>
          <w:sz w:val="20"/>
          <w:szCs w:val="20"/>
        </w:rPr>
        <w:t>.</w:t>
      </w:r>
      <w:r w:rsidR="002E7E7A" w:rsidRPr="002E7E7A">
        <w:t xml:space="preserve"> </w:t>
      </w:r>
      <w:r w:rsidR="001A06A3" w:rsidRPr="001A06A3">
        <w:rPr>
          <w:rFonts w:ascii="Calibri" w:hAnsi="Calibri" w:cs="Calibri"/>
          <w:b w:val="0"/>
          <w:bCs w:val="0"/>
          <w:sz w:val="20"/>
          <w:szCs w:val="20"/>
        </w:rPr>
        <w:t xml:space="preserve">Çalışma Ekonomisi ve Endüstri İlişkileri Bölümü </w:t>
      </w:r>
      <w:r w:rsidR="002E7E7A" w:rsidRPr="005F718C">
        <w:rPr>
          <w:rFonts w:ascii="Calibri" w:hAnsi="Calibri" w:cs="Calibri"/>
          <w:b w:val="0"/>
          <w:bCs w:val="0"/>
          <w:sz w:val="20"/>
          <w:szCs w:val="20"/>
        </w:rPr>
        <w:t>Program çıktıları ve ders kazanımlarının ilişkilendirilmesi (MEÜ Bologna Bilgi Paketi/İİBF/</w:t>
      </w:r>
      <w:r w:rsidR="0072270A">
        <w:rPr>
          <w:rFonts w:ascii="Calibri" w:hAnsi="Calibri" w:cs="Calibri"/>
          <w:b w:val="0"/>
          <w:bCs w:val="0"/>
          <w:sz w:val="20"/>
          <w:szCs w:val="20"/>
        </w:rPr>
        <w:t>Çalışma Ekonomisi ve Endüstri İlişkileri Bölümü</w:t>
      </w:r>
      <w:r w:rsidR="002E7E7A" w:rsidRPr="005F718C">
        <w:rPr>
          <w:rFonts w:ascii="Calibri" w:hAnsi="Calibri" w:cs="Calibri"/>
          <w:b w:val="0"/>
          <w:bCs w:val="0"/>
          <w:sz w:val="20"/>
          <w:szCs w:val="20"/>
        </w:rPr>
        <w:t xml:space="preserve">/I. </w:t>
      </w:r>
      <w:r w:rsidR="002E7E7A" w:rsidRPr="005F718C">
        <w:rPr>
          <w:rFonts w:ascii="Calibri" w:hAnsi="Calibri" w:cs="Calibri"/>
          <w:b w:val="0"/>
          <w:bCs w:val="0"/>
          <w:sz w:val="20"/>
          <w:szCs w:val="20"/>
        </w:rPr>
        <w:lastRenderedPageBreak/>
        <w:t>Yarıyıl</w:t>
      </w:r>
      <w:r w:rsidR="0072270A">
        <w:rPr>
          <w:rFonts w:ascii="Calibri" w:hAnsi="Calibri" w:cs="Calibri"/>
          <w:b w:val="0"/>
          <w:bCs w:val="0"/>
          <w:sz w:val="20"/>
          <w:szCs w:val="20"/>
        </w:rPr>
        <w:t>/ İktisada Giriş</w:t>
      </w:r>
      <w:r w:rsidR="002E7E7A" w:rsidRPr="005F718C">
        <w:rPr>
          <w:rFonts w:ascii="Calibri" w:hAnsi="Calibri" w:cs="Calibri"/>
          <w:b w:val="0"/>
          <w:bCs w:val="0"/>
          <w:sz w:val="20"/>
          <w:szCs w:val="20"/>
        </w:rPr>
        <w:t xml:space="preserve"> I dersi)  </w:t>
      </w:r>
      <w:r w:rsidR="00ED5210" w:rsidRPr="005F718C">
        <w:rPr>
          <w:rFonts w:ascii="Calibri" w:hAnsi="Calibri" w:cs="Calibri"/>
          <w:b w:val="0"/>
          <w:bCs w:val="0"/>
          <w:sz w:val="20"/>
          <w:szCs w:val="20"/>
        </w:rPr>
        <w:t>(Proliz Bologna)</w:t>
      </w:r>
    </w:p>
    <w:p w14:paraId="38B8FF5A" w14:textId="18B9F9CD" w:rsidR="0072270A" w:rsidRDefault="00A10053" w:rsidP="005F718C">
      <w:pPr>
        <w:pStyle w:val="Balk4"/>
        <w:shd w:val="clear" w:color="auto" w:fill="D9D9D9"/>
        <w:ind w:left="1418" w:right="62" w:hanging="1418"/>
      </w:pPr>
      <w:hyperlink r:id="rId13" w:history="1">
        <w:r w:rsidR="0072270A" w:rsidRPr="0072270A">
          <w:rPr>
            <w:rStyle w:val="Kpr"/>
            <w:sz w:val="20"/>
          </w:rPr>
          <w:t>https://obs.mersin.edu.tr/oibs/start.aspx?gkm=00103221032220388003110132240229235485333453667231120#</w:t>
        </w:r>
      </w:hyperlink>
      <w:r w:rsidR="0072270A" w:rsidRPr="0072270A">
        <w:t xml:space="preserve"> </w:t>
      </w:r>
    </w:p>
    <w:p w14:paraId="72324297" w14:textId="709049B9" w:rsidR="00CA1054" w:rsidRDefault="00CA1054" w:rsidP="005F718C">
      <w:pPr>
        <w:pStyle w:val="Balk4"/>
        <w:shd w:val="clear" w:color="auto" w:fill="D9D9D9"/>
        <w:ind w:left="1418" w:right="62" w:hanging="1418"/>
        <w:rPr>
          <w:rFonts w:ascii="Calibri" w:hAnsi="Calibri" w:cs="Calibri"/>
          <w:b w:val="0"/>
          <w:bCs w:val="0"/>
          <w:iCs/>
          <w:sz w:val="20"/>
          <w:szCs w:val="20"/>
        </w:rPr>
      </w:pPr>
      <w:r w:rsidRPr="00CA1054">
        <w:rPr>
          <w:rFonts w:ascii="Calibri" w:hAnsi="Calibri" w:cs="Calibri"/>
          <w:i w:val="0"/>
          <w:sz w:val="20"/>
          <w:szCs w:val="20"/>
        </w:rPr>
        <w:t>Kanıt EÖ/B.1.1-</w:t>
      </w:r>
      <w:r w:rsidR="005E7065">
        <w:rPr>
          <w:rFonts w:ascii="Calibri" w:hAnsi="Calibri" w:cs="Calibri"/>
          <w:i w:val="0"/>
          <w:sz w:val="20"/>
          <w:szCs w:val="20"/>
        </w:rPr>
        <w:t>3</w:t>
      </w:r>
      <w:r w:rsidRPr="00CA1054">
        <w:rPr>
          <w:rFonts w:ascii="Calibri" w:hAnsi="Calibri" w:cs="Calibri"/>
          <w:b w:val="0"/>
          <w:bCs w:val="0"/>
          <w:i w:val="0"/>
          <w:sz w:val="20"/>
          <w:szCs w:val="20"/>
        </w:rPr>
        <w:t>.</w:t>
      </w:r>
      <w:r w:rsidRPr="00CA1054">
        <w:rPr>
          <w:rFonts w:ascii="Calibri" w:hAnsi="Calibri" w:cs="Calibri"/>
          <w:b w:val="0"/>
          <w:bCs w:val="0"/>
          <w:sz w:val="20"/>
          <w:szCs w:val="20"/>
        </w:rPr>
        <w:t xml:space="preserve"> </w:t>
      </w:r>
      <w:r w:rsidRPr="00CA1054">
        <w:rPr>
          <w:rFonts w:ascii="Calibri" w:hAnsi="Calibri" w:cs="Calibri"/>
          <w:b w:val="0"/>
          <w:bCs w:val="0"/>
          <w:iCs/>
          <w:sz w:val="20"/>
          <w:szCs w:val="20"/>
        </w:rPr>
        <w:t>202</w:t>
      </w:r>
      <w:r w:rsidR="00AE6F8F">
        <w:rPr>
          <w:rFonts w:ascii="Calibri" w:hAnsi="Calibri" w:cs="Calibri"/>
          <w:b w:val="0"/>
          <w:bCs w:val="0"/>
          <w:iCs/>
          <w:sz w:val="20"/>
          <w:szCs w:val="20"/>
        </w:rPr>
        <w:t>2</w:t>
      </w:r>
      <w:r w:rsidRPr="00CA1054">
        <w:rPr>
          <w:rFonts w:ascii="Calibri" w:hAnsi="Calibri" w:cs="Calibri"/>
          <w:b w:val="0"/>
          <w:bCs w:val="0"/>
          <w:iCs/>
          <w:sz w:val="20"/>
          <w:szCs w:val="20"/>
        </w:rPr>
        <w:t>-202</w:t>
      </w:r>
      <w:r w:rsidR="00AE6F8F">
        <w:rPr>
          <w:rFonts w:ascii="Calibri" w:hAnsi="Calibri" w:cs="Calibri"/>
          <w:b w:val="0"/>
          <w:bCs w:val="0"/>
          <w:iCs/>
          <w:sz w:val="20"/>
          <w:szCs w:val="20"/>
        </w:rPr>
        <w:t>3</w:t>
      </w:r>
      <w:r w:rsidRPr="00CA1054">
        <w:rPr>
          <w:rFonts w:ascii="Calibri" w:hAnsi="Calibri" w:cs="Calibri"/>
          <w:b w:val="0"/>
          <w:bCs w:val="0"/>
          <w:iCs/>
          <w:sz w:val="20"/>
          <w:szCs w:val="20"/>
        </w:rPr>
        <w:t xml:space="preserve"> Eğitim-Öğretim yılı </w:t>
      </w:r>
      <w:r w:rsidRPr="00CA1054">
        <w:rPr>
          <w:rFonts w:ascii="Calibri" w:hAnsi="Calibri" w:cs="Calibri"/>
          <w:b w:val="0"/>
          <w:bCs w:val="0"/>
          <w:iCs/>
          <w:sz w:val="22"/>
          <w:szCs w:val="22"/>
        </w:rPr>
        <w:t xml:space="preserve">Program ve Müfredat Geliştirme </w:t>
      </w:r>
      <w:r w:rsidRPr="008719A2">
        <w:rPr>
          <w:rFonts w:ascii="Calibri" w:hAnsi="Calibri" w:cs="Calibri"/>
          <w:b w:val="0"/>
          <w:bCs w:val="0"/>
          <w:iCs/>
          <w:sz w:val="22"/>
          <w:szCs w:val="22"/>
        </w:rPr>
        <w:t>Komisyonu</w:t>
      </w:r>
      <w:r w:rsidRPr="008719A2">
        <w:rPr>
          <w:rFonts w:ascii="Calibri" w:hAnsi="Calibri" w:cs="Calibri"/>
          <w:b w:val="0"/>
          <w:bCs w:val="0"/>
          <w:iCs/>
          <w:sz w:val="20"/>
          <w:szCs w:val="20"/>
        </w:rPr>
        <w:t xml:space="preserve"> toplantısı </w:t>
      </w:r>
      <w:r w:rsidR="00AE6F8F">
        <w:rPr>
          <w:rFonts w:ascii="Calibri" w:hAnsi="Calibri" w:cs="Calibri"/>
          <w:b w:val="0"/>
          <w:bCs w:val="0"/>
          <w:iCs/>
          <w:sz w:val="20"/>
          <w:szCs w:val="20"/>
        </w:rPr>
        <w:t>26</w:t>
      </w:r>
      <w:r w:rsidRPr="008719A2">
        <w:rPr>
          <w:rFonts w:ascii="Calibri" w:hAnsi="Calibri" w:cs="Calibri"/>
          <w:b w:val="0"/>
          <w:bCs w:val="0"/>
          <w:iCs/>
          <w:sz w:val="20"/>
          <w:szCs w:val="20"/>
        </w:rPr>
        <w:t xml:space="preserve"> </w:t>
      </w:r>
      <w:r w:rsidR="00AE6F8F">
        <w:rPr>
          <w:rFonts w:ascii="Calibri" w:hAnsi="Calibri" w:cs="Calibri"/>
          <w:b w:val="0"/>
          <w:bCs w:val="0"/>
          <w:iCs/>
          <w:sz w:val="20"/>
          <w:szCs w:val="20"/>
        </w:rPr>
        <w:t>Ekim</w:t>
      </w:r>
      <w:r w:rsidRPr="008719A2">
        <w:rPr>
          <w:rFonts w:ascii="Calibri" w:hAnsi="Calibri" w:cs="Calibri"/>
          <w:b w:val="0"/>
          <w:bCs w:val="0"/>
          <w:iCs/>
          <w:sz w:val="20"/>
          <w:szCs w:val="20"/>
        </w:rPr>
        <w:t xml:space="preserve"> 202</w:t>
      </w:r>
      <w:r w:rsidR="00AE6F8F">
        <w:rPr>
          <w:rFonts w:ascii="Calibri" w:hAnsi="Calibri" w:cs="Calibri"/>
          <w:b w:val="0"/>
          <w:bCs w:val="0"/>
          <w:iCs/>
          <w:sz w:val="20"/>
          <w:szCs w:val="20"/>
        </w:rPr>
        <w:t>3</w:t>
      </w:r>
      <w:r w:rsidRPr="008719A2">
        <w:rPr>
          <w:rFonts w:ascii="Calibri" w:hAnsi="Calibri" w:cs="Calibri"/>
          <w:b w:val="0"/>
          <w:bCs w:val="0"/>
          <w:iCs/>
          <w:sz w:val="20"/>
          <w:szCs w:val="20"/>
        </w:rPr>
        <w:t xml:space="preserve"> tarihinde gerçekleştirilmiş ve iyileştirmelerle ilgili kararlar alınmıştır.</w:t>
      </w:r>
    </w:p>
    <w:p w14:paraId="0D319777" w14:textId="77777777" w:rsidR="00CA1054" w:rsidRPr="00CA1054" w:rsidRDefault="00CA1054" w:rsidP="00CA1054">
      <w:pPr>
        <w:pStyle w:val="Balk4"/>
        <w:ind w:left="1418" w:right="62" w:hanging="1418"/>
        <w:rPr>
          <w:rFonts w:ascii="Calibri" w:hAnsi="Calibri" w:cs="Calibri"/>
          <w:b w:val="0"/>
          <w:bCs w:val="0"/>
          <w:iCs/>
          <w:sz w:val="20"/>
          <w:szCs w:val="20"/>
        </w:rPr>
      </w:pPr>
    </w:p>
    <w:p w14:paraId="428C6667" w14:textId="77777777" w:rsidR="00BE4BFC" w:rsidRPr="009A4260" w:rsidRDefault="00BE4BFC" w:rsidP="00BE4BFC">
      <w:pPr>
        <w:pStyle w:val="Balk4"/>
        <w:ind w:left="1418" w:right="62" w:hanging="1418"/>
        <w:jc w:val="both"/>
        <w:rPr>
          <w:rFonts w:ascii="Calibri" w:hAnsi="Calibri" w:cs="Calibri Light"/>
          <w:sz w:val="20"/>
          <w:szCs w:val="20"/>
        </w:rPr>
      </w:pPr>
      <w:r w:rsidRPr="009A4260">
        <w:rPr>
          <w:rFonts w:ascii="Calibri" w:hAnsi="Calibri" w:cs="Calibri Light"/>
          <w:sz w:val="20"/>
          <w:szCs w:val="20"/>
        </w:rPr>
        <w:t xml:space="preserve">Kanıtlar: </w:t>
      </w:r>
    </w:p>
    <w:p w14:paraId="1F4163C6" w14:textId="77777777" w:rsidR="00BE4BFC" w:rsidRPr="00896275" w:rsidRDefault="00BE4BFC" w:rsidP="00BE4BFC">
      <w:pPr>
        <w:ind w:left="1418" w:hanging="1418"/>
        <w:rPr>
          <w:i/>
          <w:sz w:val="20"/>
          <w:szCs w:val="20"/>
        </w:rPr>
      </w:pPr>
      <w:r w:rsidRPr="00896275">
        <w:rPr>
          <w:i/>
          <w:sz w:val="20"/>
          <w:szCs w:val="20"/>
        </w:rPr>
        <w:t>Kanıt EÖ/B.1.1-… Program tasarımı ve onayı süreçlerinin yönetsel ve organizasyonel yapısı (Komisyonlar, süreç sorumluları, süreç akışı vb.) (Program ve Müfredat Geliştirme Komisyonu kararları, bölüm kurulu kararları,  vb.)</w:t>
      </w:r>
    </w:p>
    <w:p w14:paraId="2A9D5B0D" w14:textId="77777777" w:rsidR="00BE4BFC" w:rsidRPr="00896275" w:rsidRDefault="00BE4BFC" w:rsidP="00BE4BFC">
      <w:pPr>
        <w:ind w:left="1418" w:hanging="1418"/>
        <w:rPr>
          <w:i/>
          <w:sz w:val="20"/>
          <w:szCs w:val="20"/>
        </w:rPr>
      </w:pPr>
      <w:r w:rsidRPr="00896275">
        <w:rPr>
          <w:i/>
          <w:sz w:val="20"/>
          <w:szCs w:val="20"/>
        </w:rPr>
        <w:t>Kanıt EÖ/B.1.1-… Program amaç ve çıktılarının TYYÇ ile uyumunu gösteren kanıtlar</w:t>
      </w:r>
    </w:p>
    <w:p w14:paraId="71BADD6F" w14:textId="77777777" w:rsidR="00BE4BFC" w:rsidRPr="00896275" w:rsidRDefault="00BE4BFC" w:rsidP="00BE4BFC">
      <w:pPr>
        <w:ind w:left="1418" w:hanging="1418"/>
        <w:rPr>
          <w:i/>
          <w:sz w:val="20"/>
          <w:szCs w:val="20"/>
        </w:rPr>
      </w:pPr>
      <w:r w:rsidRPr="00896275">
        <w:rPr>
          <w:i/>
          <w:sz w:val="20"/>
          <w:szCs w:val="20"/>
        </w:rPr>
        <w:t>Kanıt EÖ/B.1.1-… Uzaktan-karma program tasarımında bölüm/alan bazlı uygulama çeşitliliğine ilişkin kanıtlar (bölümlerin farklı uzaktan eğitim taleplerinin dikkate alındığına ilişkin kanıtlar vb.)</w:t>
      </w:r>
    </w:p>
    <w:p w14:paraId="28CDD1C1" w14:textId="77777777" w:rsidR="00BE4BFC" w:rsidRPr="00896275" w:rsidRDefault="00BE4BFC" w:rsidP="00BE4BFC">
      <w:pPr>
        <w:ind w:left="1418" w:hanging="1418"/>
        <w:rPr>
          <w:i/>
          <w:sz w:val="20"/>
          <w:szCs w:val="20"/>
        </w:rPr>
      </w:pPr>
      <w:r w:rsidRPr="00896275">
        <w:rPr>
          <w:i/>
          <w:sz w:val="20"/>
          <w:szCs w:val="20"/>
        </w:rPr>
        <w:t>Kanıt EÖ/B.1.1-… Program tasarım süreçlerine paydaş katılımını gösteren kanıtlar</w:t>
      </w:r>
    </w:p>
    <w:p w14:paraId="7AF49846" w14:textId="77777777" w:rsidR="00BE4BFC" w:rsidRPr="00896275" w:rsidRDefault="00BE4BFC" w:rsidP="00BE4BFC">
      <w:pPr>
        <w:ind w:left="1418" w:hanging="1418"/>
        <w:rPr>
          <w:i/>
          <w:sz w:val="20"/>
          <w:szCs w:val="20"/>
        </w:rPr>
      </w:pPr>
      <w:r w:rsidRPr="00896275">
        <w:rPr>
          <w:i/>
          <w:sz w:val="20"/>
          <w:szCs w:val="20"/>
        </w:rPr>
        <w:t xml:space="preserve">Kanıt EÖ/B.1.1-… Programların tasarım ve onay sürecinin izlendiği ve iyileştirildiğine ilişkin </w:t>
      </w:r>
      <w:r w:rsidRPr="002550F0">
        <w:rPr>
          <w:i/>
          <w:color w:val="FF0000"/>
          <w:sz w:val="20"/>
          <w:szCs w:val="20"/>
        </w:rPr>
        <w:t>(Program ve Müfredat Geliştirme Komisyonları kararları gereği yapılan güncellemeler, iyileştirme faaliyetleri kanıt olarak kullanılabilir.)</w:t>
      </w:r>
    </w:p>
    <w:p w14:paraId="1482BA5B" w14:textId="77777777" w:rsidR="00BE4BFC" w:rsidRPr="00896275" w:rsidRDefault="00BE4BFC" w:rsidP="00BE4BFC">
      <w:pPr>
        <w:ind w:left="1418" w:hanging="1418"/>
        <w:rPr>
          <w:i/>
          <w:sz w:val="20"/>
          <w:szCs w:val="20"/>
        </w:rPr>
      </w:pPr>
      <w:r w:rsidRPr="00896275">
        <w:rPr>
          <w:i/>
          <w:sz w:val="20"/>
          <w:szCs w:val="20"/>
        </w:rPr>
        <w:t>Kanıt EÖ/B.1.1-…  Standart uygulamalar ve mevzuatın yanı sıra; kurumun ihtiyaçları doğrultusunda geliştirdiği özgün yaklaşım ve uygulamalarına ilişkin kanıtlar</w:t>
      </w:r>
    </w:p>
    <w:p w14:paraId="7633F186" w14:textId="77777777" w:rsidR="00BE4BFC" w:rsidRDefault="00BE4BFC" w:rsidP="00BE4BFC">
      <w:pPr>
        <w:rPr>
          <w:b/>
        </w:rPr>
      </w:pPr>
    </w:p>
    <w:p w14:paraId="41C591EC" w14:textId="77777777" w:rsidR="000F42D1" w:rsidRPr="005E5722" w:rsidRDefault="000F42D1" w:rsidP="00993E0A">
      <w:pPr>
        <w:rPr>
          <w:b/>
        </w:rPr>
      </w:pPr>
      <w:bookmarkStart w:id="27" w:name="_Hlk90234059"/>
      <w:r w:rsidRPr="005E5722">
        <w:rPr>
          <w:b/>
        </w:rPr>
        <w:t>B.1.2.  Program</w:t>
      </w:r>
      <w:r w:rsidR="00794BDA" w:rsidRPr="005E5722">
        <w:rPr>
          <w:b/>
        </w:rPr>
        <w:t>ın ders dağılım dengesi</w:t>
      </w:r>
    </w:p>
    <w:bookmarkEnd w:id="27"/>
    <w:p w14:paraId="537BE878" w14:textId="77777777" w:rsidR="00F71169" w:rsidRPr="005E5722" w:rsidRDefault="00F71169" w:rsidP="00F83474">
      <w:pPr>
        <w:pStyle w:val="Balk3"/>
      </w:pPr>
    </w:p>
    <w:p w14:paraId="53922659" w14:textId="77777777" w:rsidR="000F42D1" w:rsidRPr="009A4260" w:rsidRDefault="000F42D1" w:rsidP="004F4F4F">
      <w:pPr>
        <w:pStyle w:val="Balk4"/>
        <w:spacing w:line="360" w:lineRule="auto"/>
        <w:ind w:left="119"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44"/>
        <w:gridCol w:w="2126"/>
        <w:gridCol w:w="1843"/>
        <w:gridCol w:w="1701"/>
        <w:gridCol w:w="1842"/>
      </w:tblGrid>
      <w:tr w:rsidR="001D2D01" w:rsidRPr="009A4260" w14:paraId="02526A78" w14:textId="77777777" w:rsidTr="009A4260">
        <w:trPr>
          <w:jc w:val="center"/>
        </w:trPr>
        <w:tc>
          <w:tcPr>
            <w:tcW w:w="1844" w:type="dxa"/>
            <w:shd w:val="clear" w:color="auto" w:fill="002060"/>
          </w:tcPr>
          <w:p w14:paraId="28D60D9C" w14:textId="77777777" w:rsidR="001D2D01" w:rsidRPr="009A4260" w:rsidRDefault="001D2D01" w:rsidP="00F83474">
            <w:pPr>
              <w:pStyle w:val="Balk3"/>
            </w:pPr>
            <w:r w:rsidRPr="009A4260">
              <w:t>1</w:t>
            </w:r>
          </w:p>
        </w:tc>
        <w:tc>
          <w:tcPr>
            <w:tcW w:w="2126" w:type="dxa"/>
            <w:shd w:val="clear" w:color="auto" w:fill="002060"/>
          </w:tcPr>
          <w:p w14:paraId="36D4D504" w14:textId="77777777" w:rsidR="001D2D01" w:rsidRPr="009A4260" w:rsidRDefault="001D2D01" w:rsidP="00F83474">
            <w:pPr>
              <w:pStyle w:val="Balk3"/>
            </w:pPr>
            <w:r w:rsidRPr="009A4260">
              <w:t>2</w:t>
            </w:r>
          </w:p>
        </w:tc>
        <w:tc>
          <w:tcPr>
            <w:tcW w:w="1843" w:type="dxa"/>
            <w:shd w:val="clear" w:color="auto" w:fill="002060"/>
          </w:tcPr>
          <w:p w14:paraId="1DFCCEE6" w14:textId="77777777" w:rsidR="001D2D01" w:rsidRPr="009A4260" w:rsidRDefault="001D2D01" w:rsidP="00F83474">
            <w:pPr>
              <w:pStyle w:val="Balk3"/>
            </w:pPr>
            <w:r w:rsidRPr="009A4260">
              <w:t>3</w:t>
            </w:r>
          </w:p>
        </w:tc>
        <w:tc>
          <w:tcPr>
            <w:tcW w:w="1701" w:type="dxa"/>
            <w:shd w:val="clear" w:color="auto" w:fill="002060"/>
          </w:tcPr>
          <w:p w14:paraId="069A1C3C" w14:textId="77777777" w:rsidR="001D2D01" w:rsidRPr="009A4260" w:rsidRDefault="001D2D01" w:rsidP="00F83474">
            <w:pPr>
              <w:pStyle w:val="Balk3"/>
            </w:pPr>
            <w:r w:rsidRPr="009A4260">
              <w:t>4</w:t>
            </w:r>
          </w:p>
        </w:tc>
        <w:tc>
          <w:tcPr>
            <w:tcW w:w="1842" w:type="dxa"/>
            <w:shd w:val="clear" w:color="auto" w:fill="002060"/>
          </w:tcPr>
          <w:p w14:paraId="6139D2A2" w14:textId="77777777" w:rsidR="001D2D01" w:rsidRPr="009A4260" w:rsidRDefault="001D2D01" w:rsidP="00F83474">
            <w:pPr>
              <w:pStyle w:val="Balk3"/>
            </w:pPr>
            <w:r w:rsidRPr="009A4260">
              <w:t>5</w:t>
            </w:r>
          </w:p>
        </w:tc>
      </w:tr>
      <w:tr w:rsidR="001D2D01" w:rsidRPr="009A4260" w14:paraId="59CD1130" w14:textId="77777777" w:rsidTr="009A4260">
        <w:trPr>
          <w:jc w:val="center"/>
        </w:trPr>
        <w:tc>
          <w:tcPr>
            <w:tcW w:w="1844" w:type="dxa"/>
            <w:shd w:val="clear" w:color="auto" w:fill="EDEDED"/>
          </w:tcPr>
          <w:p w14:paraId="2ECB3A5D" w14:textId="77777777" w:rsidR="001D2D01" w:rsidRPr="009A4260" w:rsidRDefault="00993E0A" w:rsidP="00F83474">
            <w:pPr>
              <w:pStyle w:val="Balk3"/>
            </w:pPr>
            <w:r w:rsidRPr="009A4260">
              <w:rPr>
                <w:rFonts w:ascii="Segoe UI Symbol" w:eastAsia="MS Gothic" w:hAnsi="Segoe UI Symbol" w:cs="Segoe UI Symbol"/>
              </w:rPr>
              <w:t>☐</w:t>
            </w:r>
          </w:p>
        </w:tc>
        <w:tc>
          <w:tcPr>
            <w:tcW w:w="2126" w:type="dxa"/>
            <w:shd w:val="clear" w:color="auto" w:fill="EDEDED"/>
          </w:tcPr>
          <w:p w14:paraId="458AC12D" w14:textId="77777777" w:rsidR="001D2D01" w:rsidRPr="009A4260" w:rsidRDefault="001D2D01" w:rsidP="00F83474">
            <w:pPr>
              <w:pStyle w:val="Balk3"/>
            </w:pPr>
            <w:r w:rsidRPr="009A4260">
              <w:rPr>
                <w:rFonts w:ascii="Segoe UI Symbol" w:eastAsia="MS Gothic" w:hAnsi="Segoe UI Symbol" w:cs="Segoe UI Symbol"/>
              </w:rPr>
              <w:t>☐</w:t>
            </w:r>
          </w:p>
        </w:tc>
        <w:tc>
          <w:tcPr>
            <w:tcW w:w="1843" w:type="dxa"/>
            <w:shd w:val="clear" w:color="auto" w:fill="EDEDED"/>
          </w:tcPr>
          <w:p w14:paraId="7721BF73" w14:textId="77777777" w:rsidR="001D2D01" w:rsidRPr="009A4260" w:rsidRDefault="007265ED" w:rsidP="00F83474">
            <w:pPr>
              <w:pStyle w:val="Balk3"/>
            </w:pPr>
            <w:r>
              <w:rPr>
                <w:rFonts w:eastAsia="MS Gothic"/>
              </w:rPr>
              <w:t>X</w:t>
            </w:r>
          </w:p>
        </w:tc>
        <w:tc>
          <w:tcPr>
            <w:tcW w:w="1701" w:type="dxa"/>
            <w:shd w:val="clear" w:color="auto" w:fill="EDEDED"/>
          </w:tcPr>
          <w:p w14:paraId="64BA9264" w14:textId="77777777" w:rsidR="001D2D01" w:rsidRPr="009A4260" w:rsidRDefault="001D2D01" w:rsidP="00F83474">
            <w:pPr>
              <w:pStyle w:val="Balk3"/>
            </w:pPr>
            <w:r w:rsidRPr="009A4260">
              <w:rPr>
                <w:rFonts w:ascii="Segoe UI Symbol" w:eastAsia="MS Gothic" w:hAnsi="Segoe UI Symbol" w:cs="Segoe UI Symbol"/>
              </w:rPr>
              <w:t>☐</w:t>
            </w:r>
          </w:p>
        </w:tc>
        <w:tc>
          <w:tcPr>
            <w:tcW w:w="1842" w:type="dxa"/>
            <w:shd w:val="clear" w:color="auto" w:fill="EDEDED"/>
          </w:tcPr>
          <w:p w14:paraId="648EEAA8" w14:textId="77777777" w:rsidR="001D2D01" w:rsidRPr="009A4260" w:rsidRDefault="001D2D01" w:rsidP="00F83474">
            <w:pPr>
              <w:pStyle w:val="Balk3"/>
            </w:pPr>
            <w:r w:rsidRPr="009A4260">
              <w:rPr>
                <w:rFonts w:ascii="Segoe UI Symbol" w:eastAsia="MS Gothic" w:hAnsi="Segoe UI Symbol" w:cs="Segoe UI Symbol"/>
              </w:rPr>
              <w:t>☐</w:t>
            </w:r>
          </w:p>
        </w:tc>
      </w:tr>
      <w:tr w:rsidR="000F42D1" w:rsidRPr="009A4260" w14:paraId="37A31341" w14:textId="77777777" w:rsidTr="009A4260">
        <w:trPr>
          <w:trHeight w:val="2412"/>
          <w:jc w:val="center"/>
        </w:trPr>
        <w:tc>
          <w:tcPr>
            <w:tcW w:w="1844" w:type="dxa"/>
            <w:shd w:val="clear" w:color="auto" w:fill="auto"/>
          </w:tcPr>
          <w:p w14:paraId="2B193654" w14:textId="77777777" w:rsidR="000F42D1" w:rsidRPr="009A4260" w:rsidRDefault="00794BDA" w:rsidP="004F4F4F">
            <w:pPr>
              <w:rPr>
                <w:sz w:val="17"/>
                <w:szCs w:val="17"/>
              </w:rPr>
            </w:pPr>
            <w:r w:rsidRPr="009A4260">
              <w:rPr>
                <w:sz w:val="17"/>
                <w:szCs w:val="17"/>
              </w:rPr>
              <w:t>Ders dağılımına ilişkin, ilke ve yöntemler tanımlanmamıştır</w:t>
            </w:r>
          </w:p>
        </w:tc>
        <w:tc>
          <w:tcPr>
            <w:tcW w:w="2126" w:type="dxa"/>
            <w:shd w:val="clear" w:color="auto" w:fill="auto"/>
          </w:tcPr>
          <w:p w14:paraId="014610D5" w14:textId="77777777" w:rsidR="000F42D1" w:rsidRPr="009A4260" w:rsidRDefault="00794BDA" w:rsidP="004F4F4F">
            <w:pPr>
              <w:rPr>
                <w:sz w:val="17"/>
                <w:szCs w:val="17"/>
              </w:rPr>
            </w:pPr>
            <w:bookmarkStart w:id="28" w:name="_Hlk90234073"/>
            <w:r w:rsidRPr="009A4260">
              <w:rPr>
                <w:sz w:val="17"/>
                <w:szCs w:val="17"/>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bookmarkEnd w:id="28"/>
          </w:p>
        </w:tc>
        <w:tc>
          <w:tcPr>
            <w:tcW w:w="1843" w:type="dxa"/>
            <w:shd w:val="clear" w:color="auto" w:fill="auto"/>
          </w:tcPr>
          <w:p w14:paraId="78006676" w14:textId="77777777" w:rsidR="000F42D1" w:rsidRPr="009A4260" w:rsidRDefault="00794BDA" w:rsidP="004F4F4F">
            <w:pPr>
              <w:rPr>
                <w:sz w:val="17"/>
                <w:szCs w:val="17"/>
              </w:rPr>
            </w:pPr>
            <w:r w:rsidRPr="009A4260">
              <w:rPr>
                <w:sz w:val="17"/>
                <w:szCs w:val="17"/>
              </w:rPr>
              <w:t>Programların genelinde ders bilgi paketleri, tanımlı süreçler doğrultusunda hazırlanmış ve ilan edilmiştir.</w:t>
            </w:r>
          </w:p>
        </w:tc>
        <w:tc>
          <w:tcPr>
            <w:tcW w:w="1701" w:type="dxa"/>
            <w:shd w:val="clear" w:color="auto" w:fill="auto"/>
          </w:tcPr>
          <w:p w14:paraId="4267A7B7" w14:textId="77777777" w:rsidR="000F42D1" w:rsidRPr="009A4260" w:rsidRDefault="00794BDA" w:rsidP="004F4F4F">
            <w:pPr>
              <w:rPr>
                <w:sz w:val="17"/>
                <w:szCs w:val="17"/>
              </w:rPr>
            </w:pPr>
            <w:r w:rsidRPr="009A4260">
              <w:rPr>
                <w:sz w:val="17"/>
                <w:szCs w:val="17"/>
              </w:rPr>
              <w:t>Programlarda ders dağılım dengesi izlenmekte ve iyileştirilmektedir.</w:t>
            </w:r>
          </w:p>
        </w:tc>
        <w:tc>
          <w:tcPr>
            <w:tcW w:w="1842" w:type="dxa"/>
            <w:shd w:val="clear" w:color="auto" w:fill="auto"/>
          </w:tcPr>
          <w:p w14:paraId="1D99FD9C" w14:textId="77777777" w:rsidR="000F42D1" w:rsidRPr="009A4260" w:rsidRDefault="00794BDA" w:rsidP="004F4F4F">
            <w:pPr>
              <w:rPr>
                <w:sz w:val="17"/>
                <w:szCs w:val="17"/>
              </w:rPr>
            </w:pPr>
            <w:r w:rsidRPr="009A4260">
              <w:rPr>
                <w:sz w:val="17"/>
                <w:szCs w:val="17"/>
              </w:rPr>
              <w:t>İçselleştirilmiş, sistematik, sürdürülebilir ve örnek gösterilebilir uygulamalar bulunmaktadır.</w:t>
            </w:r>
          </w:p>
        </w:tc>
      </w:tr>
    </w:tbl>
    <w:p w14:paraId="06266654" w14:textId="77777777" w:rsidR="000F42D1" w:rsidRPr="005E5722" w:rsidRDefault="000F42D1" w:rsidP="00F83474">
      <w:pPr>
        <w:pStyle w:val="Balk3"/>
      </w:pPr>
    </w:p>
    <w:p w14:paraId="0A306376" w14:textId="789F35BA" w:rsidR="007265ED" w:rsidRPr="007265ED" w:rsidRDefault="007265ED" w:rsidP="005F718C">
      <w:pPr>
        <w:pStyle w:val="Balk4"/>
        <w:shd w:val="clear" w:color="auto" w:fill="D9D9D9"/>
        <w:ind w:left="142" w:right="62"/>
        <w:jc w:val="both"/>
        <w:rPr>
          <w:rFonts w:ascii="Calibri" w:hAnsi="Calibri" w:cs="Calibri Light"/>
          <w:b w:val="0"/>
          <w:bCs w:val="0"/>
          <w:sz w:val="20"/>
          <w:szCs w:val="20"/>
        </w:rPr>
      </w:pPr>
      <w:r w:rsidRPr="009A4260">
        <w:rPr>
          <w:rFonts w:cs="Calibri Light"/>
          <w:i w:val="0"/>
          <w:sz w:val="20"/>
          <w:szCs w:val="20"/>
        </w:rPr>
        <w:t>Kanıt EÖ/B.1.2</w:t>
      </w:r>
      <w:r>
        <w:rPr>
          <w:rFonts w:cs="Calibri Light"/>
          <w:i w:val="0"/>
          <w:sz w:val="20"/>
          <w:szCs w:val="20"/>
        </w:rPr>
        <w:t>-1.</w:t>
      </w:r>
      <w:r>
        <w:rPr>
          <w:rFonts w:cs="Calibri Light"/>
          <w:b w:val="0"/>
          <w:bCs w:val="0"/>
          <w:i w:val="0"/>
          <w:sz w:val="20"/>
          <w:szCs w:val="20"/>
        </w:rPr>
        <w:t xml:space="preserve"> </w:t>
      </w:r>
      <w:r w:rsidR="0072270A">
        <w:rPr>
          <w:rFonts w:ascii="Calibri" w:hAnsi="Calibri" w:cs="Calibri"/>
          <w:b w:val="0"/>
          <w:bCs w:val="0"/>
          <w:sz w:val="20"/>
          <w:szCs w:val="20"/>
        </w:rPr>
        <w:t>Çalışma Ekonomisi ve Endüstri İlişkileri</w:t>
      </w:r>
      <w:r w:rsidRPr="005F718C">
        <w:rPr>
          <w:rFonts w:ascii="Calibri" w:hAnsi="Calibri" w:cs="Calibri"/>
          <w:b w:val="0"/>
          <w:bCs w:val="0"/>
          <w:sz w:val="20"/>
          <w:szCs w:val="20"/>
        </w:rPr>
        <w:t xml:space="preserve"> Bölümü Program Ders Bilgi Paketi Web Sayfası</w:t>
      </w:r>
      <w:r w:rsidR="008F1404" w:rsidRPr="005F718C">
        <w:rPr>
          <w:rFonts w:ascii="Calibri" w:hAnsi="Calibri" w:cs="Calibri"/>
          <w:b w:val="0"/>
          <w:bCs w:val="0"/>
          <w:sz w:val="20"/>
          <w:szCs w:val="20"/>
        </w:rPr>
        <w:t xml:space="preserve"> (Proliz</w:t>
      </w:r>
      <w:r w:rsidR="00494183" w:rsidRPr="005F718C">
        <w:rPr>
          <w:rFonts w:ascii="Calibri" w:hAnsi="Calibri" w:cs="Calibri"/>
          <w:b w:val="0"/>
          <w:bCs w:val="0"/>
          <w:sz w:val="20"/>
          <w:szCs w:val="20"/>
        </w:rPr>
        <w:t xml:space="preserve"> Bologna</w:t>
      </w:r>
      <w:r w:rsidR="008F1404" w:rsidRPr="005F718C">
        <w:rPr>
          <w:rFonts w:ascii="Calibri" w:hAnsi="Calibri" w:cs="Calibri"/>
          <w:b w:val="0"/>
          <w:bCs w:val="0"/>
          <w:sz w:val="20"/>
          <w:szCs w:val="20"/>
        </w:rPr>
        <w:t>)</w:t>
      </w:r>
    </w:p>
    <w:p w14:paraId="0B577294" w14:textId="3B65F6CA" w:rsidR="0057547D" w:rsidRDefault="0072270A" w:rsidP="0072270A">
      <w:pPr>
        <w:pStyle w:val="Balk4"/>
        <w:shd w:val="clear" w:color="auto" w:fill="D9D9D9"/>
        <w:ind w:right="62"/>
        <w:jc w:val="both"/>
        <w:rPr>
          <w:rFonts w:ascii="Calibri" w:hAnsi="Calibri" w:cs="Calibri Light"/>
          <w:sz w:val="20"/>
          <w:szCs w:val="20"/>
        </w:rPr>
      </w:pPr>
      <w:r w:rsidRPr="0072270A">
        <w:rPr>
          <w:rStyle w:val="Kpr"/>
          <w:b w:val="0"/>
          <w:bCs w:val="0"/>
          <w:sz w:val="20"/>
          <w:szCs w:val="18"/>
        </w:rPr>
        <w:t>http://www.mersin.edu.tr/akademik/iktisadi-ve-idari-bilimler-fakultesi/bolumler/calisma-ekonomisi-ve-endustri-iliskileri-bolumu/programlar/calisma-ekonomisi-ve-endustri-iliskileri/dersler</w:t>
      </w:r>
    </w:p>
    <w:p w14:paraId="34D352BC" w14:textId="77777777" w:rsidR="007265ED" w:rsidRDefault="007265ED" w:rsidP="00EE0634">
      <w:pPr>
        <w:pStyle w:val="Balk4"/>
        <w:ind w:left="142" w:right="62"/>
        <w:jc w:val="both"/>
        <w:rPr>
          <w:rFonts w:ascii="Calibri" w:hAnsi="Calibri" w:cs="Calibri Light"/>
          <w:sz w:val="20"/>
          <w:szCs w:val="20"/>
        </w:rPr>
      </w:pPr>
    </w:p>
    <w:p w14:paraId="2A19CE44" w14:textId="77777777" w:rsidR="00EE0634" w:rsidRPr="009A4260" w:rsidRDefault="00EE0634" w:rsidP="00EE0634">
      <w:pPr>
        <w:pStyle w:val="Balk4"/>
        <w:ind w:left="142" w:right="62"/>
        <w:jc w:val="both"/>
        <w:rPr>
          <w:rFonts w:ascii="Calibri" w:hAnsi="Calibri" w:cs="Calibri Light"/>
          <w:sz w:val="20"/>
          <w:szCs w:val="20"/>
        </w:rPr>
      </w:pPr>
      <w:r w:rsidRPr="009A4260">
        <w:rPr>
          <w:rFonts w:ascii="Calibri" w:hAnsi="Calibri" w:cs="Calibri Light"/>
          <w:sz w:val="20"/>
          <w:szCs w:val="20"/>
        </w:rPr>
        <w:t>Kanıtlar</w:t>
      </w:r>
      <w:r w:rsidR="00372D5E" w:rsidRPr="009A4260">
        <w:rPr>
          <w:rFonts w:ascii="Calibri" w:hAnsi="Calibri" w:cs="Calibri Light"/>
          <w:sz w:val="20"/>
          <w:szCs w:val="20"/>
        </w:rPr>
        <w:t>:</w:t>
      </w:r>
      <w:r w:rsidRPr="009A4260">
        <w:rPr>
          <w:rFonts w:ascii="Calibri" w:hAnsi="Calibri" w:cs="Calibri Light"/>
          <w:sz w:val="20"/>
          <w:szCs w:val="20"/>
        </w:rPr>
        <w:t xml:space="preserve"> </w:t>
      </w:r>
    </w:p>
    <w:p w14:paraId="3B0AC39F" w14:textId="77777777" w:rsidR="00794BDA" w:rsidRPr="005E5722" w:rsidRDefault="00794BDA" w:rsidP="004F4F4F">
      <w:pPr>
        <w:widowControl/>
        <w:shd w:val="clear" w:color="auto" w:fill="FFFFFF"/>
        <w:ind w:left="142"/>
        <w:rPr>
          <w:rFonts w:eastAsia="Times New Roman"/>
          <w:i/>
          <w:color w:val="212529"/>
          <w:sz w:val="20"/>
          <w:szCs w:val="20"/>
          <w:lang w:eastAsia="tr-TR"/>
        </w:rPr>
      </w:pPr>
      <w:bookmarkStart w:id="29" w:name="_Hlk90234157"/>
      <w:bookmarkStart w:id="30" w:name="_Hlk90234116"/>
      <w:r w:rsidRPr="009A4260">
        <w:rPr>
          <w:rFonts w:cs="Calibri Light"/>
          <w:i/>
          <w:sz w:val="20"/>
          <w:szCs w:val="20"/>
        </w:rPr>
        <w:t>Kanıt EÖ/B.1.2-…</w:t>
      </w:r>
      <w:r w:rsidRPr="009A4260">
        <w:rPr>
          <w:rFonts w:cs="Calibri Light"/>
          <w:b/>
          <w:sz w:val="20"/>
          <w:szCs w:val="20"/>
        </w:rPr>
        <w:t xml:space="preserve"> </w:t>
      </w:r>
      <w:bookmarkEnd w:id="29"/>
      <w:r w:rsidRPr="005E5722">
        <w:rPr>
          <w:rFonts w:eastAsia="Times New Roman"/>
          <w:i/>
          <w:color w:val="212529"/>
          <w:sz w:val="20"/>
          <w:szCs w:val="20"/>
          <w:lang w:eastAsia="tr-TR"/>
        </w:rPr>
        <w:t>Ders dağılımına ilişkin ilke ve yöntemler ile buna ilişkin kanıtlar</w:t>
      </w:r>
    </w:p>
    <w:p w14:paraId="26FF7817" w14:textId="77777777" w:rsidR="00794BDA" w:rsidRPr="005E5722" w:rsidRDefault="00794BDA" w:rsidP="004F4F4F">
      <w:pPr>
        <w:widowControl/>
        <w:shd w:val="clear" w:color="auto" w:fill="FFFFFF"/>
        <w:ind w:left="142"/>
        <w:rPr>
          <w:rFonts w:eastAsia="Times New Roman"/>
          <w:i/>
          <w:color w:val="212529"/>
          <w:sz w:val="20"/>
          <w:szCs w:val="20"/>
          <w:lang w:eastAsia="tr-TR"/>
        </w:rPr>
      </w:pPr>
      <w:r w:rsidRPr="009A4260">
        <w:rPr>
          <w:rFonts w:cs="Calibri Light"/>
          <w:i/>
          <w:sz w:val="20"/>
          <w:szCs w:val="20"/>
        </w:rPr>
        <w:t>Kanıt EÖ/B.1.2-…</w:t>
      </w:r>
      <w:r w:rsidRPr="009A4260">
        <w:rPr>
          <w:rFonts w:cs="Calibri Light"/>
          <w:b/>
          <w:sz w:val="20"/>
          <w:szCs w:val="20"/>
        </w:rPr>
        <w:t xml:space="preserve">  </w:t>
      </w:r>
      <w:r w:rsidRPr="005E5722">
        <w:rPr>
          <w:rFonts w:eastAsia="Times New Roman"/>
          <w:i/>
          <w:color w:val="212529"/>
          <w:sz w:val="20"/>
          <w:szCs w:val="20"/>
          <w:lang w:eastAsia="tr-TR"/>
        </w:rPr>
        <w:t>İlan edilmiş ders bilgi paketlerinde ders dağılım dengesinin gözetildiğine ilişkin kanıtlar</w:t>
      </w:r>
    </w:p>
    <w:bookmarkEnd w:id="30"/>
    <w:p w14:paraId="31AECF37" w14:textId="1B63C173" w:rsidR="00794BDA" w:rsidRPr="005E5722" w:rsidRDefault="00794BDA" w:rsidP="004F4F4F">
      <w:pPr>
        <w:widowControl/>
        <w:shd w:val="clear" w:color="auto" w:fill="FFFFFF"/>
        <w:ind w:left="142"/>
        <w:rPr>
          <w:rFonts w:eastAsia="Times New Roman"/>
          <w:i/>
          <w:color w:val="212529"/>
          <w:sz w:val="20"/>
          <w:szCs w:val="20"/>
          <w:lang w:eastAsia="tr-TR"/>
        </w:rPr>
      </w:pPr>
      <w:r w:rsidRPr="009A4260">
        <w:rPr>
          <w:rFonts w:cs="Calibri Light"/>
          <w:i/>
          <w:sz w:val="20"/>
          <w:szCs w:val="20"/>
        </w:rPr>
        <w:t>Kanıt EÖ/B.1.2-…</w:t>
      </w:r>
      <w:r w:rsidRPr="009A4260">
        <w:rPr>
          <w:rFonts w:cs="Calibri Light"/>
          <w:b/>
          <w:sz w:val="20"/>
          <w:szCs w:val="20"/>
        </w:rPr>
        <w:t xml:space="preserve">  </w:t>
      </w:r>
      <w:r w:rsidRPr="005E5722">
        <w:rPr>
          <w:rFonts w:eastAsia="Times New Roman"/>
          <w:i/>
          <w:color w:val="212529"/>
          <w:sz w:val="20"/>
          <w:szCs w:val="20"/>
          <w:lang w:eastAsia="tr-TR"/>
        </w:rPr>
        <w:t>Eğitim komisyonu kararı, senato kararları vb</w:t>
      </w:r>
      <w:r w:rsidR="00B47B62">
        <w:rPr>
          <w:rFonts w:eastAsia="Times New Roman"/>
          <w:i/>
          <w:color w:val="212529"/>
          <w:sz w:val="20"/>
          <w:szCs w:val="20"/>
          <w:lang w:eastAsia="tr-TR"/>
        </w:rPr>
        <w:t>.</w:t>
      </w:r>
    </w:p>
    <w:p w14:paraId="1A50480D" w14:textId="77777777" w:rsidR="00794BDA" w:rsidRPr="005E5722" w:rsidRDefault="00794BDA" w:rsidP="004F4F4F">
      <w:pPr>
        <w:widowControl/>
        <w:shd w:val="clear" w:color="auto" w:fill="FFFFFF"/>
        <w:ind w:left="142"/>
        <w:rPr>
          <w:rFonts w:eastAsia="Times New Roman"/>
          <w:i/>
          <w:color w:val="212529"/>
          <w:sz w:val="20"/>
          <w:szCs w:val="20"/>
          <w:lang w:eastAsia="tr-TR"/>
        </w:rPr>
      </w:pPr>
      <w:r w:rsidRPr="009A4260">
        <w:rPr>
          <w:rFonts w:cs="Calibri Light"/>
          <w:i/>
          <w:sz w:val="20"/>
          <w:szCs w:val="20"/>
        </w:rPr>
        <w:t>Kanıt EÖ/B.1.2-…</w:t>
      </w:r>
      <w:r w:rsidRPr="009A4260">
        <w:rPr>
          <w:rFonts w:cs="Calibri Light"/>
          <w:b/>
          <w:sz w:val="20"/>
          <w:szCs w:val="20"/>
        </w:rPr>
        <w:t xml:space="preserve">  </w:t>
      </w:r>
      <w:r w:rsidRPr="005E5722">
        <w:rPr>
          <w:rFonts w:eastAsia="Times New Roman"/>
          <w:i/>
          <w:color w:val="212529"/>
          <w:sz w:val="20"/>
          <w:szCs w:val="20"/>
          <w:lang w:eastAsia="tr-TR"/>
        </w:rPr>
        <w:t>Ders dağılım dengesinin izlenmesine ve iyileştirilmesine ilişkin kanıtlar</w:t>
      </w:r>
    </w:p>
    <w:p w14:paraId="14E8D0C0" w14:textId="77777777" w:rsidR="00794BDA" w:rsidRPr="005E5722" w:rsidRDefault="00794BDA" w:rsidP="004F4F4F">
      <w:pPr>
        <w:widowControl/>
        <w:shd w:val="clear" w:color="auto" w:fill="FFFFFF"/>
        <w:ind w:left="1560" w:hanging="1418"/>
        <w:rPr>
          <w:rFonts w:eastAsia="Times New Roman"/>
          <w:i/>
          <w:color w:val="212529"/>
          <w:sz w:val="20"/>
          <w:szCs w:val="20"/>
          <w:lang w:eastAsia="tr-TR"/>
        </w:rPr>
      </w:pPr>
      <w:r w:rsidRPr="009A4260">
        <w:rPr>
          <w:rFonts w:cs="Calibri Light"/>
          <w:i/>
          <w:sz w:val="20"/>
          <w:szCs w:val="20"/>
        </w:rPr>
        <w:t>Kanıt EÖ/B.1.2-…</w:t>
      </w:r>
      <w:r w:rsidRPr="009A4260">
        <w:rPr>
          <w:rFonts w:cs="Calibri Light"/>
          <w:b/>
          <w:sz w:val="20"/>
          <w:szCs w:val="20"/>
        </w:rPr>
        <w:t xml:space="preserve">  </w:t>
      </w:r>
      <w:r w:rsidRPr="005E5722">
        <w:rPr>
          <w:rFonts w:eastAsia="Times New Roman"/>
          <w:i/>
          <w:color w:val="212529"/>
          <w:sz w:val="20"/>
          <w:szCs w:val="20"/>
          <w:lang w:eastAsia="tr-TR"/>
        </w:rPr>
        <w:t>Standart uygulamalar ve mevzuatın yanı sıra; kurumun ihtiyaçları doğrultusunda geliştirdiği özgün yaklaşım ve uygulamalarına ilişkin kanıtlar</w:t>
      </w:r>
    </w:p>
    <w:p w14:paraId="429D07CD" w14:textId="77777777" w:rsidR="00504DA7" w:rsidRPr="009A4260" w:rsidRDefault="00504DA7" w:rsidP="00AE78F4">
      <w:pPr>
        <w:pStyle w:val="Balk4"/>
        <w:ind w:right="63"/>
        <w:jc w:val="both"/>
        <w:rPr>
          <w:rFonts w:ascii="Calibri" w:hAnsi="Calibri" w:cs="Calibri Light"/>
          <w:b w:val="0"/>
          <w:i w:val="0"/>
        </w:rPr>
      </w:pPr>
    </w:p>
    <w:p w14:paraId="1D412A34" w14:textId="77777777" w:rsidR="000F42D1" w:rsidRPr="005E5722" w:rsidRDefault="000F42D1" w:rsidP="00504DA7">
      <w:pPr>
        <w:rPr>
          <w:b/>
        </w:rPr>
      </w:pPr>
      <w:r w:rsidRPr="005E5722">
        <w:rPr>
          <w:b/>
        </w:rPr>
        <w:t>B.1.3.  Ders kazanımlarının program çıktıları</w:t>
      </w:r>
      <w:r w:rsidR="00794BDA" w:rsidRPr="005E5722">
        <w:rPr>
          <w:b/>
        </w:rPr>
        <w:t>yla uyumu</w:t>
      </w:r>
    </w:p>
    <w:p w14:paraId="67FCC17D" w14:textId="77777777" w:rsidR="00504DA7" w:rsidRPr="005E5722" w:rsidRDefault="00504DA7" w:rsidP="00F83474">
      <w:pPr>
        <w:pStyle w:val="Balk3"/>
      </w:pPr>
    </w:p>
    <w:p w14:paraId="6697C5E1" w14:textId="77777777" w:rsidR="000F42D1" w:rsidRPr="009A4260" w:rsidRDefault="000F42D1" w:rsidP="000F42D1">
      <w:pPr>
        <w:pStyle w:val="Balk4"/>
        <w:spacing w:line="360" w:lineRule="auto"/>
        <w:ind w:right="63"/>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60"/>
        <w:gridCol w:w="1985"/>
        <w:gridCol w:w="1899"/>
        <w:gridCol w:w="1814"/>
        <w:gridCol w:w="1814"/>
      </w:tblGrid>
      <w:tr w:rsidR="00993E0A" w:rsidRPr="009A4260" w14:paraId="6080ECBE" w14:textId="77777777" w:rsidTr="009A4260">
        <w:trPr>
          <w:jc w:val="center"/>
        </w:trPr>
        <w:tc>
          <w:tcPr>
            <w:tcW w:w="1560" w:type="dxa"/>
            <w:shd w:val="clear" w:color="auto" w:fill="002060"/>
          </w:tcPr>
          <w:p w14:paraId="678F3109" w14:textId="77777777" w:rsidR="00993E0A" w:rsidRPr="009A4260" w:rsidRDefault="00993E0A" w:rsidP="00F83474">
            <w:pPr>
              <w:pStyle w:val="Balk3"/>
            </w:pPr>
            <w:r w:rsidRPr="009A4260">
              <w:t>1</w:t>
            </w:r>
          </w:p>
        </w:tc>
        <w:tc>
          <w:tcPr>
            <w:tcW w:w="1985" w:type="dxa"/>
            <w:shd w:val="clear" w:color="auto" w:fill="002060"/>
          </w:tcPr>
          <w:p w14:paraId="7B592079" w14:textId="77777777" w:rsidR="00993E0A" w:rsidRPr="009A4260" w:rsidRDefault="00993E0A" w:rsidP="00F83474">
            <w:pPr>
              <w:pStyle w:val="Balk3"/>
            </w:pPr>
            <w:r w:rsidRPr="009A4260">
              <w:t>2</w:t>
            </w:r>
          </w:p>
        </w:tc>
        <w:tc>
          <w:tcPr>
            <w:tcW w:w="1899" w:type="dxa"/>
            <w:shd w:val="clear" w:color="auto" w:fill="002060"/>
          </w:tcPr>
          <w:p w14:paraId="253FCBFA" w14:textId="77777777" w:rsidR="00993E0A" w:rsidRPr="009A4260" w:rsidRDefault="00993E0A" w:rsidP="00F83474">
            <w:pPr>
              <w:pStyle w:val="Balk3"/>
            </w:pPr>
            <w:r w:rsidRPr="009A4260">
              <w:t>3</w:t>
            </w:r>
          </w:p>
        </w:tc>
        <w:tc>
          <w:tcPr>
            <w:tcW w:w="1814" w:type="dxa"/>
            <w:shd w:val="clear" w:color="auto" w:fill="002060"/>
          </w:tcPr>
          <w:p w14:paraId="1B80FFC7" w14:textId="77777777" w:rsidR="00993E0A" w:rsidRPr="009A4260" w:rsidRDefault="00993E0A" w:rsidP="00F83474">
            <w:pPr>
              <w:pStyle w:val="Balk3"/>
            </w:pPr>
            <w:r w:rsidRPr="009A4260">
              <w:t>4</w:t>
            </w:r>
          </w:p>
        </w:tc>
        <w:tc>
          <w:tcPr>
            <w:tcW w:w="1814" w:type="dxa"/>
            <w:shd w:val="clear" w:color="auto" w:fill="002060"/>
          </w:tcPr>
          <w:p w14:paraId="3EE1337C" w14:textId="77777777" w:rsidR="00993E0A" w:rsidRPr="009A4260" w:rsidRDefault="00993E0A" w:rsidP="00F83474">
            <w:pPr>
              <w:pStyle w:val="Balk3"/>
            </w:pPr>
            <w:r w:rsidRPr="009A4260">
              <w:t>5</w:t>
            </w:r>
          </w:p>
        </w:tc>
      </w:tr>
      <w:tr w:rsidR="00993E0A" w:rsidRPr="009A4260" w14:paraId="5B3EE892" w14:textId="77777777" w:rsidTr="009A4260">
        <w:trPr>
          <w:jc w:val="center"/>
        </w:trPr>
        <w:tc>
          <w:tcPr>
            <w:tcW w:w="1560" w:type="dxa"/>
            <w:shd w:val="clear" w:color="auto" w:fill="EDEDED"/>
          </w:tcPr>
          <w:p w14:paraId="4D0726EA" w14:textId="77777777" w:rsidR="00993E0A" w:rsidRPr="009A4260" w:rsidRDefault="00993E0A" w:rsidP="00F83474">
            <w:pPr>
              <w:pStyle w:val="Balk3"/>
            </w:pPr>
            <w:r w:rsidRPr="009A4260">
              <w:rPr>
                <w:rFonts w:ascii="Segoe UI Symbol" w:eastAsia="MS Gothic" w:hAnsi="Segoe UI Symbol" w:cs="Segoe UI Symbol"/>
              </w:rPr>
              <w:t>☐</w:t>
            </w:r>
          </w:p>
        </w:tc>
        <w:tc>
          <w:tcPr>
            <w:tcW w:w="1985" w:type="dxa"/>
            <w:shd w:val="clear" w:color="auto" w:fill="EDEDED"/>
          </w:tcPr>
          <w:p w14:paraId="266CBC72" w14:textId="77777777" w:rsidR="00993E0A" w:rsidRPr="009A4260" w:rsidRDefault="00993E0A" w:rsidP="00F83474">
            <w:pPr>
              <w:pStyle w:val="Balk3"/>
            </w:pPr>
            <w:r w:rsidRPr="009A4260">
              <w:rPr>
                <w:rFonts w:ascii="Segoe UI Symbol" w:eastAsia="MS Gothic" w:hAnsi="Segoe UI Symbol" w:cs="Segoe UI Symbol"/>
              </w:rPr>
              <w:t>☐</w:t>
            </w:r>
          </w:p>
        </w:tc>
        <w:tc>
          <w:tcPr>
            <w:tcW w:w="1899" w:type="dxa"/>
            <w:shd w:val="clear" w:color="auto" w:fill="EDEDED"/>
          </w:tcPr>
          <w:p w14:paraId="3486284C" w14:textId="77777777" w:rsidR="00993E0A" w:rsidRPr="009A4260" w:rsidRDefault="008D72D4" w:rsidP="00F83474">
            <w:pPr>
              <w:pStyle w:val="Balk3"/>
            </w:pPr>
            <w:r>
              <w:rPr>
                <w:rFonts w:eastAsia="MS Gothic"/>
              </w:rPr>
              <w:t>X</w:t>
            </w:r>
          </w:p>
        </w:tc>
        <w:tc>
          <w:tcPr>
            <w:tcW w:w="1814" w:type="dxa"/>
            <w:shd w:val="clear" w:color="auto" w:fill="EDEDED"/>
          </w:tcPr>
          <w:p w14:paraId="19C4BF02" w14:textId="77777777" w:rsidR="00993E0A" w:rsidRPr="009A4260" w:rsidRDefault="00993E0A" w:rsidP="00F83474">
            <w:pPr>
              <w:pStyle w:val="Balk3"/>
            </w:pPr>
            <w:r w:rsidRPr="009A4260">
              <w:rPr>
                <w:rFonts w:ascii="Segoe UI Symbol" w:eastAsia="MS Gothic" w:hAnsi="Segoe UI Symbol" w:cs="Segoe UI Symbol"/>
              </w:rPr>
              <w:t>☐</w:t>
            </w:r>
          </w:p>
        </w:tc>
        <w:tc>
          <w:tcPr>
            <w:tcW w:w="1814" w:type="dxa"/>
            <w:shd w:val="clear" w:color="auto" w:fill="EDEDED"/>
          </w:tcPr>
          <w:p w14:paraId="2BE06993" w14:textId="77777777" w:rsidR="00993E0A" w:rsidRPr="009A4260" w:rsidRDefault="00993E0A" w:rsidP="00F83474">
            <w:pPr>
              <w:pStyle w:val="Balk3"/>
            </w:pPr>
            <w:r w:rsidRPr="009A4260">
              <w:rPr>
                <w:rFonts w:ascii="Segoe UI Symbol" w:eastAsia="MS Gothic" w:hAnsi="Segoe UI Symbol" w:cs="Segoe UI Symbol"/>
              </w:rPr>
              <w:t>☐</w:t>
            </w:r>
          </w:p>
        </w:tc>
      </w:tr>
      <w:tr w:rsidR="00937B8A" w:rsidRPr="009A4260" w14:paraId="0C29C74A" w14:textId="77777777" w:rsidTr="009A4260">
        <w:trPr>
          <w:jc w:val="center"/>
        </w:trPr>
        <w:tc>
          <w:tcPr>
            <w:tcW w:w="1560" w:type="dxa"/>
            <w:shd w:val="clear" w:color="auto" w:fill="auto"/>
            <w:tcMar>
              <w:left w:w="57" w:type="dxa"/>
              <w:right w:w="57" w:type="dxa"/>
            </w:tcMar>
          </w:tcPr>
          <w:p w14:paraId="176CFD69" w14:textId="77777777" w:rsidR="00937B8A" w:rsidRPr="009A4260" w:rsidRDefault="00937B8A" w:rsidP="00BF1A5B">
            <w:pPr>
              <w:rPr>
                <w:sz w:val="17"/>
                <w:szCs w:val="17"/>
              </w:rPr>
            </w:pPr>
            <w:r w:rsidRPr="009A4260">
              <w:rPr>
                <w:sz w:val="17"/>
                <w:szCs w:val="17"/>
              </w:rPr>
              <w:t xml:space="preserve">Bölüm </w:t>
            </w:r>
            <w:r w:rsidR="00794BDA" w:rsidRPr="009A4260">
              <w:rPr>
                <w:sz w:val="17"/>
                <w:szCs w:val="17"/>
              </w:rPr>
              <w:t>Ders kazanımları program çıktıları ile eşleştirilmemiştir.</w:t>
            </w:r>
          </w:p>
        </w:tc>
        <w:tc>
          <w:tcPr>
            <w:tcW w:w="1985" w:type="dxa"/>
            <w:shd w:val="clear" w:color="auto" w:fill="auto"/>
            <w:tcMar>
              <w:left w:w="57" w:type="dxa"/>
              <w:right w:w="57" w:type="dxa"/>
            </w:tcMar>
          </w:tcPr>
          <w:p w14:paraId="4B426CDA" w14:textId="77777777" w:rsidR="00937B8A" w:rsidRPr="009A4260" w:rsidRDefault="00794BDA" w:rsidP="00BF1A5B">
            <w:pPr>
              <w:rPr>
                <w:sz w:val="17"/>
                <w:szCs w:val="17"/>
              </w:rPr>
            </w:pPr>
            <w:r w:rsidRPr="009A4260">
              <w:rPr>
                <w:sz w:val="17"/>
                <w:szCs w:val="17"/>
              </w:rPr>
              <w:t>Ders kazanımlarının oluşturulması ve program çıktılarıyla uyumlu hale getirilmesine ilişkin ilke, yöntem ve sınıflamaları içeren tanımlı süreçler bulunmaktadır.</w:t>
            </w:r>
          </w:p>
        </w:tc>
        <w:tc>
          <w:tcPr>
            <w:tcW w:w="1899" w:type="dxa"/>
            <w:shd w:val="clear" w:color="auto" w:fill="auto"/>
            <w:tcMar>
              <w:left w:w="57" w:type="dxa"/>
              <w:right w:w="57" w:type="dxa"/>
            </w:tcMar>
          </w:tcPr>
          <w:p w14:paraId="4E56BA84" w14:textId="77777777" w:rsidR="00937B8A" w:rsidRPr="009A4260" w:rsidRDefault="00794BDA" w:rsidP="00BF1A5B">
            <w:pPr>
              <w:rPr>
                <w:sz w:val="17"/>
                <w:szCs w:val="17"/>
              </w:rPr>
            </w:pPr>
            <w:r w:rsidRPr="009A4260">
              <w:rPr>
                <w:sz w:val="17"/>
                <w:szCs w:val="17"/>
              </w:rPr>
              <w:t>Ders kazanımları programların genelinde program çıktılarıyla uyumlandırılmıştır ve ders bilgi paketleri ile paylaşılmaktadır.</w:t>
            </w:r>
          </w:p>
        </w:tc>
        <w:tc>
          <w:tcPr>
            <w:tcW w:w="1814" w:type="dxa"/>
            <w:shd w:val="clear" w:color="auto" w:fill="auto"/>
            <w:tcMar>
              <w:left w:w="57" w:type="dxa"/>
              <w:right w:w="57" w:type="dxa"/>
            </w:tcMar>
          </w:tcPr>
          <w:p w14:paraId="703E3331" w14:textId="77777777" w:rsidR="00937B8A" w:rsidRPr="009A4260" w:rsidRDefault="00794BDA" w:rsidP="00BF1A5B">
            <w:pPr>
              <w:rPr>
                <w:sz w:val="17"/>
                <w:szCs w:val="17"/>
              </w:rPr>
            </w:pPr>
            <w:r w:rsidRPr="009A4260">
              <w:rPr>
                <w:sz w:val="17"/>
                <w:szCs w:val="17"/>
              </w:rPr>
              <w:t>Ders kazanımlarının program çıktılarıyla uyumu izlenmekte ve iyileştirilmektedir.</w:t>
            </w:r>
          </w:p>
        </w:tc>
        <w:tc>
          <w:tcPr>
            <w:tcW w:w="1814" w:type="dxa"/>
            <w:shd w:val="clear" w:color="auto" w:fill="auto"/>
            <w:tcMar>
              <w:left w:w="57" w:type="dxa"/>
              <w:right w:w="57" w:type="dxa"/>
            </w:tcMar>
          </w:tcPr>
          <w:p w14:paraId="1D3EC574" w14:textId="77777777" w:rsidR="00937B8A" w:rsidRPr="009A4260" w:rsidRDefault="00794BDA" w:rsidP="00BF1A5B">
            <w:pPr>
              <w:rPr>
                <w:sz w:val="17"/>
                <w:szCs w:val="17"/>
              </w:rPr>
            </w:pPr>
            <w:r w:rsidRPr="009A4260">
              <w:rPr>
                <w:sz w:val="17"/>
                <w:szCs w:val="17"/>
              </w:rPr>
              <w:t>İçselleştirilmiş, sistematik, sürdürülebilir ve örnek gösterilebilir uygulamalar bulunmaktadır.</w:t>
            </w:r>
          </w:p>
        </w:tc>
      </w:tr>
    </w:tbl>
    <w:p w14:paraId="39CF14AF" w14:textId="77777777" w:rsidR="00E35426" w:rsidRPr="009A4260" w:rsidRDefault="00E35426" w:rsidP="00E35426">
      <w:pPr>
        <w:pStyle w:val="Balk4"/>
        <w:spacing w:line="276" w:lineRule="auto"/>
        <w:ind w:left="0" w:right="63" w:firstLine="284"/>
        <w:jc w:val="both"/>
        <w:rPr>
          <w:rFonts w:ascii="Calibri" w:hAnsi="Calibri" w:cs="Calibri"/>
          <w:sz w:val="20"/>
          <w:szCs w:val="20"/>
        </w:rPr>
      </w:pPr>
    </w:p>
    <w:p w14:paraId="58595D42" w14:textId="3A6793B7" w:rsidR="001A7268" w:rsidRPr="001A7268" w:rsidRDefault="001A7268" w:rsidP="001A7268">
      <w:pPr>
        <w:pStyle w:val="Balk4"/>
        <w:shd w:val="clear" w:color="auto" w:fill="D9D9D9"/>
        <w:ind w:left="1418" w:right="62" w:hanging="1418"/>
        <w:rPr>
          <w:rFonts w:ascii="Calibri" w:hAnsi="Calibri" w:cs="Calibri"/>
          <w:b w:val="0"/>
          <w:bCs w:val="0"/>
          <w:sz w:val="20"/>
          <w:szCs w:val="20"/>
        </w:rPr>
      </w:pPr>
      <w:r w:rsidRPr="005F718C">
        <w:rPr>
          <w:rFonts w:ascii="Calibri" w:hAnsi="Calibri" w:cs="Calibri"/>
          <w:b w:val="0"/>
          <w:bCs w:val="0"/>
          <w:i w:val="0"/>
          <w:sz w:val="20"/>
          <w:szCs w:val="20"/>
        </w:rPr>
        <w:t xml:space="preserve">Kanıt EÖ/B.1.3-1. </w:t>
      </w:r>
      <w:bookmarkStart w:id="31" w:name="_Hlk90233805"/>
      <w:r w:rsidR="0072270A" w:rsidRPr="0072270A">
        <w:rPr>
          <w:rFonts w:ascii="Calibri" w:hAnsi="Calibri" w:cs="Calibri"/>
          <w:b w:val="0"/>
          <w:bCs w:val="0"/>
          <w:sz w:val="20"/>
          <w:szCs w:val="20"/>
        </w:rPr>
        <w:t xml:space="preserve">. Çalışma Ekonomisi ve Endüstri İlişkileri </w:t>
      </w:r>
      <w:r w:rsidRPr="005F718C">
        <w:rPr>
          <w:rFonts w:ascii="Calibri" w:hAnsi="Calibri" w:cs="Calibri"/>
          <w:b w:val="0"/>
          <w:bCs w:val="0"/>
          <w:sz w:val="20"/>
          <w:szCs w:val="20"/>
        </w:rPr>
        <w:t xml:space="preserve">Bölümü Program çıktıları ve ders kazanımlarının ilişkilendirilmesi </w:t>
      </w:r>
      <w:bookmarkEnd w:id="31"/>
      <w:r w:rsidR="0072270A" w:rsidRPr="0072270A">
        <w:rPr>
          <w:rFonts w:ascii="Calibri" w:hAnsi="Calibri" w:cs="Calibri"/>
          <w:b w:val="0"/>
          <w:bCs w:val="0"/>
          <w:sz w:val="20"/>
          <w:szCs w:val="20"/>
        </w:rPr>
        <w:t>(MEÜ Bologna Bilgi Paketi/İİBF/Çalışma Ekonomisi ve Endüstri İlişkileri Bölümü/I. Yarıyıl/ İktisada Giriş I dersi)  (Proliz Bologna)</w:t>
      </w:r>
    </w:p>
    <w:p w14:paraId="0D0DB493" w14:textId="35A8E918" w:rsidR="001A7268" w:rsidRPr="0072270A" w:rsidRDefault="0072270A" w:rsidP="0072270A">
      <w:pPr>
        <w:pStyle w:val="Balk4"/>
        <w:shd w:val="clear" w:color="auto" w:fill="D9D9D9"/>
        <w:ind w:left="1418" w:right="62" w:hanging="1418"/>
        <w:rPr>
          <w:color w:val="0563C1"/>
          <w:sz w:val="20"/>
          <w:szCs w:val="18"/>
          <w:u w:val="single"/>
        </w:rPr>
      </w:pPr>
      <w:r w:rsidRPr="0072270A">
        <w:rPr>
          <w:rStyle w:val="Kpr"/>
          <w:b w:val="0"/>
          <w:bCs w:val="0"/>
          <w:sz w:val="20"/>
          <w:szCs w:val="18"/>
        </w:rPr>
        <w:t>https://obs.mersin.edu.tr/oibs/start.aspx?gkm=00103221032220388003110132240229235485333453667231120#</w:t>
      </w:r>
    </w:p>
    <w:p w14:paraId="61D5308F" w14:textId="77777777" w:rsidR="001A7268" w:rsidRDefault="001A7268" w:rsidP="00BB78D7">
      <w:pPr>
        <w:pStyle w:val="Balk4"/>
        <w:spacing w:line="276" w:lineRule="auto"/>
        <w:ind w:left="142" w:right="63"/>
        <w:jc w:val="both"/>
        <w:rPr>
          <w:rFonts w:ascii="Calibri" w:hAnsi="Calibri" w:cs="Calibri"/>
          <w:sz w:val="20"/>
          <w:szCs w:val="20"/>
        </w:rPr>
      </w:pPr>
    </w:p>
    <w:p w14:paraId="4AB4D0E4" w14:textId="77777777" w:rsidR="00BB78D7" w:rsidRPr="009A4260" w:rsidRDefault="00BB78D7" w:rsidP="00BB78D7">
      <w:pPr>
        <w:pStyle w:val="Balk4"/>
        <w:spacing w:line="276" w:lineRule="auto"/>
        <w:ind w:left="142" w:right="63"/>
        <w:jc w:val="both"/>
        <w:rPr>
          <w:rFonts w:ascii="Calibri" w:hAnsi="Calibri" w:cs="Calibri"/>
          <w:sz w:val="20"/>
          <w:szCs w:val="20"/>
        </w:rPr>
      </w:pPr>
      <w:r w:rsidRPr="009A4260">
        <w:rPr>
          <w:rFonts w:ascii="Calibri" w:hAnsi="Calibri" w:cs="Calibri"/>
          <w:sz w:val="20"/>
          <w:szCs w:val="20"/>
        </w:rPr>
        <w:t>Kanıtlar:</w:t>
      </w:r>
    </w:p>
    <w:p w14:paraId="15BE86BC" w14:textId="77777777" w:rsidR="00BB78D7" w:rsidRPr="009A4260" w:rsidRDefault="00BB78D7" w:rsidP="00BB78D7">
      <w:pPr>
        <w:ind w:left="1560" w:right="63" w:hanging="1418"/>
        <w:rPr>
          <w:rFonts w:eastAsia="Times New Roman" w:cs="Calibri"/>
          <w:bCs/>
          <w:i/>
          <w:color w:val="FF0000"/>
          <w:sz w:val="20"/>
          <w:szCs w:val="20"/>
        </w:rPr>
      </w:pPr>
      <w:r w:rsidRPr="009A4260">
        <w:rPr>
          <w:rFonts w:cs="Calibri Light"/>
          <w:i/>
          <w:sz w:val="20"/>
          <w:szCs w:val="20"/>
        </w:rPr>
        <w:t>Kanıt EÖ/B.1.3-…</w:t>
      </w:r>
      <w:r w:rsidRPr="009A4260">
        <w:rPr>
          <w:rFonts w:cs="Calibri Light"/>
          <w:b/>
          <w:sz w:val="20"/>
          <w:szCs w:val="20"/>
        </w:rPr>
        <w:t xml:space="preserve"> </w:t>
      </w:r>
      <w:r w:rsidRPr="009A4260">
        <w:rPr>
          <w:rFonts w:eastAsia="Times New Roman" w:cs="Calibri"/>
          <w:bCs/>
          <w:i/>
          <w:sz w:val="20"/>
          <w:szCs w:val="20"/>
        </w:rPr>
        <w:t xml:space="preserve">Program çıktıları ve ders kazanımlarının ilişkilendirilmesi </w:t>
      </w:r>
      <w:r w:rsidRPr="009A4260">
        <w:rPr>
          <w:rFonts w:eastAsia="Times New Roman" w:cs="Calibri"/>
          <w:bCs/>
          <w:i/>
          <w:color w:val="FF0000"/>
          <w:sz w:val="20"/>
          <w:szCs w:val="20"/>
        </w:rPr>
        <w:t>(Programın Bologna Bilgi Paketinde bir kaç ders referans gösterilebilir.)</w:t>
      </w:r>
    </w:p>
    <w:p w14:paraId="49438DD9" w14:textId="77777777" w:rsidR="00BB78D7" w:rsidRPr="00410D1A" w:rsidRDefault="00BB78D7" w:rsidP="00BB78D7">
      <w:pPr>
        <w:ind w:left="1560" w:hanging="1418"/>
        <w:rPr>
          <w:i/>
          <w:sz w:val="20"/>
          <w:szCs w:val="20"/>
        </w:rPr>
      </w:pPr>
      <w:r w:rsidRPr="009A4260">
        <w:rPr>
          <w:rFonts w:cs="Calibri Light"/>
          <w:i/>
          <w:sz w:val="20"/>
          <w:szCs w:val="20"/>
        </w:rPr>
        <w:t>Kanıt EÖ/B.1.3-…</w:t>
      </w:r>
      <w:r w:rsidRPr="009A4260">
        <w:rPr>
          <w:rFonts w:cs="Calibri Light"/>
          <w:b/>
          <w:sz w:val="20"/>
          <w:szCs w:val="20"/>
        </w:rPr>
        <w:t xml:space="preserve"> </w:t>
      </w:r>
      <w:r w:rsidRPr="00410D1A">
        <w:rPr>
          <w:i/>
          <w:sz w:val="20"/>
          <w:szCs w:val="20"/>
        </w:rPr>
        <w:t>Program dışından alınan derslerin (örgün veya uzaktan) program çıktılarıyla uyumunu gösteren kanıtlar</w:t>
      </w:r>
    </w:p>
    <w:p w14:paraId="3FA59679" w14:textId="77777777" w:rsidR="00BB78D7" w:rsidRPr="00410D1A" w:rsidRDefault="00BB78D7" w:rsidP="00BB78D7">
      <w:pPr>
        <w:ind w:left="1560" w:hanging="1418"/>
        <w:rPr>
          <w:i/>
          <w:sz w:val="20"/>
          <w:szCs w:val="20"/>
        </w:rPr>
      </w:pPr>
      <w:r w:rsidRPr="009A4260">
        <w:rPr>
          <w:rFonts w:cs="Calibri Light"/>
          <w:i/>
          <w:sz w:val="20"/>
          <w:szCs w:val="20"/>
        </w:rPr>
        <w:t>Kanıt EÖ/B.1.3-…</w:t>
      </w:r>
      <w:r w:rsidRPr="009A4260">
        <w:rPr>
          <w:rFonts w:cs="Calibri Light"/>
          <w:b/>
          <w:sz w:val="20"/>
          <w:szCs w:val="20"/>
        </w:rPr>
        <w:t xml:space="preserve"> </w:t>
      </w:r>
      <w:r w:rsidRPr="00410D1A">
        <w:rPr>
          <w:i/>
          <w:sz w:val="20"/>
          <w:szCs w:val="20"/>
        </w:rPr>
        <w:t>Ders kazanımların program çıktılarıyla uyumunun izlenmesine ve iyileştirilmesine ilişkin kanıtlar</w:t>
      </w:r>
    </w:p>
    <w:p w14:paraId="4E8A753A" w14:textId="77777777" w:rsidR="00BB78D7" w:rsidRPr="009A4260" w:rsidRDefault="00BB78D7" w:rsidP="00BB78D7">
      <w:pPr>
        <w:pStyle w:val="Balk4"/>
        <w:ind w:left="1560" w:right="63" w:hanging="1418"/>
        <w:rPr>
          <w:rFonts w:ascii="Calibri" w:hAnsi="Calibri" w:cs="Calibri"/>
          <w:b w:val="0"/>
          <w:sz w:val="20"/>
          <w:szCs w:val="20"/>
        </w:rPr>
      </w:pPr>
      <w:r w:rsidRPr="009A4260">
        <w:rPr>
          <w:rFonts w:ascii="Calibri" w:hAnsi="Calibri" w:cs="Calibri"/>
          <w:b w:val="0"/>
          <w:sz w:val="20"/>
          <w:szCs w:val="20"/>
        </w:rPr>
        <w:t>Kanıt EÖ/B.1.3-…</w:t>
      </w:r>
      <w:r w:rsidRPr="009A4260">
        <w:rPr>
          <w:rFonts w:ascii="Calibri" w:hAnsi="Calibri" w:cs="Calibri Light"/>
          <w:b w:val="0"/>
          <w:sz w:val="20"/>
          <w:szCs w:val="20"/>
        </w:rPr>
        <w:t xml:space="preserve"> </w:t>
      </w:r>
      <w:r w:rsidRPr="009A4260">
        <w:rPr>
          <w:rFonts w:ascii="Calibri" w:hAnsi="Calibri" w:cs="Calibri"/>
          <w:b w:val="0"/>
          <w:sz w:val="20"/>
          <w:szCs w:val="20"/>
        </w:rPr>
        <w:t>Standart uygulamalar ve mevzuatın yanı sıra; kurumun/birimin/bölümün ihtiyaçları doğrultusunda geliştirdiği özgün yaklaşım ve uygulamalarına ilişkin kanıtlar</w:t>
      </w:r>
    </w:p>
    <w:p w14:paraId="30C000AC" w14:textId="77777777" w:rsidR="000F42D1" w:rsidRPr="005E5722" w:rsidRDefault="000F42D1" w:rsidP="00F83474">
      <w:pPr>
        <w:pStyle w:val="Balk3"/>
      </w:pPr>
    </w:p>
    <w:p w14:paraId="50E68EB7" w14:textId="77777777" w:rsidR="00E35426" w:rsidRPr="005E5722" w:rsidRDefault="00E35426" w:rsidP="00145F60">
      <w:pPr>
        <w:rPr>
          <w:b/>
          <w:sz w:val="20"/>
          <w:szCs w:val="20"/>
        </w:rPr>
      </w:pPr>
    </w:p>
    <w:p w14:paraId="37FDE037" w14:textId="77777777" w:rsidR="00145F60" w:rsidRPr="005E5722" w:rsidRDefault="000F42D1" w:rsidP="00145F60">
      <w:pPr>
        <w:rPr>
          <w:sz w:val="20"/>
          <w:szCs w:val="20"/>
        </w:rPr>
      </w:pPr>
      <w:r w:rsidRPr="005E5722">
        <w:rPr>
          <w:b/>
          <w:sz w:val="20"/>
          <w:szCs w:val="20"/>
        </w:rPr>
        <w:t xml:space="preserve">B.1.4.  </w:t>
      </w:r>
      <w:r w:rsidR="00EC0DF6" w:rsidRPr="009A4260">
        <w:rPr>
          <w:rFonts w:cs="Calibri"/>
          <w:b/>
          <w:sz w:val="20"/>
          <w:szCs w:val="20"/>
        </w:rPr>
        <w:t>Öğrenci iş yüküne dayalı ders tasarımı</w:t>
      </w:r>
    </w:p>
    <w:p w14:paraId="218F80BD" w14:textId="77777777" w:rsidR="000F42D1" w:rsidRPr="005E5722" w:rsidRDefault="000F42D1" w:rsidP="00F83474">
      <w:pPr>
        <w:pStyle w:val="Balk3"/>
      </w:pPr>
    </w:p>
    <w:p w14:paraId="194A9593" w14:textId="77777777" w:rsidR="000F42D1" w:rsidRPr="009A4260" w:rsidRDefault="000F42D1" w:rsidP="00504DA7">
      <w:pPr>
        <w:pStyle w:val="Balk4"/>
        <w:spacing w:line="360" w:lineRule="auto"/>
        <w:ind w:left="119"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919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36"/>
        <w:gridCol w:w="1837"/>
        <w:gridCol w:w="1851"/>
        <w:gridCol w:w="1838"/>
      </w:tblGrid>
      <w:tr w:rsidR="00145F60" w:rsidRPr="009A4260" w14:paraId="4FF8317B" w14:textId="77777777" w:rsidTr="009A4260">
        <w:trPr>
          <w:jc w:val="center"/>
        </w:trPr>
        <w:tc>
          <w:tcPr>
            <w:tcW w:w="1836" w:type="dxa"/>
            <w:shd w:val="clear" w:color="auto" w:fill="002060"/>
          </w:tcPr>
          <w:p w14:paraId="5D58E3BE" w14:textId="77777777" w:rsidR="00145F60" w:rsidRPr="009A4260" w:rsidRDefault="00145F60" w:rsidP="00F83474">
            <w:pPr>
              <w:pStyle w:val="Balk3"/>
            </w:pPr>
            <w:r w:rsidRPr="009A4260">
              <w:t>1</w:t>
            </w:r>
          </w:p>
        </w:tc>
        <w:tc>
          <w:tcPr>
            <w:tcW w:w="1836" w:type="dxa"/>
            <w:shd w:val="clear" w:color="auto" w:fill="002060"/>
          </w:tcPr>
          <w:p w14:paraId="3625EAD5" w14:textId="77777777" w:rsidR="00145F60" w:rsidRPr="009A4260" w:rsidRDefault="00145F60" w:rsidP="00F83474">
            <w:pPr>
              <w:pStyle w:val="Balk3"/>
            </w:pPr>
            <w:r w:rsidRPr="009A4260">
              <w:t>2</w:t>
            </w:r>
          </w:p>
        </w:tc>
        <w:tc>
          <w:tcPr>
            <w:tcW w:w="1837" w:type="dxa"/>
            <w:shd w:val="clear" w:color="auto" w:fill="002060"/>
          </w:tcPr>
          <w:p w14:paraId="67AEBC0D" w14:textId="77777777" w:rsidR="00145F60" w:rsidRPr="009A4260" w:rsidRDefault="00145F60" w:rsidP="00F83474">
            <w:pPr>
              <w:pStyle w:val="Balk3"/>
            </w:pPr>
            <w:r w:rsidRPr="009A4260">
              <w:t>3</w:t>
            </w:r>
          </w:p>
        </w:tc>
        <w:tc>
          <w:tcPr>
            <w:tcW w:w="1851" w:type="dxa"/>
            <w:shd w:val="clear" w:color="auto" w:fill="002060"/>
          </w:tcPr>
          <w:p w14:paraId="35713449" w14:textId="77777777" w:rsidR="00145F60" w:rsidRPr="009A4260" w:rsidRDefault="00145F60" w:rsidP="00F83474">
            <w:pPr>
              <w:pStyle w:val="Balk3"/>
            </w:pPr>
            <w:r w:rsidRPr="009A4260">
              <w:t>4</w:t>
            </w:r>
          </w:p>
        </w:tc>
        <w:tc>
          <w:tcPr>
            <w:tcW w:w="1838" w:type="dxa"/>
            <w:shd w:val="clear" w:color="auto" w:fill="002060"/>
          </w:tcPr>
          <w:p w14:paraId="52EFAE22" w14:textId="77777777" w:rsidR="00145F60" w:rsidRPr="009A4260" w:rsidRDefault="00145F60" w:rsidP="00F83474">
            <w:pPr>
              <w:pStyle w:val="Balk3"/>
            </w:pPr>
            <w:r w:rsidRPr="009A4260">
              <w:t>5</w:t>
            </w:r>
          </w:p>
        </w:tc>
      </w:tr>
      <w:tr w:rsidR="00145F60" w:rsidRPr="009A4260" w14:paraId="2A852863" w14:textId="77777777" w:rsidTr="009A4260">
        <w:trPr>
          <w:jc w:val="center"/>
        </w:trPr>
        <w:tc>
          <w:tcPr>
            <w:tcW w:w="1836" w:type="dxa"/>
            <w:shd w:val="clear" w:color="auto" w:fill="EDEDED"/>
          </w:tcPr>
          <w:p w14:paraId="7F8F216F" w14:textId="77777777" w:rsidR="00145F60" w:rsidRPr="009A4260" w:rsidRDefault="00145F60" w:rsidP="00F83474">
            <w:pPr>
              <w:pStyle w:val="Balk3"/>
            </w:pPr>
            <w:r w:rsidRPr="009A4260">
              <w:rPr>
                <w:rFonts w:ascii="Segoe UI Symbol" w:eastAsia="MS Gothic" w:hAnsi="Segoe UI Symbol" w:cs="Segoe UI Symbol"/>
              </w:rPr>
              <w:t>☐</w:t>
            </w:r>
          </w:p>
        </w:tc>
        <w:tc>
          <w:tcPr>
            <w:tcW w:w="1836" w:type="dxa"/>
            <w:shd w:val="clear" w:color="auto" w:fill="EDEDED"/>
          </w:tcPr>
          <w:p w14:paraId="310292CA" w14:textId="77777777" w:rsidR="00145F60" w:rsidRPr="009A4260" w:rsidRDefault="00145F60" w:rsidP="00F83474">
            <w:pPr>
              <w:pStyle w:val="Balk3"/>
            </w:pPr>
            <w:r w:rsidRPr="009A4260">
              <w:rPr>
                <w:rFonts w:ascii="Segoe UI Symbol" w:eastAsia="MS Gothic" w:hAnsi="Segoe UI Symbol" w:cs="Segoe UI Symbol"/>
              </w:rPr>
              <w:t>☐</w:t>
            </w:r>
          </w:p>
        </w:tc>
        <w:tc>
          <w:tcPr>
            <w:tcW w:w="1837" w:type="dxa"/>
            <w:shd w:val="clear" w:color="auto" w:fill="EDEDED"/>
          </w:tcPr>
          <w:p w14:paraId="4AC625C6" w14:textId="77777777" w:rsidR="00145F60" w:rsidRPr="009A4260" w:rsidRDefault="002C5689" w:rsidP="00F83474">
            <w:pPr>
              <w:pStyle w:val="Balk3"/>
            </w:pPr>
            <w:r>
              <w:rPr>
                <w:rFonts w:eastAsia="MS Gothic"/>
              </w:rPr>
              <w:t>X</w:t>
            </w:r>
          </w:p>
        </w:tc>
        <w:tc>
          <w:tcPr>
            <w:tcW w:w="1851" w:type="dxa"/>
            <w:shd w:val="clear" w:color="auto" w:fill="EDEDED"/>
          </w:tcPr>
          <w:p w14:paraId="2EA40754" w14:textId="77777777" w:rsidR="00145F60" w:rsidRPr="009A4260" w:rsidRDefault="00145F60" w:rsidP="00F83474">
            <w:pPr>
              <w:pStyle w:val="Balk3"/>
            </w:pPr>
            <w:r w:rsidRPr="009A4260">
              <w:rPr>
                <w:rFonts w:ascii="Segoe UI Symbol" w:eastAsia="MS Gothic" w:hAnsi="Segoe UI Symbol" w:cs="Segoe UI Symbol"/>
              </w:rPr>
              <w:t>☐</w:t>
            </w:r>
          </w:p>
        </w:tc>
        <w:tc>
          <w:tcPr>
            <w:tcW w:w="1838" w:type="dxa"/>
            <w:shd w:val="clear" w:color="auto" w:fill="EDEDED"/>
          </w:tcPr>
          <w:p w14:paraId="65B9F8A8" w14:textId="77777777" w:rsidR="00145F60" w:rsidRPr="009A4260" w:rsidRDefault="00145F60" w:rsidP="00F83474">
            <w:pPr>
              <w:pStyle w:val="Balk3"/>
            </w:pPr>
            <w:r w:rsidRPr="009A4260">
              <w:rPr>
                <w:rFonts w:ascii="Segoe UI Symbol" w:eastAsia="MS Gothic" w:hAnsi="Segoe UI Symbol" w:cs="Segoe UI Symbol"/>
              </w:rPr>
              <w:t>☐</w:t>
            </w:r>
          </w:p>
        </w:tc>
      </w:tr>
      <w:tr w:rsidR="00EC0DF6" w:rsidRPr="009A4260" w14:paraId="490E8FA4" w14:textId="77777777" w:rsidTr="009A4260">
        <w:trPr>
          <w:trHeight w:val="1695"/>
          <w:jc w:val="center"/>
        </w:trPr>
        <w:tc>
          <w:tcPr>
            <w:tcW w:w="1836" w:type="dxa"/>
            <w:shd w:val="clear" w:color="auto" w:fill="auto"/>
          </w:tcPr>
          <w:p w14:paraId="516B3242" w14:textId="77777777" w:rsidR="00EC0DF6" w:rsidRPr="009A4260" w:rsidRDefault="00EC0DF6" w:rsidP="004E410F">
            <w:pPr>
              <w:rPr>
                <w:sz w:val="17"/>
                <w:szCs w:val="17"/>
              </w:rPr>
            </w:pPr>
            <w:r w:rsidRPr="009A4260">
              <w:rPr>
                <w:sz w:val="17"/>
                <w:szCs w:val="17"/>
              </w:rPr>
              <w:t>Dersler öğrenci iş yüküne dayalı olarak tasarlanmamıştır.</w:t>
            </w:r>
          </w:p>
        </w:tc>
        <w:tc>
          <w:tcPr>
            <w:tcW w:w="1836" w:type="dxa"/>
            <w:shd w:val="clear" w:color="auto" w:fill="auto"/>
          </w:tcPr>
          <w:p w14:paraId="1873F515" w14:textId="77777777" w:rsidR="00EC0DF6" w:rsidRPr="009A4260" w:rsidRDefault="00EC0DF6" w:rsidP="00B10655">
            <w:pPr>
              <w:rPr>
                <w:sz w:val="17"/>
                <w:szCs w:val="17"/>
              </w:rPr>
            </w:pPr>
            <w:r w:rsidRPr="009A4260">
              <w:rPr>
                <w:sz w:val="17"/>
                <w:szCs w:val="17"/>
              </w:rPr>
              <w:t>Öğrenci iş yükünün nasıl hesaplanacağına ilişkin staj, mesleki uygulama hareketlilik gibi boyutları içeren ilke ve yöntemlerin yer aldığı tanımlı süreçler bulunmaktadır.</w:t>
            </w:r>
          </w:p>
        </w:tc>
        <w:tc>
          <w:tcPr>
            <w:tcW w:w="1837" w:type="dxa"/>
            <w:shd w:val="clear" w:color="auto" w:fill="auto"/>
          </w:tcPr>
          <w:p w14:paraId="338DD7B5" w14:textId="77777777" w:rsidR="00EC0DF6" w:rsidRPr="009A4260" w:rsidRDefault="00EC0DF6" w:rsidP="004E410F">
            <w:pPr>
              <w:rPr>
                <w:sz w:val="17"/>
                <w:szCs w:val="17"/>
              </w:rPr>
            </w:pPr>
            <w:r w:rsidRPr="009A4260">
              <w:rPr>
                <w:sz w:val="17"/>
                <w:szCs w:val="17"/>
              </w:rPr>
              <w:t>Dersler öğrenci iş yüküne uygun olarak tasarlanmış, ilan edilmiş ve uygulamaya konulmuştur.</w:t>
            </w:r>
          </w:p>
        </w:tc>
        <w:tc>
          <w:tcPr>
            <w:tcW w:w="1851" w:type="dxa"/>
            <w:shd w:val="clear" w:color="auto" w:fill="auto"/>
          </w:tcPr>
          <w:p w14:paraId="6399139E" w14:textId="77777777" w:rsidR="00EC0DF6" w:rsidRPr="009A4260" w:rsidRDefault="00EC0DF6" w:rsidP="004E410F">
            <w:pPr>
              <w:rPr>
                <w:sz w:val="17"/>
                <w:szCs w:val="17"/>
              </w:rPr>
            </w:pPr>
            <w:r w:rsidRPr="009A4260">
              <w:rPr>
                <w:sz w:val="17"/>
                <w:szCs w:val="17"/>
              </w:rPr>
              <w:t>Programlarda öğrenci iş yükü izlenmekte ve buna göre ders tasarımı güncellenmektedir.</w:t>
            </w:r>
          </w:p>
        </w:tc>
        <w:tc>
          <w:tcPr>
            <w:tcW w:w="1838" w:type="dxa"/>
            <w:shd w:val="clear" w:color="auto" w:fill="auto"/>
          </w:tcPr>
          <w:p w14:paraId="02927E93" w14:textId="77777777" w:rsidR="00EC0DF6" w:rsidRPr="009A4260" w:rsidRDefault="00EC0DF6" w:rsidP="004E410F">
            <w:pPr>
              <w:rPr>
                <w:sz w:val="17"/>
                <w:szCs w:val="17"/>
              </w:rPr>
            </w:pPr>
            <w:r w:rsidRPr="009A4260">
              <w:rPr>
                <w:sz w:val="17"/>
                <w:szCs w:val="17"/>
              </w:rPr>
              <w:t>İçselleştirilmiş, sistematik, sürdürülebilir ve örnek gösterilebilir uygulamalar bulunmaktadır.</w:t>
            </w:r>
          </w:p>
        </w:tc>
      </w:tr>
    </w:tbl>
    <w:p w14:paraId="4EA94FEF" w14:textId="77777777" w:rsidR="000F42D1" w:rsidRPr="005E5722" w:rsidRDefault="000F42D1" w:rsidP="00F83474">
      <w:pPr>
        <w:pStyle w:val="Balk3"/>
      </w:pPr>
    </w:p>
    <w:p w14:paraId="3B486F60" w14:textId="7DA267CF" w:rsidR="0072270A" w:rsidRPr="001A7268" w:rsidRDefault="00C91E3A" w:rsidP="0072270A">
      <w:pPr>
        <w:pStyle w:val="Balk4"/>
        <w:shd w:val="clear" w:color="auto" w:fill="D9D9D9"/>
        <w:ind w:left="1418" w:right="62" w:hanging="1418"/>
        <w:rPr>
          <w:rFonts w:ascii="Calibri" w:hAnsi="Calibri" w:cs="Calibri"/>
          <w:b w:val="0"/>
          <w:bCs w:val="0"/>
          <w:sz w:val="20"/>
          <w:szCs w:val="20"/>
        </w:rPr>
      </w:pPr>
      <w:r w:rsidRPr="005F718C">
        <w:rPr>
          <w:rFonts w:ascii="Calibri" w:hAnsi="Calibri" w:cs="Calibri"/>
          <w:i w:val="0"/>
          <w:sz w:val="20"/>
          <w:szCs w:val="20"/>
        </w:rPr>
        <w:t>Kanıt EÖ/B.1.4-1.</w:t>
      </w:r>
      <w:r w:rsidRPr="005F718C">
        <w:rPr>
          <w:rFonts w:ascii="Calibri" w:hAnsi="Calibri" w:cs="Calibri"/>
          <w:b w:val="0"/>
          <w:bCs w:val="0"/>
          <w:sz w:val="20"/>
          <w:szCs w:val="20"/>
        </w:rPr>
        <w:t xml:space="preserve"> </w:t>
      </w:r>
      <w:r w:rsidR="0072270A" w:rsidRPr="0072270A">
        <w:rPr>
          <w:rFonts w:ascii="Calibri" w:hAnsi="Calibri" w:cs="Calibri"/>
          <w:b w:val="0"/>
          <w:bCs w:val="0"/>
          <w:sz w:val="20"/>
          <w:szCs w:val="20"/>
        </w:rPr>
        <w:t xml:space="preserve">. Çalışma Ekonomisi ve Endüstri İlişkileri </w:t>
      </w:r>
      <w:r w:rsidRPr="005F718C">
        <w:rPr>
          <w:rFonts w:ascii="Calibri" w:hAnsi="Calibri" w:cs="Calibri"/>
          <w:b w:val="0"/>
          <w:bCs w:val="0"/>
          <w:sz w:val="20"/>
          <w:szCs w:val="20"/>
        </w:rPr>
        <w:t xml:space="preserve">Bölümü ders bilgi paketi </w:t>
      </w:r>
      <w:r w:rsidR="0072270A" w:rsidRPr="0072270A">
        <w:rPr>
          <w:rFonts w:ascii="Calibri" w:hAnsi="Calibri" w:cs="Calibri"/>
          <w:b w:val="0"/>
          <w:bCs w:val="0"/>
          <w:sz w:val="20"/>
          <w:szCs w:val="20"/>
        </w:rPr>
        <w:t>(MEÜ Bologna Bilgi Paketi/İİBF/Çalışma Ekonomisi ve Endüstri İlişkileri Bölümü/I. Yarıyıl/ İktisada Giriş I dersi)  (Proliz Bologna)</w:t>
      </w:r>
    </w:p>
    <w:p w14:paraId="64E5915C" w14:textId="77777777" w:rsidR="0072270A" w:rsidRPr="0072270A" w:rsidRDefault="0072270A" w:rsidP="0072270A">
      <w:pPr>
        <w:pStyle w:val="Balk4"/>
        <w:shd w:val="clear" w:color="auto" w:fill="D9D9D9"/>
        <w:ind w:left="1418" w:right="62" w:hanging="1418"/>
        <w:rPr>
          <w:color w:val="0563C1"/>
          <w:sz w:val="20"/>
          <w:szCs w:val="18"/>
          <w:u w:val="single"/>
        </w:rPr>
      </w:pPr>
      <w:r w:rsidRPr="0072270A">
        <w:rPr>
          <w:rStyle w:val="Kpr"/>
          <w:b w:val="0"/>
          <w:bCs w:val="0"/>
          <w:sz w:val="20"/>
          <w:szCs w:val="18"/>
        </w:rPr>
        <w:t>https://obs.mersin.edu.tr/oibs/start.aspx?gkm=00103221032220388003110132240229235485333453667231120#</w:t>
      </w:r>
    </w:p>
    <w:p w14:paraId="17DCC585" w14:textId="7CD2BA77" w:rsidR="00C91E3A" w:rsidRDefault="00C91E3A" w:rsidP="0072270A">
      <w:pPr>
        <w:pStyle w:val="Balk4"/>
        <w:shd w:val="clear" w:color="auto" w:fill="D9D9D9"/>
        <w:ind w:left="1418" w:right="62" w:hanging="1418"/>
        <w:rPr>
          <w:rFonts w:ascii="Calibri" w:hAnsi="Calibri" w:cs="Calibri"/>
          <w:b w:val="0"/>
          <w:bCs w:val="0"/>
          <w:sz w:val="20"/>
          <w:szCs w:val="20"/>
        </w:rPr>
      </w:pPr>
    </w:p>
    <w:p w14:paraId="0B922C34" w14:textId="77777777" w:rsidR="00C54430" w:rsidRPr="005F718C" w:rsidRDefault="00C54430" w:rsidP="00A72201">
      <w:pPr>
        <w:pStyle w:val="Balk4"/>
        <w:ind w:left="1418" w:right="62" w:hanging="1276"/>
        <w:jc w:val="both"/>
        <w:rPr>
          <w:rFonts w:ascii="Calibri" w:hAnsi="Calibri" w:cs="Calibri"/>
          <w:b w:val="0"/>
          <w:bCs w:val="0"/>
          <w:sz w:val="20"/>
          <w:szCs w:val="20"/>
        </w:rPr>
      </w:pPr>
    </w:p>
    <w:p w14:paraId="01B672CE" w14:textId="77777777" w:rsidR="00A72201" w:rsidRPr="009A4260" w:rsidRDefault="00A72201" w:rsidP="00A72201">
      <w:pPr>
        <w:pStyle w:val="Balk4"/>
        <w:ind w:left="1418" w:right="62" w:hanging="1276"/>
        <w:jc w:val="both"/>
        <w:rPr>
          <w:rFonts w:ascii="Calibri" w:hAnsi="Calibri" w:cs="Calibri Light"/>
          <w:sz w:val="20"/>
          <w:szCs w:val="20"/>
        </w:rPr>
      </w:pPr>
      <w:r w:rsidRPr="009A4260">
        <w:rPr>
          <w:rFonts w:ascii="Calibri" w:hAnsi="Calibri" w:cs="Calibri Light"/>
          <w:sz w:val="20"/>
          <w:szCs w:val="20"/>
        </w:rPr>
        <w:t>Kanıtlar:</w:t>
      </w:r>
    </w:p>
    <w:p w14:paraId="4F5EE6E2" w14:textId="77777777" w:rsidR="00A72201" w:rsidRPr="005E5722" w:rsidRDefault="00A72201" w:rsidP="00542EDD">
      <w:pPr>
        <w:ind w:left="1560" w:hanging="1418"/>
        <w:rPr>
          <w:i/>
          <w:sz w:val="20"/>
          <w:szCs w:val="20"/>
        </w:rPr>
      </w:pPr>
      <w:r w:rsidRPr="009A4260">
        <w:rPr>
          <w:rFonts w:cs="Calibri"/>
          <w:i/>
          <w:sz w:val="20"/>
          <w:szCs w:val="20"/>
        </w:rPr>
        <w:t>Kanıt EÖ/B.1.4-…</w:t>
      </w:r>
      <w:r w:rsidRPr="009A4260">
        <w:rPr>
          <w:rFonts w:cs="Calibri Light"/>
          <w:i/>
          <w:sz w:val="20"/>
          <w:szCs w:val="20"/>
        </w:rPr>
        <w:t xml:space="preserve"> </w:t>
      </w:r>
      <w:r w:rsidRPr="005E5722">
        <w:rPr>
          <w:i/>
          <w:sz w:val="20"/>
          <w:szCs w:val="20"/>
        </w:rPr>
        <w:t>AKTS ders bilgi paketleri</w:t>
      </w:r>
      <w:r>
        <w:rPr>
          <w:i/>
          <w:sz w:val="20"/>
          <w:szCs w:val="20"/>
        </w:rPr>
        <w:t>*</w:t>
      </w:r>
      <w:r w:rsidRPr="005E5722">
        <w:rPr>
          <w:i/>
          <w:sz w:val="20"/>
          <w:szCs w:val="20"/>
        </w:rPr>
        <w:t xml:space="preserve">  (Uzaktan ve karma eğitim programları dahil)</w:t>
      </w:r>
    </w:p>
    <w:p w14:paraId="06CC3FBA" w14:textId="77777777" w:rsidR="00A72201" w:rsidRDefault="00A72201" w:rsidP="00542EDD">
      <w:pPr>
        <w:ind w:left="1560" w:hanging="1418"/>
        <w:rPr>
          <w:i/>
          <w:sz w:val="20"/>
          <w:szCs w:val="20"/>
        </w:rPr>
      </w:pPr>
      <w:r w:rsidRPr="009A4260">
        <w:rPr>
          <w:rFonts w:cs="Calibri"/>
          <w:i/>
          <w:sz w:val="20"/>
          <w:szCs w:val="20"/>
        </w:rPr>
        <w:t>Kanıt EÖ/B.1.4-…</w:t>
      </w:r>
      <w:r w:rsidRPr="009A4260">
        <w:rPr>
          <w:rFonts w:cs="Calibri Light"/>
          <w:i/>
          <w:sz w:val="20"/>
          <w:szCs w:val="20"/>
        </w:rPr>
        <w:t xml:space="preserve"> </w:t>
      </w:r>
      <w:r w:rsidRPr="005E5722">
        <w:rPr>
          <w:i/>
          <w:sz w:val="20"/>
          <w:szCs w:val="20"/>
        </w:rPr>
        <w:t>Öğrenci iş yükü kredisinin mesleki uygulamalar, değişim programları, staj ve projeler için tanımlandığını gösteren kanıtlar</w:t>
      </w:r>
      <w:r>
        <w:rPr>
          <w:i/>
          <w:sz w:val="20"/>
          <w:szCs w:val="20"/>
        </w:rPr>
        <w:t xml:space="preserve">* </w:t>
      </w:r>
    </w:p>
    <w:p w14:paraId="64B581F5" w14:textId="77777777" w:rsidR="00A72201" w:rsidRPr="005E5722" w:rsidRDefault="00A72201" w:rsidP="00542EDD">
      <w:pPr>
        <w:ind w:left="1560" w:hanging="1418"/>
        <w:rPr>
          <w:i/>
          <w:sz w:val="20"/>
          <w:szCs w:val="20"/>
        </w:rPr>
      </w:pPr>
      <w:r w:rsidRPr="009A4260">
        <w:rPr>
          <w:rFonts w:cs="Calibri"/>
          <w:i/>
          <w:sz w:val="20"/>
          <w:szCs w:val="20"/>
        </w:rPr>
        <w:t>Kanıt EÖ/B.1.4-…</w:t>
      </w:r>
      <w:r w:rsidRPr="009A4260">
        <w:rPr>
          <w:rFonts w:cs="Calibri Light"/>
          <w:i/>
          <w:sz w:val="20"/>
          <w:szCs w:val="20"/>
        </w:rPr>
        <w:t xml:space="preserve"> </w:t>
      </w:r>
      <w:r w:rsidRPr="005E5722">
        <w:rPr>
          <w:i/>
          <w:sz w:val="20"/>
          <w:szCs w:val="20"/>
        </w:rPr>
        <w:t>İş yükü temelli kredilerin transferi ve tanınmasına ilişkin tanımlı süreçleri içeren belgeler </w:t>
      </w:r>
    </w:p>
    <w:p w14:paraId="22478778" w14:textId="77777777" w:rsidR="00A72201" w:rsidRPr="005E5722" w:rsidRDefault="00A72201" w:rsidP="00542EDD">
      <w:pPr>
        <w:ind w:left="1560" w:hanging="1418"/>
        <w:rPr>
          <w:i/>
          <w:sz w:val="20"/>
          <w:szCs w:val="20"/>
        </w:rPr>
      </w:pPr>
      <w:r w:rsidRPr="009A4260">
        <w:rPr>
          <w:rFonts w:cs="Calibri"/>
          <w:i/>
          <w:sz w:val="20"/>
          <w:szCs w:val="20"/>
        </w:rPr>
        <w:t>Kanıt EÖ/B.1.4-…</w:t>
      </w:r>
      <w:r w:rsidRPr="009A4260">
        <w:rPr>
          <w:rFonts w:cs="Calibri Light"/>
          <w:i/>
          <w:sz w:val="20"/>
          <w:szCs w:val="20"/>
        </w:rPr>
        <w:t xml:space="preserve"> </w:t>
      </w:r>
      <w:r w:rsidRPr="005E5722">
        <w:rPr>
          <w:i/>
          <w:sz w:val="20"/>
          <w:szCs w:val="20"/>
        </w:rPr>
        <w:t>Programlarda öğrenci İş yükünün belirlenmesinde öğrenci katılımının sağlandığına ilişkin belgeler ve mekanizmalar</w:t>
      </w:r>
    </w:p>
    <w:p w14:paraId="2D24DCEA" w14:textId="77777777" w:rsidR="00A72201" w:rsidRPr="005E5722" w:rsidRDefault="00A72201" w:rsidP="00542EDD">
      <w:pPr>
        <w:ind w:left="1560" w:hanging="1418"/>
        <w:rPr>
          <w:i/>
          <w:sz w:val="20"/>
          <w:szCs w:val="20"/>
        </w:rPr>
      </w:pPr>
      <w:r w:rsidRPr="009A4260">
        <w:rPr>
          <w:rFonts w:cs="Calibri"/>
          <w:i/>
          <w:sz w:val="20"/>
          <w:szCs w:val="20"/>
        </w:rPr>
        <w:t>Kanıt EÖ/B.1.4-…</w:t>
      </w:r>
      <w:r w:rsidRPr="009A4260">
        <w:rPr>
          <w:rFonts w:cs="Calibri Light"/>
          <w:i/>
          <w:sz w:val="20"/>
          <w:szCs w:val="20"/>
        </w:rPr>
        <w:t xml:space="preserve"> </w:t>
      </w:r>
      <w:r w:rsidRPr="005E5722">
        <w:rPr>
          <w:i/>
          <w:sz w:val="20"/>
          <w:szCs w:val="20"/>
        </w:rPr>
        <w:t>İş yükü temelli kredilerin geribildirimler doğrultusunda güncellendiğine ilişkin kanıtlar</w:t>
      </w:r>
    </w:p>
    <w:p w14:paraId="7A3BBA12" w14:textId="77777777" w:rsidR="00A72201" w:rsidRPr="005E5722" w:rsidRDefault="00A72201" w:rsidP="00542EDD">
      <w:pPr>
        <w:ind w:left="1560" w:hanging="1418"/>
        <w:rPr>
          <w:i/>
          <w:sz w:val="20"/>
          <w:szCs w:val="20"/>
        </w:rPr>
      </w:pPr>
      <w:r w:rsidRPr="009A4260">
        <w:rPr>
          <w:rFonts w:cs="Calibri"/>
          <w:i/>
          <w:sz w:val="20"/>
          <w:szCs w:val="20"/>
        </w:rPr>
        <w:t>Kanıt EÖ/B.1.4-…</w:t>
      </w:r>
      <w:r w:rsidRPr="009A4260">
        <w:rPr>
          <w:rFonts w:cs="Calibri Light"/>
          <w:i/>
          <w:sz w:val="20"/>
          <w:szCs w:val="20"/>
        </w:rPr>
        <w:t xml:space="preserve"> </w:t>
      </w:r>
      <w:r w:rsidRPr="005E5722">
        <w:rPr>
          <w:i/>
          <w:sz w:val="20"/>
          <w:szCs w:val="20"/>
        </w:rPr>
        <w:t>Standart uygulamalar ve mevzuatın yanı sıra; kurumun ihtiyaçları doğrultusunda geliştirdiği özgün yaklaşım ve uygulamalarına ilişkin kanıtlar</w:t>
      </w:r>
    </w:p>
    <w:p w14:paraId="605E462A" w14:textId="77777777" w:rsidR="00A72201" w:rsidRPr="009A4260" w:rsidRDefault="00A72201" w:rsidP="00A72201">
      <w:pPr>
        <w:ind w:left="1418" w:hanging="1276"/>
        <w:rPr>
          <w:rFonts w:cs="Calibri Light"/>
          <w:b/>
          <w:i/>
          <w:color w:val="0000FF"/>
          <w:sz w:val="20"/>
          <w:szCs w:val="20"/>
        </w:rPr>
      </w:pPr>
    </w:p>
    <w:p w14:paraId="1BB69C64" w14:textId="77777777" w:rsidR="00A72201" w:rsidRPr="00A90FC1" w:rsidRDefault="00A72201" w:rsidP="00A72201">
      <w:pPr>
        <w:ind w:left="1418" w:hanging="1276"/>
        <w:rPr>
          <w:i/>
          <w:color w:val="0000FF"/>
          <w:sz w:val="20"/>
          <w:szCs w:val="20"/>
        </w:rPr>
      </w:pPr>
      <w:r w:rsidRPr="009A4260">
        <w:rPr>
          <w:rFonts w:cs="Calibri Light"/>
          <w:b/>
          <w:i/>
          <w:color w:val="0000FF"/>
          <w:sz w:val="20"/>
          <w:szCs w:val="20"/>
        </w:rPr>
        <w:t>*</w:t>
      </w:r>
      <w:r w:rsidRPr="00A90FC1">
        <w:rPr>
          <w:i/>
          <w:color w:val="0000FF"/>
          <w:sz w:val="20"/>
          <w:szCs w:val="20"/>
        </w:rPr>
        <w:t>2015 AKTS Kullanıcı Kılavuzu’ndaki anahtar prensipleri taşımalıdır.</w:t>
      </w:r>
    </w:p>
    <w:p w14:paraId="479A67B8" w14:textId="77777777" w:rsidR="000F42D1" w:rsidRPr="009A4260" w:rsidRDefault="000F42D1" w:rsidP="00983A6E">
      <w:pPr>
        <w:pStyle w:val="Balk4"/>
        <w:spacing w:line="360" w:lineRule="auto"/>
        <w:ind w:right="63"/>
        <w:jc w:val="both"/>
        <w:rPr>
          <w:rFonts w:ascii="Calibri" w:hAnsi="Calibri" w:cs="Calibri Light"/>
          <w:b w:val="0"/>
          <w:i w:val="0"/>
          <w:sz w:val="20"/>
          <w:szCs w:val="20"/>
        </w:rPr>
      </w:pPr>
    </w:p>
    <w:p w14:paraId="0989CAF3" w14:textId="77777777" w:rsidR="000F42D1" w:rsidRPr="009A4260" w:rsidRDefault="000F42D1" w:rsidP="000F42D1">
      <w:pPr>
        <w:pStyle w:val="Balk4"/>
        <w:ind w:right="63"/>
        <w:jc w:val="both"/>
        <w:rPr>
          <w:rFonts w:ascii="Calibri" w:hAnsi="Calibri" w:cs="Calibri Light"/>
          <w:b w:val="0"/>
          <w:i w:val="0"/>
        </w:rPr>
      </w:pPr>
    </w:p>
    <w:p w14:paraId="063B7C3C" w14:textId="77777777" w:rsidR="003B51F9" w:rsidRPr="000C3078" w:rsidRDefault="003B51F9" w:rsidP="003B51F9">
      <w:pPr>
        <w:rPr>
          <w:b/>
        </w:rPr>
      </w:pPr>
      <w:r w:rsidRPr="000C3078">
        <w:rPr>
          <w:b/>
        </w:rPr>
        <w:t xml:space="preserve">B.1.5. </w:t>
      </w:r>
      <w:r w:rsidRPr="009A4260">
        <w:rPr>
          <w:rFonts w:cs="Calibri"/>
          <w:b/>
        </w:rPr>
        <w:t>Ölçme ve değerlendirme sistemi</w:t>
      </w:r>
    </w:p>
    <w:p w14:paraId="3319C6DD" w14:textId="77777777" w:rsidR="000F42D1" w:rsidRPr="005E5722" w:rsidRDefault="000F42D1" w:rsidP="00F83474">
      <w:pPr>
        <w:pStyle w:val="Balk3"/>
      </w:pPr>
    </w:p>
    <w:p w14:paraId="7EEEE78B" w14:textId="77777777" w:rsidR="000F42D1" w:rsidRPr="009A4260" w:rsidRDefault="000F42D1" w:rsidP="00A07389">
      <w:pPr>
        <w:pStyle w:val="Balk4"/>
        <w:spacing w:line="360" w:lineRule="auto"/>
        <w:ind w:left="119"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65"/>
        <w:gridCol w:w="1837"/>
        <w:gridCol w:w="1838"/>
        <w:gridCol w:w="1838"/>
      </w:tblGrid>
      <w:tr w:rsidR="00145F60" w:rsidRPr="009A4260" w14:paraId="63EC9BAC" w14:textId="77777777" w:rsidTr="009A4260">
        <w:trPr>
          <w:jc w:val="center"/>
        </w:trPr>
        <w:tc>
          <w:tcPr>
            <w:tcW w:w="1836" w:type="dxa"/>
            <w:shd w:val="clear" w:color="auto" w:fill="002060"/>
          </w:tcPr>
          <w:p w14:paraId="2E35C8D7" w14:textId="77777777" w:rsidR="00145F60" w:rsidRPr="009A4260" w:rsidRDefault="00145F60" w:rsidP="00F83474">
            <w:pPr>
              <w:pStyle w:val="Balk3"/>
            </w:pPr>
            <w:r w:rsidRPr="009A4260">
              <w:t>1</w:t>
            </w:r>
          </w:p>
        </w:tc>
        <w:tc>
          <w:tcPr>
            <w:tcW w:w="1865" w:type="dxa"/>
            <w:shd w:val="clear" w:color="auto" w:fill="002060"/>
          </w:tcPr>
          <w:p w14:paraId="6066B7FF" w14:textId="77777777" w:rsidR="00145F60" w:rsidRPr="009A4260" w:rsidRDefault="00145F60" w:rsidP="00F83474">
            <w:pPr>
              <w:pStyle w:val="Balk3"/>
            </w:pPr>
            <w:r w:rsidRPr="009A4260">
              <w:t>2</w:t>
            </w:r>
          </w:p>
        </w:tc>
        <w:tc>
          <w:tcPr>
            <w:tcW w:w="1837" w:type="dxa"/>
            <w:shd w:val="clear" w:color="auto" w:fill="002060"/>
          </w:tcPr>
          <w:p w14:paraId="5FAD8DF2" w14:textId="77777777" w:rsidR="00145F60" w:rsidRPr="009A4260" w:rsidRDefault="00145F60" w:rsidP="00F83474">
            <w:pPr>
              <w:pStyle w:val="Balk3"/>
            </w:pPr>
            <w:r w:rsidRPr="009A4260">
              <w:t>3</w:t>
            </w:r>
          </w:p>
        </w:tc>
        <w:tc>
          <w:tcPr>
            <w:tcW w:w="1838" w:type="dxa"/>
            <w:shd w:val="clear" w:color="auto" w:fill="002060"/>
          </w:tcPr>
          <w:p w14:paraId="202B74BA" w14:textId="77777777" w:rsidR="00145F60" w:rsidRPr="009A4260" w:rsidRDefault="00145F60" w:rsidP="00F83474">
            <w:pPr>
              <w:pStyle w:val="Balk3"/>
            </w:pPr>
            <w:r w:rsidRPr="009A4260">
              <w:t>4</w:t>
            </w:r>
          </w:p>
        </w:tc>
        <w:tc>
          <w:tcPr>
            <w:tcW w:w="1838" w:type="dxa"/>
            <w:shd w:val="clear" w:color="auto" w:fill="002060"/>
          </w:tcPr>
          <w:p w14:paraId="3E29C80E" w14:textId="77777777" w:rsidR="00145F60" w:rsidRPr="009A4260" w:rsidRDefault="00145F60" w:rsidP="00F83474">
            <w:pPr>
              <w:pStyle w:val="Balk3"/>
            </w:pPr>
            <w:r w:rsidRPr="009A4260">
              <w:t>5</w:t>
            </w:r>
          </w:p>
        </w:tc>
      </w:tr>
      <w:tr w:rsidR="00145F60" w:rsidRPr="009A4260" w14:paraId="304C0EB8" w14:textId="77777777" w:rsidTr="009A4260">
        <w:trPr>
          <w:jc w:val="center"/>
        </w:trPr>
        <w:tc>
          <w:tcPr>
            <w:tcW w:w="1836" w:type="dxa"/>
            <w:shd w:val="clear" w:color="auto" w:fill="EDEDED"/>
          </w:tcPr>
          <w:p w14:paraId="071D067B" w14:textId="77777777" w:rsidR="00145F60" w:rsidRPr="009A4260" w:rsidRDefault="00145F60" w:rsidP="00F83474">
            <w:pPr>
              <w:pStyle w:val="Balk3"/>
            </w:pPr>
            <w:r w:rsidRPr="009A4260">
              <w:rPr>
                <w:rFonts w:ascii="Segoe UI Symbol" w:eastAsia="MS Gothic" w:hAnsi="Segoe UI Symbol" w:cs="Segoe UI Symbol"/>
              </w:rPr>
              <w:t>☐</w:t>
            </w:r>
          </w:p>
        </w:tc>
        <w:tc>
          <w:tcPr>
            <w:tcW w:w="1865" w:type="dxa"/>
            <w:shd w:val="clear" w:color="auto" w:fill="EDEDED"/>
          </w:tcPr>
          <w:p w14:paraId="7F8E4CDC" w14:textId="77777777" w:rsidR="00145F60" w:rsidRPr="009A4260" w:rsidRDefault="000C7AFC" w:rsidP="00F83474">
            <w:pPr>
              <w:pStyle w:val="Balk3"/>
            </w:pPr>
            <w:r w:rsidRPr="009A4260">
              <w:rPr>
                <w:rFonts w:ascii="Segoe UI Symbol" w:eastAsia="MS Gothic" w:hAnsi="Segoe UI Symbol" w:cs="Segoe UI Symbol"/>
              </w:rPr>
              <w:t>☐</w:t>
            </w:r>
          </w:p>
        </w:tc>
        <w:tc>
          <w:tcPr>
            <w:tcW w:w="1837" w:type="dxa"/>
            <w:shd w:val="clear" w:color="auto" w:fill="EDEDED"/>
          </w:tcPr>
          <w:p w14:paraId="11278C43" w14:textId="77777777" w:rsidR="00145F60" w:rsidRPr="009A4260" w:rsidRDefault="00475F50" w:rsidP="00F83474">
            <w:pPr>
              <w:pStyle w:val="Balk3"/>
            </w:pPr>
            <w:r>
              <w:rPr>
                <w:rFonts w:eastAsia="MS Gothic"/>
              </w:rPr>
              <w:t>X</w:t>
            </w:r>
          </w:p>
        </w:tc>
        <w:tc>
          <w:tcPr>
            <w:tcW w:w="1838" w:type="dxa"/>
            <w:shd w:val="clear" w:color="auto" w:fill="EDEDED"/>
          </w:tcPr>
          <w:p w14:paraId="353C8F07" w14:textId="77777777" w:rsidR="00145F60" w:rsidRPr="009A4260" w:rsidRDefault="00145F60" w:rsidP="00F83474">
            <w:pPr>
              <w:pStyle w:val="Balk3"/>
            </w:pPr>
            <w:r w:rsidRPr="009A4260">
              <w:rPr>
                <w:rFonts w:ascii="Segoe UI Symbol" w:eastAsia="MS Gothic" w:hAnsi="Segoe UI Symbol" w:cs="Segoe UI Symbol"/>
              </w:rPr>
              <w:t>☐</w:t>
            </w:r>
          </w:p>
        </w:tc>
        <w:tc>
          <w:tcPr>
            <w:tcW w:w="1838" w:type="dxa"/>
            <w:shd w:val="clear" w:color="auto" w:fill="EDEDED"/>
          </w:tcPr>
          <w:p w14:paraId="6F47CB38" w14:textId="77777777" w:rsidR="00145F60" w:rsidRPr="009A4260" w:rsidRDefault="00145F60" w:rsidP="00F83474">
            <w:pPr>
              <w:pStyle w:val="Balk3"/>
            </w:pPr>
            <w:r w:rsidRPr="009A4260">
              <w:rPr>
                <w:rFonts w:ascii="Segoe UI Symbol" w:eastAsia="MS Gothic" w:hAnsi="Segoe UI Symbol" w:cs="Segoe UI Symbol"/>
              </w:rPr>
              <w:t>☐</w:t>
            </w:r>
          </w:p>
        </w:tc>
      </w:tr>
      <w:tr w:rsidR="00145F60" w:rsidRPr="009A4260" w14:paraId="3BB2882C" w14:textId="77777777" w:rsidTr="009A4260">
        <w:trPr>
          <w:jc w:val="center"/>
        </w:trPr>
        <w:tc>
          <w:tcPr>
            <w:tcW w:w="1836" w:type="dxa"/>
            <w:shd w:val="clear" w:color="auto" w:fill="auto"/>
            <w:tcMar>
              <w:left w:w="57" w:type="dxa"/>
              <w:right w:w="57" w:type="dxa"/>
            </w:tcMar>
          </w:tcPr>
          <w:p w14:paraId="70DD678E" w14:textId="77777777" w:rsidR="00145F60" w:rsidRPr="009A4260" w:rsidRDefault="00EC0DF6" w:rsidP="00D32D74">
            <w:pPr>
              <w:rPr>
                <w:sz w:val="17"/>
                <w:szCs w:val="17"/>
              </w:rPr>
            </w:pPr>
            <w:r w:rsidRPr="009A4260">
              <w:rPr>
                <w:sz w:val="17"/>
                <w:szCs w:val="17"/>
              </w:rPr>
              <w:t>Kurumun ölçme ve değerlendirme sistemi bulunmamaktadır.</w:t>
            </w:r>
          </w:p>
        </w:tc>
        <w:tc>
          <w:tcPr>
            <w:tcW w:w="1865" w:type="dxa"/>
            <w:shd w:val="clear" w:color="auto" w:fill="auto"/>
            <w:tcMar>
              <w:left w:w="57" w:type="dxa"/>
              <w:right w:w="57" w:type="dxa"/>
            </w:tcMar>
          </w:tcPr>
          <w:p w14:paraId="78DAB40F" w14:textId="77777777" w:rsidR="00145F60" w:rsidRPr="009A4260" w:rsidRDefault="00145F60" w:rsidP="00D32D74">
            <w:pPr>
              <w:rPr>
                <w:sz w:val="17"/>
                <w:szCs w:val="17"/>
              </w:rPr>
            </w:pPr>
            <w:r w:rsidRPr="009A4260">
              <w:rPr>
                <w:sz w:val="17"/>
                <w:szCs w:val="17"/>
              </w:rPr>
              <w:t xml:space="preserve">Programlarda öğrenci iş </w:t>
            </w:r>
            <w:r w:rsidR="00EC0DF6" w:rsidRPr="009A4260">
              <w:rPr>
                <w:sz w:val="17"/>
                <w:szCs w:val="17"/>
              </w:rPr>
              <w:t xml:space="preserve">Kurumda bütüncül bir ölçme ve değerlendirme sistemi kurmak için tanımlanmış ilke ve </w:t>
            </w:r>
            <w:r w:rsidR="00EC0DF6" w:rsidRPr="009A4260">
              <w:rPr>
                <w:sz w:val="17"/>
                <w:szCs w:val="17"/>
              </w:rPr>
              <w:lastRenderedPageBreak/>
              <w:t>kurallar bulunmaktadır.</w:t>
            </w:r>
          </w:p>
          <w:p w14:paraId="793A9EDA" w14:textId="77777777" w:rsidR="00145F60" w:rsidRPr="009A4260" w:rsidRDefault="00145F60" w:rsidP="00D32D74">
            <w:pPr>
              <w:rPr>
                <w:sz w:val="17"/>
                <w:szCs w:val="17"/>
              </w:rPr>
            </w:pPr>
          </w:p>
          <w:p w14:paraId="58ED17B1" w14:textId="77777777" w:rsidR="00145F60" w:rsidRPr="009A4260" w:rsidRDefault="00145F60" w:rsidP="00D32D74">
            <w:pPr>
              <w:rPr>
                <w:sz w:val="17"/>
                <w:szCs w:val="17"/>
              </w:rPr>
            </w:pPr>
          </w:p>
        </w:tc>
        <w:tc>
          <w:tcPr>
            <w:tcW w:w="1837" w:type="dxa"/>
            <w:shd w:val="clear" w:color="auto" w:fill="auto"/>
            <w:tcMar>
              <w:left w:w="57" w:type="dxa"/>
              <w:right w:w="57" w:type="dxa"/>
            </w:tcMar>
          </w:tcPr>
          <w:p w14:paraId="1AB2BCF1" w14:textId="77777777" w:rsidR="00145F60" w:rsidRPr="009A4260" w:rsidRDefault="00EC0DF6" w:rsidP="00D32D74">
            <w:pPr>
              <w:rPr>
                <w:sz w:val="17"/>
                <w:szCs w:val="17"/>
              </w:rPr>
            </w:pPr>
            <w:r w:rsidRPr="009A4260">
              <w:rPr>
                <w:sz w:val="17"/>
                <w:szCs w:val="17"/>
              </w:rPr>
              <w:lastRenderedPageBreak/>
              <w:t>Kurumun genelinde bu ilke ve kuralara uygun ölçme ve değerlendirme uygulamaları yürütülmektedir.</w:t>
            </w:r>
          </w:p>
        </w:tc>
        <w:tc>
          <w:tcPr>
            <w:tcW w:w="1838" w:type="dxa"/>
            <w:shd w:val="clear" w:color="auto" w:fill="auto"/>
            <w:tcMar>
              <w:left w:w="57" w:type="dxa"/>
              <w:right w:w="57" w:type="dxa"/>
            </w:tcMar>
          </w:tcPr>
          <w:p w14:paraId="560722A5" w14:textId="77777777" w:rsidR="00145F60" w:rsidRPr="009A4260" w:rsidRDefault="00EC0DF6" w:rsidP="00D32D74">
            <w:pPr>
              <w:rPr>
                <w:sz w:val="17"/>
                <w:szCs w:val="17"/>
              </w:rPr>
            </w:pPr>
            <w:r w:rsidRPr="009A4260">
              <w:rPr>
                <w:sz w:val="17"/>
                <w:szCs w:val="17"/>
              </w:rPr>
              <w:t xml:space="preserve">Kurumda ölçme ve değerlendirme uygulamaları izlenmekte ve izlem sonuçlarına göre ölçme ve </w:t>
            </w:r>
            <w:r w:rsidRPr="009A4260">
              <w:rPr>
                <w:sz w:val="17"/>
                <w:szCs w:val="17"/>
              </w:rPr>
              <w:lastRenderedPageBreak/>
              <w:t>değerlendirme sisteminde iyileştirme yapılmaktadır.</w:t>
            </w:r>
          </w:p>
        </w:tc>
        <w:tc>
          <w:tcPr>
            <w:tcW w:w="1838" w:type="dxa"/>
            <w:shd w:val="clear" w:color="auto" w:fill="auto"/>
            <w:tcMar>
              <w:left w:w="57" w:type="dxa"/>
              <w:right w:w="57" w:type="dxa"/>
            </w:tcMar>
          </w:tcPr>
          <w:p w14:paraId="6AC8FD83" w14:textId="77777777" w:rsidR="00145F60" w:rsidRPr="009A4260" w:rsidRDefault="00EC0DF6" w:rsidP="00D32D74">
            <w:pPr>
              <w:rPr>
                <w:sz w:val="17"/>
                <w:szCs w:val="17"/>
              </w:rPr>
            </w:pPr>
            <w:r w:rsidRPr="009A4260">
              <w:rPr>
                <w:sz w:val="17"/>
                <w:szCs w:val="17"/>
              </w:rPr>
              <w:lastRenderedPageBreak/>
              <w:t>İçselleştirilmiş, sistematik, sürdürülebilir ve örnek gösterilebilir uygulamalar bulunmaktadır.</w:t>
            </w:r>
          </w:p>
        </w:tc>
      </w:tr>
    </w:tbl>
    <w:p w14:paraId="4B1EC3F2" w14:textId="77777777" w:rsidR="000F42D1" w:rsidRPr="005E5722" w:rsidRDefault="000F42D1" w:rsidP="00F83474">
      <w:pPr>
        <w:pStyle w:val="Balk3"/>
      </w:pPr>
    </w:p>
    <w:p w14:paraId="764FEB16" w14:textId="77777777" w:rsidR="00F40F2E" w:rsidRPr="009A4260" w:rsidRDefault="000F42D1" w:rsidP="00C10067">
      <w:pPr>
        <w:pStyle w:val="Balk4"/>
        <w:ind w:left="0" w:right="62"/>
        <w:jc w:val="both"/>
        <w:rPr>
          <w:rFonts w:ascii="Calibri" w:hAnsi="Calibri" w:cs="Calibri Light"/>
          <w:sz w:val="20"/>
          <w:szCs w:val="20"/>
        </w:rPr>
      </w:pPr>
      <w:r w:rsidRPr="009A4260">
        <w:rPr>
          <w:rFonts w:ascii="Calibri" w:hAnsi="Calibri" w:cs="Calibri Light"/>
          <w:sz w:val="20"/>
          <w:szCs w:val="20"/>
        </w:rPr>
        <w:t xml:space="preserve"> </w:t>
      </w:r>
      <w:r w:rsidR="00F40F2E" w:rsidRPr="009A4260">
        <w:rPr>
          <w:rFonts w:ascii="Calibri" w:hAnsi="Calibri" w:cs="Calibri Light"/>
          <w:sz w:val="20"/>
          <w:szCs w:val="20"/>
        </w:rPr>
        <w:t>Kanıtlar</w:t>
      </w:r>
      <w:r w:rsidR="00A07389" w:rsidRPr="009A4260">
        <w:rPr>
          <w:rFonts w:ascii="Calibri" w:hAnsi="Calibri" w:cs="Calibri Light"/>
          <w:sz w:val="20"/>
          <w:szCs w:val="20"/>
        </w:rPr>
        <w:t>:</w:t>
      </w:r>
    </w:p>
    <w:p w14:paraId="72FA9277" w14:textId="77777777" w:rsidR="00EC0DF6" w:rsidRPr="005E5722" w:rsidRDefault="00EC0DF6" w:rsidP="00C10067">
      <w:pPr>
        <w:rPr>
          <w:i/>
          <w:sz w:val="20"/>
          <w:szCs w:val="20"/>
        </w:rPr>
      </w:pPr>
      <w:r w:rsidRPr="005E5722">
        <w:rPr>
          <w:i/>
          <w:sz w:val="20"/>
          <w:szCs w:val="20"/>
        </w:rPr>
        <w:t>Kanıt EÖ/B.1.5-…</w:t>
      </w:r>
      <w:r w:rsidRPr="009A4260">
        <w:rPr>
          <w:rFonts w:cs="Calibri Light"/>
          <w:b/>
          <w:sz w:val="20"/>
          <w:szCs w:val="20"/>
        </w:rPr>
        <w:t xml:space="preserve"> </w:t>
      </w:r>
      <w:r w:rsidRPr="005E5722">
        <w:rPr>
          <w:i/>
          <w:sz w:val="20"/>
          <w:szCs w:val="20"/>
        </w:rPr>
        <w:t>Ölçme ve değerlendirme sistemine ilişkin ilke ve kurallar (Uzaktan ve karma eğitim süreçleri dahil)</w:t>
      </w:r>
    </w:p>
    <w:p w14:paraId="11D1D997" w14:textId="77777777" w:rsidR="00EC0DF6" w:rsidRPr="005E5722" w:rsidRDefault="002B6265" w:rsidP="00C10067">
      <w:pPr>
        <w:rPr>
          <w:i/>
          <w:sz w:val="20"/>
          <w:szCs w:val="20"/>
        </w:rPr>
      </w:pPr>
      <w:r w:rsidRPr="005E5722">
        <w:rPr>
          <w:i/>
          <w:sz w:val="20"/>
          <w:szCs w:val="20"/>
        </w:rPr>
        <w:t>Kanıt EÖ/B.1.5-…</w:t>
      </w:r>
      <w:r w:rsidRPr="009A4260">
        <w:rPr>
          <w:rFonts w:cs="Calibri Light"/>
          <w:b/>
          <w:sz w:val="20"/>
          <w:szCs w:val="20"/>
        </w:rPr>
        <w:t xml:space="preserve"> </w:t>
      </w:r>
      <w:r w:rsidR="00EC0DF6" w:rsidRPr="005E5722">
        <w:rPr>
          <w:i/>
          <w:sz w:val="20"/>
          <w:szCs w:val="20"/>
        </w:rPr>
        <w:t>Bilgi Yönetim Sistemi</w:t>
      </w:r>
    </w:p>
    <w:p w14:paraId="3A954129" w14:textId="77777777" w:rsidR="00EC0DF6" w:rsidRPr="005E5722" w:rsidRDefault="002B6265" w:rsidP="00C10067">
      <w:pPr>
        <w:rPr>
          <w:i/>
          <w:sz w:val="20"/>
          <w:szCs w:val="20"/>
        </w:rPr>
      </w:pPr>
      <w:r w:rsidRPr="005E5722">
        <w:rPr>
          <w:i/>
          <w:sz w:val="20"/>
          <w:szCs w:val="20"/>
        </w:rPr>
        <w:t>Kanıt EÖ/B.1.5-…</w:t>
      </w:r>
      <w:r w:rsidRPr="009A4260">
        <w:rPr>
          <w:rFonts w:cs="Calibri Light"/>
          <w:b/>
          <w:sz w:val="20"/>
          <w:szCs w:val="20"/>
        </w:rPr>
        <w:t xml:space="preserve"> </w:t>
      </w:r>
      <w:r w:rsidR="00EC0DF6" w:rsidRPr="005E5722">
        <w:rPr>
          <w:i/>
          <w:sz w:val="20"/>
          <w:szCs w:val="20"/>
        </w:rPr>
        <w:t>Dezavantajlı gruplar ve çevrimiçi sınavlar gibi özel ölçme türlerine ilişkin mekanizmalar</w:t>
      </w:r>
    </w:p>
    <w:p w14:paraId="0AF18A6E" w14:textId="77777777" w:rsidR="00EC0DF6" w:rsidRPr="005E5722" w:rsidRDefault="002B6265" w:rsidP="00C10067">
      <w:pPr>
        <w:rPr>
          <w:i/>
          <w:sz w:val="20"/>
          <w:szCs w:val="20"/>
        </w:rPr>
      </w:pPr>
      <w:r w:rsidRPr="005E5722">
        <w:rPr>
          <w:i/>
          <w:sz w:val="20"/>
          <w:szCs w:val="20"/>
        </w:rPr>
        <w:t>Kanıt EÖ/B.1.5-…</w:t>
      </w:r>
      <w:r w:rsidRPr="009A4260">
        <w:rPr>
          <w:rFonts w:cs="Calibri Light"/>
          <w:b/>
          <w:sz w:val="20"/>
          <w:szCs w:val="20"/>
        </w:rPr>
        <w:t xml:space="preserve"> </w:t>
      </w:r>
      <w:r w:rsidR="00EC0DF6" w:rsidRPr="005E5722">
        <w:rPr>
          <w:i/>
          <w:sz w:val="20"/>
          <w:szCs w:val="20"/>
        </w:rPr>
        <w:t>Sınav güvenliği mekanizmaları </w:t>
      </w:r>
    </w:p>
    <w:p w14:paraId="6F584AD7" w14:textId="77777777" w:rsidR="00EC0DF6" w:rsidRPr="005E5722" w:rsidRDefault="002B6265" w:rsidP="00C10067">
      <w:pPr>
        <w:rPr>
          <w:i/>
          <w:sz w:val="20"/>
          <w:szCs w:val="20"/>
        </w:rPr>
      </w:pPr>
      <w:r w:rsidRPr="005E5722">
        <w:rPr>
          <w:i/>
          <w:sz w:val="20"/>
          <w:szCs w:val="20"/>
        </w:rPr>
        <w:t>Kanıt EÖ/B.1.5-…</w:t>
      </w:r>
      <w:r w:rsidRPr="009A4260">
        <w:rPr>
          <w:rFonts w:cs="Calibri Light"/>
          <w:b/>
          <w:sz w:val="20"/>
          <w:szCs w:val="20"/>
        </w:rPr>
        <w:t xml:space="preserve"> </w:t>
      </w:r>
      <w:r w:rsidR="00EC0DF6" w:rsidRPr="005E5722">
        <w:rPr>
          <w:i/>
          <w:sz w:val="20"/>
          <w:szCs w:val="20"/>
        </w:rPr>
        <w:t>Ölçme ve değerlendirme sürecinin izlendiğine ve iyileştirildiğine ilişkin kanıtlar</w:t>
      </w:r>
    </w:p>
    <w:p w14:paraId="293C12BE" w14:textId="77777777" w:rsidR="00EC0DF6" w:rsidRPr="005E5722" w:rsidRDefault="002B6265" w:rsidP="00C10067">
      <w:pPr>
        <w:rPr>
          <w:i/>
          <w:sz w:val="20"/>
          <w:szCs w:val="20"/>
        </w:rPr>
      </w:pPr>
      <w:r w:rsidRPr="005E5722">
        <w:rPr>
          <w:i/>
          <w:sz w:val="20"/>
          <w:szCs w:val="20"/>
        </w:rPr>
        <w:t>Kanıt EÖ/B.1.5-…</w:t>
      </w:r>
      <w:r w:rsidRPr="009A4260">
        <w:rPr>
          <w:rFonts w:cs="Calibri Light"/>
          <w:b/>
          <w:sz w:val="20"/>
          <w:szCs w:val="20"/>
        </w:rPr>
        <w:t xml:space="preserve"> </w:t>
      </w:r>
      <w:r w:rsidR="00EC0DF6" w:rsidRPr="005E5722">
        <w:rPr>
          <w:i/>
          <w:sz w:val="20"/>
          <w:szCs w:val="20"/>
        </w:rPr>
        <w:t>Değerlendirme süreçlerine ilişkin tutarlılık analizleri</w:t>
      </w:r>
    </w:p>
    <w:p w14:paraId="00A7C796" w14:textId="77777777" w:rsidR="00EC0DF6" w:rsidRPr="005E5722" w:rsidRDefault="002B6265" w:rsidP="00C10067">
      <w:pPr>
        <w:ind w:left="1418" w:hanging="1418"/>
        <w:rPr>
          <w:i/>
          <w:sz w:val="20"/>
          <w:szCs w:val="20"/>
        </w:rPr>
      </w:pPr>
      <w:r w:rsidRPr="005E5722">
        <w:rPr>
          <w:i/>
          <w:sz w:val="20"/>
          <w:szCs w:val="20"/>
        </w:rPr>
        <w:t>Kanıt EÖ/B.1.5-…</w:t>
      </w:r>
      <w:r w:rsidRPr="009A4260">
        <w:rPr>
          <w:rFonts w:cs="Calibri Light"/>
          <w:b/>
          <w:sz w:val="20"/>
          <w:szCs w:val="20"/>
        </w:rPr>
        <w:t xml:space="preserve"> </w:t>
      </w:r>
      <w:r w:rsidR="00EC0DF6" w:rsidRPr="005E5722">
        <w:rPr>
          <w:i/>
          <w:sz w:val="20"/>
          <w:szCs w:val="20"/>
        </w:rPr>
        <w:t>Standart uygulamalar ve mevzuatın yanı sıra; kurumun ihtiyaçları doğrultusunda geliştirdiği özgün yaklaşım ve uygulamalarına ilişkin kanıtlar</w:t>
      </w:r>
    </w:p>
    <w:p w14:paraId="3FA080B0" w14:textId="77777777" w:rsidR="00EC0DF6" w:rsidRPr="009A4260" w:rsidRDefault="00EC0DF6" w:rsidP="00A07389">
      <w:pPr>
        <w:pStyle w:val="Balk4"/>
        <w:spacing w:after="240"/>
        <w:ind w:left="1843" w:right="63" w:hanging="1417"/>
        <w:rPr>
          <w:rFonts w:ascii="Calibri" w:hAnsi="Calibri" w:cs="Calibri Light"/>
          <w:b w:val="0"/>
          <w:sz w:val="20"/>
          <w:szCs w:val="20"/>
        </w:rPr>
      </w:pPr>
    </w:p>
    <w:p w14:paraId="0B75A673" w14:textId="77777777" w:rsidR="000F42D1" w:rsidRPr="005E5722" w:rsidRDefault="000F42D1" w:rsidP="00F83474">
      <w:pPr>
        <w:pStyle w:val="Balk3"/>
      </w:pPr>
    </w:p>
    <w:p w14:paraId="3B7F45CC" w14:textId="77777777" w:rsidR="00C157DD" w:rsidRPr="009A4260" w:rsidRDefault="00C157DD" w:rsidP="003C0998">
      <w:pPr>
        <w:pStyle w:val="Balk2"/>
      </w:pPr>
      <w:bookmarkStart w:id="32" w:name="_Toc38538200"/>
      <w:r w:rsidRPr="009A4260">
        <w:t>B.2. Öğrenci Kabulü ve Gelişimi</w:t>
      </w:r>
      <w:bookmarkEnd w:id="32"/>
    </w:p>
    <w:p w14:paraId="1CA5698B" w14:textId="77777777" w:rsidR="00C157DD" w:rsidRPr="005E5722" w:rsidRDefault="00C157DD" w:rsidP="00F83474">
      <w:pPr>
        <w:pStyle w:val="Balk3"/>
      </w:pPr>
    </w:p>
    <w:p w14:paraId="10CEC973" w14:textId="77777777" w:rsidR="00C157DD" w:rsidRPr="005E5722" w:rsidRDefault="00C157DD" w:rsidP="00C157DD">
      <w:pPr>
        <w:rPr>
          <w:sz w:val="20"/>
          <w:szCs w:val="20"/>
        </w:rPr>
      </w:pPr>
      <w:r w:rsidRPr="005E5722">
        <w:rPr>
          <w:b/>
        </w:rPr>
        <w:t>B.2.1. Öğrenci kabulü ve önceki öğrenmenin tanınması ve kredilendi</w:t>
      </w:r>
      <w:r w:rsidRPr="005E5722">
        <w:rPr>
          <w:b/>
          <w:sz w:val="20"/>
          <w:szCs w:val="20"/>
        </w:rPr>
        <w:t>rilmesi</w:t>
      </w:r>
      <w:r w:rsidRPr="005E5722">
        <w:rPr>
          <w:sz w:val="20"/>
          <w:szCs w:val="20"/>
        </w:rPr>
        <w:t xml:space="preserve"> </w:t>
      </w:r>
    </w:p>
    <w:p w14:paraId="6812ECFC" w14:textId="77777777" w:rsidR="00C157DD" w:rsidRPr="005E5722" w:rsidRDefault="00C157DD" w:rsidP="00C157DD">
      <w:pPr>
        <w:ind w:left="567"/>
        <w:rPr>
          <w:i/>
          <w:sz w:val="20"/>
          <w:szCs w:val="20"/>
        </w:rPr>
      </w:pPr>
      <w:r w:rsidRPr="005E5722">
        <w:rPr>
          <w:i/>
          <w:sz w:val="20"/>
          <w:szCs w:val="20"/>
        </w:rPr>
        <w:t>(Örgün eğitim, yaygın eğitim ve serbest öğrenme yoluyla edinilen bilgi ve beceriler)</w:t>
      </w:r>
    </w:p>
    <w:p w14:paraId="391A5FD5" w14:textId="77777777" w:rsidR="00C157DD" w:rsidRPr="005E5722" w:rsidRDefault="00C157DD" w:rsidP="00F83474">
      <w:pPr>
        <w:pStyle w:val="Balk3"/>
      </w:pPr>
    </w:p>
    <w:p w14:paraId="43DB3184" w14:textId="77777777" w:rsidR="00C157DD" w:rsidRPr="009A4260" w:rsidRDefault="00C157DD" w:rsidP="00C157DD">
      <w:pPr>
        <w:pStyle w:val="Balk4"/>
        <w:spacing w:line="360" w:lineRule="auto"/>
        <w:ind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14"/>
        <w:gridCol w:w="1872"/>
        <w:gridCol w:w="2091"/>
      </w:tblGrid>
      <w:tr w:rsidR="00C157DD" w:rsidRPr="009A4260" w14:paraId="5CB990CE" w14:textId="77777777" w:rsidTr="009A4260">
        <w:trPr>
          <w:jc w:val="center"/>
        </w:trPr>
        <w:tc>
          <w:tcPr>
            <w:tcW w:w="1728" w:type="dxa"/>
            <w:shd w:val="clear" w:color="auto" w:fill="002060"/>
          </w:tcPr>
          <w:p w14:paraId="4B076533" w14:textId="77777777" w:rsidR="00C157DD" w:rsidRPr="009A4260" w:rsidRDefault="00C157DD" w:rsidP="00F83474">
            <w:pPr>
              <w:pStyle w:val="Balk3"/>
            </w:pPr>
            <w:r w:rsidRPr="009A4260">
              <w:t>1</w:t>
            </w:r>
          </w:p>
        </w:tc>
        <w:tc>
          <w:tcPr>
            <w:tcW w:w="1842" w:type="dxa"/>
            <w:shd w:val="clear" w:color="auto" w:fill="002060"/>
          </w:tcPr>
          <w:p w14:paraId="75C243F8" w14:textId="77777777" w:rsidR="00C157DD" w:rsidRPr="009A4260" w:rsidRDefault="00C157DD" w:rsidP="00F83474">
            <w:pPr>
              <w:pStyle w:val="Balk3"/>
            </w:pPr>
            <w:r w:rsidRPr="009A4260">
              <w:t>2</w:t>
            </w:r>
          </w:p>
        </w:tc>
        <w:tc>
          <w:tcPr>
            <w:tcW w:w="1814" w:type="dxa"/>
            <w:shd w:val="clear" w:color="auto" w:fill="002060"/>
          </w:tcPr>
          <w:p w14:paraId="38B67742" w14:textId="77777777" w:rsidR="00C157DD" w:rsidRPr="009A4260" w:rsidRDefault="00C157DD" w:rsidP="00F83474">
            <w:pPr>
              <w:pStyle w:val="Balk3"/>
            </w:pPr>
            <w:r w:rsidRPr="009A4260">
              <w:t>3</w:t>
            </w:r>
          </w:p>
        </w:tc>
        <w:tc>
          <w:tcPr>
            <w:tcW w:w="1872" w:type="dxa"/>
            <w:shd w:val="clear" w:color="auto" w:fill="002060"/>
          </w:tcPr>
          <w:p w14:paraId="4B09E3AF" w14:textId="77777777" w:rsidR="00C157DD" w:rsidRPr="009A4260" w:rsidRDefault="00C157DD" w:rsidP="00F83474">
            <w:pPr>
              <w:pStyle w:val="Balk3"/>
            </w:pPr>
            <w:r w:rsidRPr="009A4260">
              <w:t>4</w:t>
            </w:r>
          </w:p>
        </w:tc>
        <w:tc>
          <w:tcPr>
            <w:tcW w:w="2091" w:type="dxa"/>
            <w:shd w:val="clear" w:color="auto" w:fill="002060"/>
          </w:tcPr>
          <w:p w14:paraId="5570A011" w14:textId="77777777" w:rsidR="00C157DD" w:rsidRPr="009A4260" w:rsidRDefault="00C157DD" w:rsidP="00F83474">
            <w:pPr>
              <w:pStyle w:val="Balk3"/>
            </w:pPr>
            <w:r w:rsidRPr="009A4260">
              <w:t>5</w:t>
            </w:r>
          </w:p>
        </w:tc>
      </w:tr>
      <w:tr w:rsidR="000C7AFC" w:rsidRPr="009A4260" w14:paraId="029474E2" w14:textId="77777777" w:rsidTr="009A4260">
        <w:trPr>
          <w:jc w:val="center"/>
        </w:trPr>
        <w:tc>
          <w:tcPr>
            <w:tcW w:w="1728" w:type="dxa"/>
            <w:shd w:val="clear" w:color="auto" w:fill="EDEDED"/>
          </w:tcPr>
          <w:p w14:paraId="55F50680" w14:textId="77777777" w:rsidR="00C157DD" w:rsidRPr="009A4260" w:rsidRDefault="000C7AFC" w:rsidP="00F83474">
            <w:pPr>
              <w:pStyle w:val="Balk3"/>
            </w:pPr>
            <w:r w:rsidRPr="009A4260">
              <w:rPr>
                <w:rFonts w:ascii="Segoe UI Symbol" w:eastAsia="MS Gothic" w:hAnsi="Segoe UI Symbol" w:cs="Segoe UI Symbol"/>
              </w:rPr>
              <w:t>☐</w:t>
            </w:r>
          </w:p>
        </w:tc>
        <w:tc>
          <w:tcPr>
            <w:tcW w:w="1842" w:type="dxa"/>
            <w:shd w:val="clear" w:color="auto" w:fill="EDEDED"/>
          </w:tcPr>
          <w:p w14:paraId="34074A45" w14:textId="77777777" w:rsidR="00C157DD" w:rsidRPr="009A4260" w:rsidRDefault="00C157DD" w:rsidP="00F83474">
            <w:pPr>
              <w:pStyle w:val="Balk3"/>
            </w:pPr>
            <w:r w:rsidRPr="009A4260">
              <w:rPr>
                <w:rFonts w:ascii="Segoe UI Symbol" w:eastAsia="MS Gothic" w:hAnsi="Segoe UI Symbol" w:cs="Segoe UI Symbol"/>
              </w:rPr>
              <w:t>☐</w:t>
            </w:r>
          </w:p>
        </w:tc>
        <w:tc>
          <w:tcPr>
            <w:tcW w:w="1814" w:type="dxa"/>
            <w:shd w:val="clear" w:color="auto" w:fill="EDEDED"/>
          </w:tcPr>
          <w:p w14:paraId="16B916E1" w14:textId="77777777" w:rsidR="00C157DD" w:rsidRPr="009A4260" w:rsidRDefault="00A254BA" w:rsidP="00F83474">
            <w:pPr>
              <w:pStyle w:val="Balk3"/>
            </w:pPr>
            <w:r>
              <w:rPr>
                <w:rFonts w:eastAsia="MS Gothic"/>
              </w:rPr>
              <w:t>X</w:t>
            </w:r>
          </w:p>
        </w:tc>
        <w:tc>
          <w:tcPr>
            <w:tcW w:w="1872" w:type="dxa"/>
            <w:shd w:val="clear" w:color="auto" w:fill="EDEDED"/>
          </w:tcPr>
          <w:p w14:paraId="55AF7919" w14:textId="77777777" w:rsidR="00C157DD" w:rsidRPr="009A4260" w:rsidRDefault="00C157DD" w:rsidP="00F83474">
            <w:pPr>
              <w:pStyle w:val="Balk3"/>
            </w:pPr>
            <w:r w:rsidRPr="009A4260">
              <w:rPr>
                <w:rFonts w:ascii="Segoe UI Symbol" w:eastAsia="MS Gothic" w:hAnsi="Segoe UI Symbol" w:cs="Segoe UI Symbol"/>
              </w:rPr>
              <w:t>☐</w:t>
            </w:r>
          </w:p>
        </w:tc>
        <w:tc>
          <w:tcPr>
            <w:tcW w:w="2091" w:type="dxa"/>
            <w:shd w:val="clear" w:color="auto" w:fill="EDEDED"/>
          </w:tcPr>
          <w:p w14:paraId="47C5993C" w14:textId="77777777" w:rsidR="00C157DD" w:rsidRPr="009A4260" w:rsidRDefault="00C157DD" w:rsidP="00F83474">
            <w:pPr>
              <w:pStyle w:val="Balk3"/>
            </w:pPr>
            <w:r w:rsidRPr="009A4260">
              <w:rPr>
                <w:rFonts w:ascii="Segoe UI Symbol" w:eastAsia="MS Gothic" w:hAnsi="Segoe UI Symbol" w:cs="Segoe UI Symbol"/>
              </w:rPr>
              <w:t>☐</w:t>
            </w:r>
          </w:p>
        </w:tc>
      </w:tr>
      <w:tr w:rsidR="002B6265" w:rsidRPr="009A4260" w14:paraId="30B3D37B" w14:textId="77777777" w:rsidTr="009A4260">
        <w:trPr>
          <w:jc w:val="center"/>
        </w:trPr>
        <w:tc>
          <w:tcPr>
            <w:tcW w:w="1728" w:type="dxa"/>
            <w:shd w:val="clear" w:color="auto" w:fill="auto"/>
            <w:tcMar>
              <w:left w:w="57" w:type="dxa"/>
              <w:right w:w="57" w:type="dxa"/>
            </w:tcMar>
          </w:tcPr>
          <w:p w14:paraId="1454ACAA" w14:textId="77777777" w:rsidR="002B6265" w:rsidRPr="009A4260" w:rsidRDefault="002B6265" w:rsidP="001F7BE7">
            <w:pPr>
              <w:rPr>
                <w:sz w:val="17"/>
                <w:szCs w:val="17"/>
              </w:rPr>
            </w:pPr>
            <w:r w:rsidRPr="009A4260">
              <w:rPr>
                <w:sz w:val="17"/>
                <w:szCs w:val="17"/>
              </w:rPr>
              <w:t>Öğrenci kabulü, önceki öğrenmenin tanınması ve kredilendirilmesine ilişkin süreçler tanımlanmamıştır.</w:t>
            </w:r>
          </w:p>
        </w:tc>
        <w:tc>
          <w:tcPr>
            <w:tcW w:w="1842" w:type="dxa"/>
            <w:shd w:val="clear" w:color="auto" w:fill="auto"/>
            <w:tcMar>
              <w:left w:w="57" w:type="dxa"/>
              <w:right w:w="57" w:type="dxa"/>
            </w:tcMar>
          </w:tcPr>
          <w:p w14:paraId="0F70AFD5" w14:textId="77777777" w:rsidR="002B6265" w:rsidRPr="009A4260" w:rsidRDefault="001F7BE7" w:rsidP="001F7BE7">
            <w:pPr>
              <w:rPr>
                <w:sz w:val="17"/>
                <w:szCs w:val="17"/>
              </w:rPr>
            </w:pPr>
            <w:r w:rsidRPr="009A4260">
              <w:rPr>
                <w:sz w:val="17"/>
                <w:szCs w:val="17"/>
              </w:rPr>
              <w:t>Ö</w:t>
            </w:r>
            <w:r w:rsidR="002B6265" w:rsidRPr="009A4260">
              <w:rPr>
                <w:sz w:val="17"/>
                <w:szCs w:val="17"/>
              </w:rPr>
              <w:t>ğrenci kabulü, önceki öğrenmenin tanınması ve kredilendirilmesine ilişkin ilke, kural ve bağlı planlar bulunmaktadır.</w:t>
            </w:r>
          </w:p>
        </w:tc>
        <w:tc>
          <w:tcPr>
            <w:tcW w:w="1814" w:type="dxa"/>
            <w:shd w:val="clear" w:color="auto" w:fill="auto"/>
            <w:tcMar>
              <w:left w:w="57" w:type="dxa"/>
              <w:right w:w="57" w:type="dxa"/>
            </w:tcMar>
          </w:tcPr>
          <w:p w14:paraId="71164017" w14:textId="77777777" w:rsidR="002B6265" w:rsidRPr="009A4260" w:rsidRDefault="006D448A" w:rsidP="001F7BE7">
            <w:pPr>
              <w:rPr>
                <w:sz w:val="17"/>
                <w:szCs w:val="17"/>
              </w:rPr>
            </w:pPr>
            <w:r w:rsidRPr="009A4260">
              <w:rPr>
                <w:sz w:val="17"/>
                <w:szCs w:val="17"/>
              </w:rPr>
              <w:t>Öğrenci kabulü, önceki öğrenmenin tanınması ve kredilendirilmesine ilişkin ilke, kural ve bağlı planlar dahilinde uygulamalar bulunmaktadır.</w:t>
            </w:r>
          </w:p>
        </w:tc>
        <w:tc>
          <w:tcPr>
            <w:tcW w:w="1872" w:type="dxa"/>
            <w:shd w:val="clear" w:color="auto" w:fill="auto"/>
            <w:tcMar>
              <w:left w:w="57" w:type="dxa"/>
              <w:right w:w="57" w:type="dxa"/>
            </w:tcMar>
          </w:tcPr>
          <w:p w14:paraId="7DA597A8" w14:textId="77777777" w:rsidR="002B6265" w:rsidRPr="009A4260" w:rsidRDefault="002B6265" w:rsidP="001F7BE7">
            <w:pPr>
              <w:rPr>
                <w:sz w:val="17"/>
                <w:szCs w:val="17"/>
              </w:rPr>
            </w:pPr>
            <w:r w:rsidRPr="009A4260">
              <w:rPr>
                <w:sz w:val="17"/>
                <w:szCs w:val="17"/>
              </w:rPr>
              <w:t>Öğrenci kabulü, önceki öğrenmenin tanınması ve kredilendirilmesine ilişkin süreçler izlenmekte, iyileştirilmekte ve güncellemeler ilan edilmektedir.</w:t>
            </w:r>
          </w:p>
        </w:tc>
        <w:tc>
          <w:tcPr>
            <w:tcW w:w="2091" w:type="dxa"/>
            <w:shd w:val="clear" w:color="auto" w:fill="auto"/>
            <w:tcMar>
              <w:left w:w="57" w:type="dxa"/>
              <w:right w:w="57" w:type="dxa"/>
            </w:tcMar>
          </w:tcPr>
          <w:p w14:paraId="54B7F80C" w14:textId="77777777" w:rsidR="002B6265" w:rsidRPr="009A4260" w:rsidRDefault="002B6265" w:rsidP="001F7BE7">
            <w:pPr>
              <w:rPr>
                <w:sz w:val="17"/>
                <w:szCs w:val="17"/>
              </w:rPr>
            </w:pPr>
            <w:r w:rsidRPr="009A4260">
              <w:rPr>
                <w:sz w:val="17"/>
                <w:szCs w:val="17"/>
              </w:rPr>
              <w:t>İçselleştirilmiş, sistematik, sürdürülebilir ve örnek gös</w:t>
            </w:r>
            <w:r w:rsidR="002A26FE" w:rsidRPr="009A4260">
              <w:rPr>
                <w:sz w:val="17"/>
                <w:szCs w:val="17"/>
              </w:rPr>
              <w:t>terilebilir uygulamalar bulunma</w:t>
            </w:r>
            <w:r w:rsidRPr="009A4260">
              <w:rPr>
                <w:sz w:val="17"/>
                <w:szCs w:val="17"/>
              </w:rPr>
              <w:t>ktadır.</w:t>
            </w:r>
          </w:p>
        </w:tc>
      </w:tr>
    </w:tbl>
    <w:p w14:paraId="7DC4D778" w14:textId="77777777" w:rsidR="00C157DD" w:rsidRPr="005E5722" w:rsidRDefault="00C157DD" w:rsidP="00F83474">
      <w:pPr>
        <w:pStyle w:val="Balk3"/>
      </w:pPr>
    </w:p>
    <w:p w14:paraId="038B02DF" w14:textId="77777777" w:rsidR="00D313BF" w:rsidRPr="009A4260" w:rsidRDefault="00D313BF" w:rsidP="00542EDD">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06F9C443" w14:textId="77777777" w:rsidR="00C157DD" w:rsidRPr="009A4260" w:rsidRDefault="00D313BF" w:rsidP="00542EDD">
      <w:pPr>
        <w:pStyle w:val="Balk4"/>
        <w:ind w:left="1418" w:right="62" w:hanging="1418"/>
        <w:rPr>
          <w:rFonts w:ascii="Calibri" w:hAnsi="Calibri" w:cs="Calibri Light"/>
          <w:b w:val="0"/>
          <w:sz w:val="20"/>
          <w:szCs w:val="20"/>
        </w:rPr>
      </w:pPr>
      <w:r w:rsidRPr="009A4260">
        <w:rPr>
          <w:rFonts w:ascii="Calibri" w:hAnsi="Calibri" w:cs="Calibri"/>
          <w:b w:val="0"/>
          <w:sz w:val="20"/>
          <w:szCs w:val="20"/>
        </w:rPr>
        <w:t xml:space="preserve">Kanıt EÖ/B.2.1-… </w:t>
      </w:r>
      <w:r w:rsidR="00C157DD" w:rsidRPr="009A4260">
        <w:rPr>
          <w:rFonts w:ascii="Calibri" w:hAnsi="Calibri" w:cs="Calibri Light"/>
          <w:b w:val="0"/>
          <w:sz w:val="20"/>
          <w:szCs w:val="20"/>
        </w:rPr>
        <w:t xml:space="preserve">Öğrenci kabulü, önceki öğrenmenin tanınması ve kredilendirilmesine ilişkin </w:t>
      </w:r>
      <w:r w:rsidR="00B73F07" w:rsidRPr="009A4260">
        <w:rPr>
          <w:rFonts w:ascii="Calibri" w:hAnsi="Calibri" w:cs="Calibri Light"/>
          <w:b w:val="0"/>
          <w:sz w:val="20"/>
          <w:szCs w:val="20"/>
        </w:rPr>
        <w:t>ilke ve kurallar</w:t>
      </w:r>
      <w:r w:rsidR="00C157DD" w:rsidRPr="009A4260">
        <w:rPr>
          <w:rFonts w:ascii="Calibri" w:hAnsi="Calibri" w:cs="Calibri Light"/>
          <w:b w:val="0"/>
          <w:sz w:val="20"/>
          <w:szCs w:val="20"/>
        </w:rPr>
        <w:t xml:space="preserve">, </w:t>
      </w:r>
    </w:p>
    <w:p w14:paraId="36EAE800" w14:textId="77777777" w:rsidR="00C157DD" w:rsidRPr="009A4260" w:rsidRDefault="00D313BF" w:rsidP="00542EDD">
      <w:pPr>
        <w:pStyle w:val="Balk4"/>
        <w:ind w:left="1418" w:right="63" w:hanging="1418"/>
        <w:rPr>
          <w:rFonts w:ascii="Calibri" w:hAnsi="Calibri" w:cs="Calibri Light"/>
          <w:b w:val="0"/>
          <w:sz w:val="20"/>
          <w:szCs w:val="20"/>
        </w:rPr>
      </w:pPr>
      <w:r w:rsidRPr="009A4260">
        <w:rPr>
          <w:rFonts w:ascii="Calibri" w:hAnsi="Calibri" w:cs="Calibri"/>
          <w:b w:val="0"/>
          <w:sz w:val="20"/>
          <w:szCs w:val="20"/>
        </w:rPr>
        <w:t xml:space="preserve">Kanıt EÖ/B.2.1-… </w:t>
      </w:r>
      <w:r w:rsidR="00C157DD" w:rsidRPr="009A4260">
        <w:rPr>
          <w:rFonts w:ascii="Calibri" w:hAnsi="Calibri" w:cs="Calibri Light"/>
          <w:b w:val="0"/>
          <w:sz w:val="20"/>
          <w:szCs w:val="20"/>
        </w:rPr>
        <w:t>Önceki öğrenmelerin tanınmasında öğrenci iş yükü temelli kredilerin kullanıldığına dair belgeler</w:t>
      </w:r>
    </w:p>
    <w:p w14:paraId="6CD32189" w14:textId="77777777" w:rsidR="00C157DD" w:rsidRPr="009A4260" w:rsidRDefault="00D313BF" w:rsidP="00542EDD">
      <w:pPr>
        <w:pStyle w:val="Balk4"/>
        <w:ind w:left="1418" w:right="63" w:hanging="1418"/>
        <w:rPr>
          <w:rFonts w:ascii="Calibri" w:hAnsi="Calibri" w:cs="Calibri Light"/>
          <w:b w:val="0"/>
          <w:sz w:val="20"/>
          <w:szCs w:val="20"/>
        </w:rPr>
      </w:pPr>
      <w:r w:rsidRPr="009A4260">
        <w:rPr>
          <w:rFonts w:ascii="Calibri" w:hAnsi="Calibri" w:cs="Calibri"/>
          <w:b w:val="0"/>
          <w:sz w:val="20"/>
          <w:szCs w:val="20"/>
        </w:rPr>
        <w:t xml:space="preserve">Kanıt EÖ/B.2.1-… </w:t>
      </w:r>
      <w:r w:rsidR="00C157DD" w:rsidRPr="009A4260">
        <w:rPr>
          <w:rFonts w:ascii="Calibri" w:hAnsi="Calibri" w:cs="Calibri Light"/>
          <w:b w:val="0"/>
          <w:sz w:val="20"/>
          <w:szCs w:val="20"/>
        </w:rPr>
        <w:t>Uygulamaların tanımlı süreçlerle uyumuna ve sürekliliğine ilişkin kanıtlar,</w:t>
      </w:r>
    </w:p>
    <w:p w14:paraId="7ABA874B" w14:textId="77777777" w:rsidR="00C157DD" w:rsidRPr="009A4260" w:rsidRDefault="00D313BF" w:rsidP="00542EDD">
      <w:pPr>
        <w:pStyle w:val="Balk4"/>
        <w:ind w:left="1418" w:right="63" w:hanging="1418"/>
        <w:rPr>
          <w:rFonts w:ascii="Calibri" w:hAnsi="Calibri" w:cs="Calibri Light"/>
          <w:b w:val="0"/>
          <w:sz w:val="20"/>
          <w:szCs w:val="20"/>
        </w:rPr>
      </w:pPr>
      <w:r w:rsidRPr="009A4260">
        <w:rPr>
          <w:rFonts w:ascii="Calibri" w:hAnsi="Calibri" w:cs="Calibri"/>
          <w:b w:val="0"/>
          <w:sz w:val="20"/>
          <w:szCs w:val="20"/>
        </w:rPr>
        <w:t xml:space="preserve">Kanıt EÖ/B.2.1-… </w:t>
      </w:r>
      <w:r w:rsidR="00C157DD" w:rsidRPr="009A4260">
        <w:rPr>
          <w:rFonts w:ascii="Calibri" w:hAnsi="Calibri" w:cs="Calibri Light"/>
          <w:b w:val="0"/>
          <w:sz w:val="20"/>
          <w:szCs w:val="20"/>
        </w:rPr>
        <w:t>Paydaşların bilgilendirildiği mekanizmalar</w:t>
      </w:r>
    </w:p>
    <w:p w14:paraId="60E53245" w14:textId="77777777" w:rsidR="00C157DD" w:rsidRPr="009A4260" w:rsidRDefault="00D313BF" w:rsidP="00542EDD">
      <w:pPr>
        <w:pStyle w:val="Balk4"/>
        <w:ind w:left="1418" w:right="63" w:hanging="1418"/>
        <w:rPr>
          <w:rFonts w:ascii="Calibri" w:hAnsi="Calibri" w:cs="Calibri Light"/>
          <w:b w:val="0"/>
          <w:sz w:val="20"/>
          <w:szCs w:val="20"/>
        </w:rPr>
      </w:pPr>
      <w:r w:rsidRPr="009A4260">
        <w:rPr>
          <w:rFonts w:ascii="Calibri" w:hAnsi="Calibri" w:cs="Calibri"/>
          <w:b w:val="0"/>
          <w:sz w:val="20"/>
          <w:szCs w:val="20"/>
        </w:rPr>
        <w:t xml:space="preserve">Kanıt EÖ/B.2.1-… </w:t>
      </w:r>
      <w:r w:rsidR="00E35426" w:rsidRPr="009A4260">
        <w:rPr>
          <w:rFonts w:ascii="Calibri" w:hAnsi="Calibri" w:cs="Calibri Light"/>
          <w:b w:val="0"/>
          <w:sz w:val="20"/>
          <w:szCs w:val="20"/>
        </w:rPr>
        <w:t>Standart uygulamalar ve mevzuatın yanı sıra; kurumun/birimin/bölümün ihtiyaçları doğrultusunda geliştirdiği özgün yaklaşım ve uygulamalarına ilişkin kanıtlar</w:t>
      </w:r>
    </w:p>
    <w:p w14:paraId="53C65BCE" w14:textId="77777777" w:rsidR="000C7AFC" w:rsidRPr="005E5722" w:rsidRDefault="000C7AFC" w:rsidP="00C62040">
      <w:pPr>
        <w:rPr>
          <w:b/>
          <w:sz w:val="20"/>
          <w:szCs w:val="20"/>
        </w:rPr>
      </w:pPr>
    </w:p>
    <w:p w14:paraId="7BBCC666" w14:textId="77777777" w:rsidR="008508B9" w:rsidRPr="005E5722" w:rsidRDefault="008508B9" w:rsidP="000C7AFC">
      <w:pPr>
        <w:rPr>
          <w:b/>
        </w:rPr>
      </w:pPr>
    </w:p>
    <w:p w14:paraId="14142BB9" w14:textId="77777777" w:rsidR="000C7AFC" w:rsidRPr="003B51F9" w:rsidRDefault="000C7AFC" w:rsidP="000C7AFC">
      <w:pPr>
        <w:rPr>
          <w:b/>
        </w:rPr>
      </w:pPr>
      <w:r w:rsidRPr="003B51F9">
        <w:rPr>
          <w:b/>
        </w:rPr>
        <w:t xml:space="preserve">B.2.2. </w:t>
      </w:r>
      <w:r w:rsidR="0074663C" w:rsidRPr="003B51F9">
        <w:rPr>
          <w:b/>
        </w:rPr>
        <w:t>Yeterliliklerin sertifikalandırılması ve diploma</w:t>
      </w:r>
    </w:p>
    <w:p w14:paraId="64DE04A3" w14:textId="77777777" w:rsidR="000C7AFC" w:rsidRPr="005E5722" w:rsidRDefault="000C7AFC" w:rsidP="00F83474">
      <w:pPr>
        <w:pStyle w:val="Balk3"/>
      </w:pPr>
    </w:p>
    <w:p w14:paraId="3464D667" w14:textId="77777777" w:rsidR="000C7AFC" w:rsidRPr="009A4260" w:rsidRDefault="000C7AFC" w:rsidP="000C7AFC">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39"/>
        <w:gridCol w:w="1900"/>
        <w:gridCol w:w="1843"/>
        <w:gridCol w:w="1842"/>
        <w:gridCol w:w="2120"/>
      </w:tblGrid>
      <w:tr w:rsidR="000C7AFC" w:rsidRPr="009A4260" w14:paraId="7480A4FD" w14:textId="77777777" w:rsidTr="009A4260">
        <w:trPr>
          <w:jc w:val="center"/>
        </w:trPr>
        <w:tc>
          <w:tcPr>
            <w:tcW w:w="1639" w:type="dxa"/>
            <w:shd w:val="clear" w:color="auto" w:fill="002060"/>
          </w:tcPr>
          <w:p w14:paraId="1B820A8E" w14:textId="77777777" w:rsidR="000C7AFC" w:rsidRPr="009A4260" w:rsidRDefault="000C7AFC" w:rsidP="00F83474">
            <w:pPr>
              <w:pStyle w:val="Balk3"/>
            </w:pPr>
            <w:r w:rsidRPr="009A4260">
              <w:t>1</w:t>
            </w:r>
          </w:p>
        </w:tc>
        <w:tc>
          <w:tcPr>
            <w:tcW w:w="1900" w:type="dxa"/>
            <w:shd w:val="clear" w:color="auto" w:fill="002060"/>
          </w:tcPr>
          <w:p w14:paraId="66DBBAF5" w14:textId="77777777" w:rsidR="000C7AFC" w:rsidRPr="009A4260" w:rsidRDefault="000C7AFC" w:rsidP="00F83474">
            <w:pPr>
              <w:pStyle w:val="Balk3"/>
            </w:pPr>
            <w:r w:rsidRPr="009A4260">
              <w:t>2</w:t>
            </w:r>
          </w:p>
        </w:tc>
        <w:tc>
          <w:tcPr>
            <w:tcW w:w="1843" w:type="dxa"/>
            <w:shd w:val="clear" w:color="auto" w:fill="002060"/>
          </w:tcPr>
          <w:p w14:paraId="16A02CE3" w14:textId="77777777" w:rsidR="000C7AFC" w:rsidRPr="009A4260" w:rsidRDefault="000C7AFC" w:rsidP="00F83474">
            <w:pPr>
              <w:pStyle w:val="Balk3"/>
            </w:pPr>
            <w:r w:rsidRPr="009A4260">
              <w:t>3</w:t>
            </w:r>
          </w:p>
        </w:tc>
        <w:tc>
          <w:tcPr>
            <w:tcW w:w="1842" w:type="dxa"/>
            <w:shd w:val="clear" w:color="auto" w:fill="002060"/>
          </w:tcPr>
          <w:p w14:paraId="19E6B8D0" w14:textId="77777777" w:rsidR="000C7AFC" w:rsidRPr="009A4260" w:rsidRDefault="000C7AFC" w:rsidP="00F83474">
            <w:pPr>
              <w:pStyle w:val="Balk3"/>
            </w:pPr>
            <w:r w:rsidRPr="009A4260">
              <w:t>4</w:t>
            </w:r>
          </w:p>
        </w:tc>
        <w:tc>
          <w:tcPr>
            <w:tcW w:w="2120" w:type="dxa"/>
            <w:shd w:val="clear" w:color="auto" w:fill="002060"/>
          </w:tcPr>
          <w:p w14:paraId="434CCDD1" w14:textId="77777777" w:rsidR="000C7AFC" w:rsidRPr="009A4260" w:rsidRDefault="000C7AFC" w:rsidP="00F83474">
            <w:pPr>
              <w:pStyle w:val="Balk3"/>
            </w:pPr>
            <w:r w:rsidRPr="009A4260">
              <w:t>5</w:t>
            </w:r>
          </w:p>
        </w:tc>
      </w:tr>
      <w:tr w:rsidR="000C7AFC" w:rsidRPr="009A4260" w14:paraId="53F57738" w14:textId="77777777" w:rsidTr="009A4260">
        <w:trPr>
          <w:jc w:val="center"/>
        </w:trPr>
        <w:tc>
          <w:tcPr>
            <w:tcW w:w="1639" w:type="dxa"/>
            <w:shd w:val="clear" w:color="auto" w:fill="DEEAF6"/>
          </w:tcPr>
          <w:p w14:paraId="0646647E" w14:textId="77777777" w:rsidR="000C7AFC" w:rsidRPr="009A4260" w:rsidRDefault="000C7AFC" w:rsidP="00F83474">
            <w:pPr>
              <w:pStyle w:val="Balk3"/>
            </w:pPr>
            <w:r w:rsidRPr="009A4260">
              <w:rPr>
                <w:rFonts w:ascii="Segoe UI Symbol" w:eastAsia="MS Gothic" w:hAnsi="Segoe UI Symbol" w:cs="Segoe UI Symbol"/>
              </w:rPr>
              <w:t>☐</w:t>
            </w:r>
          </w:p>
        </w:tc>
        <w:tc>
          <w:tcPr>
            <w:tcW w:w="1900" w:type="dxa"/>
            <w:shd w:val="clear" w:color="auto" w:fill="DEEAF6"/>
          </w:tcPr>
          <w:p w14:paraId="5589DC83" w14:textId="77777777" w:rsidR="000C7AFC" w:rsidRPr="009A4260" w:rsidRDefault="000C7AFC" w:rsidP="00F83474">
            <w:pPr>
              <w:pStyle w:val="Balk3"/>
            </w:pPr>
            <w:r w:rsidRPr="009A4260">
              <w:rPr>
                <w:rFonts w:ascii="Segoe UI Symbol" w:eastAsia="MS Gothic" w:hAnsi="Segoe UI Symbol" w:cs="Segoe UI Symbol"/>
              </w:rPr>
              <w:t>☐</w:t>
            </w:r>
          </w:p>
        </w:tc>
        <w:tc>
          <w:tcPr>
            <w:tcW w:w="1843" w:type="dxa"/>
            <w:shd w:val="clear" w:color="auto" w:fill="DEEAF6"/>
          </w:tcPr>
          <w:p w14:paraId="24DD63E9" w14:textId="77777777" w:rsidR="000C7AFC" w:rsidRPr="009A4260" w:rsidRDefault="003F7B0A" w:rsidP="00F83474">
            <w:pPr>
              <w:pStyle w:val="Balk3"/>
            </w:pPr>
            <w:r>
              <w:rPr>
                <w:rFonts w:eastAsia="MS Gothic"/>
              </w:rPr>
              <w:t>X</w:t>
            </w:r>
          </w:p>
        </w:tc>
        <w:tc>
          <w:tcPr>
            <w:tcW w:w="1842" w:type="dxa"/>
            <w:shd w:val="clear" w:color="auto" w:fill="DEEAF6"/>
          </w:tcPr>
          <w:p w14:paraId="5C4E9EB6" w14:textId="77777777" w:rsidR="000C7AFC" w:rsidRPr="009A4260" w:rsidRDefault="000C7AFC" w:rsidP="00F83474">
            <w:pPr>
              <w:pStyle w:val="Balk3"/>
            </w:pPr>
            <w:r w:rsidRPr="009A4260">
              <w:rPr>
                <w:rFonts w:ascii="Segoe UI Symbol" w:eastAsia="MS Gothic" w:hAnsi="Segoe UI Symbol" w:cs="Segoe UI Symbol"/>
              </w:rPr>
              <w:t>☐</w:t>
            </w:r>
          </w:p>
        </w:tc>
        <w:tc>
          <w:tcPr>
            <w:tcW w:w="2120" w:type="dxa"/>
            <w:shd w:val="clear" w:color="auto" w:fill="DEEAF6"/>
          </w:tcPr>
          <w:p w14:paraId="4F2B8761" w14:textId="77777777" w:rsidR="000C7AFC" w:rsidRPr="009A4260" w:rsidRDefault="000C7AFC" w:rsidP="00F83474">
            <w:pPr>
              <w:pStyle w:val="Balk3"/>
            </w:pPr>
            <w:r w:rsidRPr="009A4260">
              <w:rPr>
                <w:rFonts w:ascii="Segoe UI Symbol" w:eastAsia="MS Gothic" w:hAnsi="Segoe UI Symbol" w:cs="Segoe UI Symbol"/>
              </w:rPr>
              <w:t>☐</w:t>
            </w:r>
          </w:p>
        </w:tc>
      </w:tr>
      <w:tr w:rsidR="00402228" w:rsidRPr="009A4260" w14:paraId="10857AEB" w14:textId="77777777" w:rsidTr="009A4260">
        <w:trPr>
          <w:jc w:val="center"/>
        </w:trPr>
        <w:tc>
          <w:tcPr>
            <w:tcW w:w="1639" w:type="dxa"/>
            <w:shd w:val="clear" w:color="auto" w:fill="auto"/>
            <w:tcMar>
              <w:left w:w="57" w:type="dxa"/>
              <w:right w:w="57" w:type="dxa"/>
            </w:tcMar>
          </w:tcPr>
          <w:p w14:paraId="0AEB772A" w14:textId="77777777" w:rsidR="00402228" w:rsidRPr="009A4260" w:rsidRDefault="00402228" w:rsidP="00402228">
            <w:pPr>
              <w:rPr>
                <w:sz w:val="17"/>
                <w:szCs w:val="17"/>
              </w:rPr>
            </w:pPr>
            <w:r w:rsidRPr="009A4260">
              <w:rPr>
                <w:sz w:val="17"/>
                <w:szCs w:val="17"/>
              </w:rPr>
              <w:t>Kurumda diploma onayı ve diğer yeterliliklerin sertifikalandırılmasına ilişkin süreçler tanımlanmamıştır.</w:t>
            </w:r>
          </w:p>
        </w:tc>
        <w:tc>
          <w:tcPr>
            <w:tcW w:w="1900" w:type="dxa"/>
            <w:shd w:val="clear" w:color="auto" w:fill="auto"/>
            <w:tcMar>
              <w:left w:w="57" w:type="dxa"/>
              <w:right w:w="57" w:type="dxa"/>
            </w:tcMar>
          </w:tcPr>
          <w:p w14:paraId="0647353E" w14:textId="77777777" w:rsidR="00402228" w:rsidRPr="009A4260" w:rsidRDefault="00402228" w:rsidP="00402228">
            <w:pPr>
              <w:rPr>
                <w:sz w:val="17"/>
                <w:szCs w:val="17"/>
              </w:rPr>
            </w:pPr>
            <w:r w:rsidRPr="009A4260">
              <w:rPr>
                <w:sz w:val="17"/>
                <w:szCs w:val="17"/>
              </w:rPr>
              <w:t>Kurumda diploma onayı ve diğer yeterliliklerin sertifikalandırılmasına ilişkin kapsamlı, tutarlı ve ilan edilmiş ilke, kural ve süreçler bulunmaktadır.</w:t>
            </w:r>
          </w:p>
        </w:tc>
        <w:tc>
          <w:tcPr>
            <w:tcW w:w="1843" w:type="dxa"/>
            <w:shd w:val="clear" w:color="auto" w:fill="auto"/>
            <w:tcMar>
              <w:left w:w="57" w:type="dxa"/>
              <w:right w:w="57" w:type="dxa"/>
            </w:tcMar>
          </w:tcPr>
          <w:p w14:paraId="74D23ABA" w14:textId="77777777" w:rsidR="00402228" w:rsidRPr="009A4260" w:rsidRDefault="00402228" w:rsidP="00402228">
            <w:pPr>
              <w:rPr>
                <w:sz w:val="17"/>
                <w:szCs w:val="17"/>
              </w:rPr>
            </w:pPr>
            <w:r w:rsidRPr="009A4260">
              <w:rPr>
                <w:sz w:val="17"/>
                <w:szCs w:val="17"/>
              </w:rPr>
              <w:t>Kurumun genelinde diploma onayı ve diğer yeterliliklerin sertifikalandırılmasına ilişkin uygulamalar bulunmaktadır.</w:t>
            </w:r>
          </w:p>
        </w:tc>
        <w:tc>
          <w:tcPr>
            <w:tcW w:w="1842" w:type="dxa"/>
            <w:shd w:val="clear" w:color="auto" w:fill="auto"/>
            <w:tcMar>
              <w:left w:w="57" w:type="dxa"/>
              <w:right w:w="57" w:type="dxa"/>
            </w:tcMar>
          </w:tcPr>
          <w:p w14:paraId="4023DC0B" w14:textId="77777777" w:rsidR="00402228" w:rsidRPr="009A4260" w:rsidRDefault="00402228" w:rsidP="00402228">
            <w:pPr>
              <w:rPr>
                <w:sz w:val="17"/>
                <w:szCs w:val="17"/>
              </w:rPr>
            </w:pPr>
            <w:r w:rsidRPr="009A4260">
              <w:rPr>
                <w:sz w:val="17"/>
                <w:szCs w:val="17"/>
              </w:rPr>
              <w:t>Uygulamalar izlenmekte ve tanımlı süreçler iyileştirilmektedir.</w:t>
            </w:r>
          </w:p>
        </w:tc>
        <w:tc>
          <w:tcPr>
            <w:tcW w:w="2120" w:type="dxa"/>
            <w:shd w:val="clear" w:color="auto" w:fill="auto"/>
            <w:tcMar>
              <w:left w:w="57" w:type="dxa"/>
              <w:right w:w="57" w:type="dxa"/>
            </w:tcMar>
          </w:tcPr>
          <w:p w14:paraId="3ABD702E" w14:textId="77777777" w:rsidR="00402228" w:rsidRPr="009A4260" w:rsidRDefault="00402228" w:rsidP="00402228">
            <w:pPr>
              <w:rPr>
                <w:sz w:val="17"/>
                <w:szCs w:val="17"/>
              </w:rPr>
            </w:pPr>
            <w:r w:rsidRPr="009A4260">
              <w:rPr>
                <w:sz w:val="17"/>
                <w:szCs w:val="17"/>
              </w:rPr>
              <w:t>İçselleştirilmiş, sistematik, sürdürülebilir ve örnek gösterilebilir uygulamalar bulunmaktadır.</w:t>
            </w:r>
          </w:p>
        </w:tc>
      </w:tr>
    </w:tbl>
    <w:p w14:paraId="6BC9338E" w14:textId="77777777" w:rsidR="00542EDD" w:rsidRPr="009A4260" w:rsidRDefault="00542EDD" w:rsidP="00542EDD">
      <w:pPr>
        <w:pStyle w:val="Balk4"/>
        <w:ind w:left="0" w:right="62"/>
        <w:jc w:val="both"/>
        <w:rPr>
          <w:rFonts w:ascii="Calibri Light" w:hAnsi="Calibri Light" w:cs="Calibri Light"/>
          <w:b w:val="0"/>
          <w:i w:val="0"/>
          <w:sz w:val="20"/>
          <w:szCs w:val="20"/>
        </w:rPr>
      </w:pPr>
    </w:p>
    <w:p w14:paraId="20CBB28B" w14:textId="77777777" w:rsidR="00887B61" w:rsidRPr="009A4260" w:rsidRDefault="00887B61" w:rsidP="00542EDD">
      <w:pPr>
        <w:pStyle w:val="Balk4"/>
        <w:ind w:left="0" w:right="62"/>
        <w:jc w:val="both"/>
        <w:rPr>
          <w:rFonts w:ascii="Calibri" w:hAnsi="Calibri" w:cs="Calibri Light"/>
          <w:sz w:val="20"/>
          <w:szCs w:val="20"/>
        </w:rPr>
      </w:pPr>
      <w:r w:rsidRPr="009A4260">
        <w:rPr>
          <w:rFonts w:ascii="Calibri" w:hAnsi="Calibri" w:cs="Calibri Light"/>
          <w:sz w:val="20"/>
          <w:szCs w:val="20"/>
        </w:rPr>
        <w:t>Kanıtlar:</w:t>
      </w:r>
    </w:p>
    <w:p w14:paraId="418D3DF6" w14:textId="77777777" w:rsidR="0074663C" w:rsidRPr="005E5722" w:rsidRDefault="0074663C" w:rsidP="00C10067">
      <w:pPr>
        <w:ind w:left="1418" w:hanging="1418"/>
        <w:rPr>
          <w:i/>
          <w:sz w:val="20"/>
          <w:szCs w:val="20"/>
        </w:rPr>
      </w:pPr>
      <w:r w:rsidRPr="009A4260">
        <w:rPr>
          <w:rFonts w:cs="Calibri"/>
          <w:i/>
          <w:sz w:val="20"/>
          <w:szCs w:val="20"/>
        </w:rPr>
        <w:t>Kanıt EÖ/B.2.2-…</w:t>
      </w:r>
      <w:r w:rsidRPr="009A4260">
        <w:rPr>
          <w:rFonts w:cs="Calibri"/>
          <w:b/>
          <w:i/>
          <w:sz w:val="20"/>
          <w:szCs w:val="20"/>
        </w:rPr>
        <w:t xml:space="preserve"> </w:t>
      </w:r>
      <w:r w:rsidRPr="005E5722">
        <w:rPr>
          <w:i/>
          <w:sz w:val="20"/>
          <w:szCs w:val="20"/>
        </w:rPr>
        <w:t>Öğrencinin akademik ve kariyer gelişimini izlemek, diploma onayı ve yeterliliklerin sertifikalandırılmasına ilişkin tanımlı süreçler ve mevcut uygulamalar</w:t>
      </w:r>
    </w:p>
    <w:p w14:paraId="628EDA6F" w14:textId="77777777" w:rsidR="0074663C" w:rsidRPr="005E5722" w:rsidRDefault="0074663C" w:rsidP="00C10067">
      <w:pPr>
        <w:ind w:left="1418" w:hanging="1418"/>
        <w:rPr>
          <w:i/>
          <w:sz w:val="20"/>
          <w:szCs w:val="20"/>
        </w:rPr>
      </w:pPr>
      <w:r w:rsidRPr="009A4260">
        <w:rPr>
          <w:rFonts w:cs="Calibri"/>
          <w:i/>
          <w:sz w:val="20"/>
          <w:szCs w:val="20"/>
        </w:rPr>
        <w:t xml:space="preserve">Kanıt EÖ/B.2.2-… </w:t>
      </w:r>
      <w:r w:rsidRPr="005E5722">
        <w:rPr>
          <w:i/>
          <w:sz w:val="20"/>
          <w:szCs w:val="20"/>
        </w:rPr>
        <w:t xml:space="preserve">Merkezi yerleştirmeyle gelen öğrenci grupları dışında kalan yatay geçiş, yabancı uyruklu öğrenci sınavı </w:t>
      </w:r>
    </w:p>
    <w:p w14:paraId="1D5ECCE3" w14:textId="77777777" w:rsidR="0074663C" w:rsidRPr="005E5722" w:rsidRDefault="0074663C" w:rsidP="00C10067">
      <w:pPr>
        <w:ind w:left="1418" w:hanging="1418"/>
        <w:rPr>
          <w:i/>
          <w:sz w:val="20"/>
          <w:szCs w:val="20"/>
        </w:rPr>
      </w:pPr>
      <w:r w:rsidRPr="009A4260">
        <w:rPr>
          <w:rFonts w:cs="Calibri"/>
          <w:i/>
          <w:sz w:val="20"/>
          <w:szCs w:val="20"/>
        </w:rPr>
        <w:t>Kanıt EÖ/B.2.2-…</w:t>
      </w:r>
      <w:r w:rsidRPr="005E5722">
        <w:rPr>
          <w:i/>
          <w:sz w:val="20"/>
          <w:szCs w:val="20"/>
        </w:rPr>
        <w:t xml:space="preserve"> (YÖS), çift anadal programı (ÇAP), yandal öğrenci kabullerinde uygulanan kriterler</w:t>
      </w:r>
    </w:p>
    <w:p w14:paraId="58E6DDE8" w14:textId="77777777" w:rsidR="0074663C" w:rsidRPr="005E5722" w:rsidRDefault="0074663C" w:rsidP="00C10067">
      <w:pPr>
        <w:ind w:left="1418" w:hanging="1418"/>
        <w:rPr>
          <w:i/>
          <w:sz w:val="20"/>
          <w:szCs w:val="20"/>
        </w:rPr>
      </w:pPr>
      <w:r w:rsidRPr="009A4260">
        <w:rPr>
          <w:rFonts w:cs="Calibri"/>
          <w:i/>
          <w:sz w:val="20"/>
          <w:szCs w:val="20"/>
        </w:rPr>
        <w:t xml:space="preserve">Kanıt EÖ/B.2.2-… </w:t>
      </w:r>
      <w:r w:rsidRPr="005E5722">
        <w:rPr>
          <w:i/>
          <w:sz w:val="20"/>
          <w:szCs w:val="20"/>
        </w:rPr>
        <w:t>Öğrenci iş yükü kredisinin değişim programlarında herhangi bir ek çalışmaya gerek kalmaksızın tanındığını gösteren belgeler</w:t>
      </w:r>
      <w:r w:rsidRPr="009A4260">
        <w:rPr>
          <w:rFonts w:cs="Calibri"/>
          <w:b/>
          <w:sz w:val="20"/>
          <w:szCs w:val="20"/>
        </w:rPr>
        <w:t xml:space="preserve"> </w:t>
      </w:r>
      <w:r w:rsidRPr="009A4260">
        <w:rPr>
          <w:rFonts w:cs="Calibri"/>
          <w:i/>
          <w:color w:val="0070C0"/>
          <w:sz w:val="20"/>
          <w:szCs w:val="20"/>
        </w:rPr>
        <w:t xml:space="preserve">(Bu belgeler 2015 AKTS Kullanıcı Kılavuzu’ndaki anahtar prensipleri </w:t>
      </w:r>
      <w:r w:rsidRPr="009A4260">
        <w:rPr>
          <w:rFonts w:cs="Calibri"/>
          <w:i/>
          <w:color w:val="0070C0"/>
          <w:sz w:val="20"/>
          <w:szCs w:val="20"/>
        </w:rPr>
        <w:lastRenderedPageBreak/>
        <w:t>taşımalıdır.)</w:t>
      </w:r>
    </w:p>
    <w:p w14:paraId="2BDBE506" w14:textId="77777777" w:rsidR="0074663C" w:rsidRPr="005E5722" w:rsidRDefault="0074663C" w:rsidP="00C10067">
      <w:pPr>
        <w:ind w:left="1418" w:hanging="1418"/>
        <w:rPr>
          <w:i/>
          <w:sz w:val="20"/>
          <w:szCs w:val="20"/>
        </w:rPr>
      </w:pPr>
      <w:r w:rsidRPr="009A4260">
        <w:rPr>
          <w:rFonts w:cs="Calibri"/>
          <w:i/>
          <w:sz w:val="20"/>
          <w:szCs w:val="20"/>
        </w:rPr>
        <w:t xml:space="preserve">Kanıt EÖ/B.2.2-… </w:t>
      </w:r>
      <w:r w:rsidRPr="005E5722">
        <w:rPr>
          <w:i/>
          <w:sz w:val="20"/>
          <w:szCs w:val="20"/>
        </w:rPr>
        <w:t>Standart uygulamalar ve mevzuatın yanı sıra; kurumun ihtiyaçları doğrultusunda geliştirdiği özgün yaklaşım ve uygulamalarına ilişkin kanıtlar</w:t>
      </w:r>
    </w:p>
    <w:p w14:paraId="2DEDE58E" w14:textId="77777777" w:rsidR="0074663C" w:rsidRPr="009A4260" w:rsidRDefault="0074663C" w:rsidP="00E35426">
      <w:pPr>
        <w:pStyle w:val="Balk4"/>
        <w:spacing w:line="360" w:lineRule="auto"/>
        <w:ind w:right="63"/>
        <w:jc w:val="both"/>
        <w:rPr>
          <w:rFonts w:ascii="Calibri" w:hAnsi="Calibri" w:cs="Calibri Light"/>
          <w:i w:val="0"/>
        </w:rPr>
      </w:pPr>
    </w:p>
    <w:p w14:paraId="1A8C5247" w14:textId="77777777" w:rsidR="00590184" w:rsidRPr="009A4260" w:rsidRDefault="00590184" w:rsidP="003C0998">
      <w:pPr>
        <w:pStyle w:val="Balk2"/>
      </w:pPr>
      <w:bookmarkStart w:id="33" w:name="_Toc38538201"/>
      <w:bookmarkStart w:id="34" w:name="_Toc38538202"/>
      <w:r w:rsidRPr="009A4260">
        <w:t>B.3. Öğrenci Merkezli Öğrenme, Öğretme ve Değerlendirme</w:t>
      </w:r>
      <w:bookmarkEnd w:id="33"/>
    </w:p>
    <w:p w14:paraId="143D3188" w14:textId="77777777" w:rsidR="008F1186" w:rsidRDefault="008F1186" w:rsidP="008F1186">
      <w:pPr>
        <w:jc w:val="both"/>
        <w:rPr>
          <w:rFonts w:ascii="Times New Roman" w:hAnsi="Times New Roman"/>
          <w:sz w:val="24"/>
          <w:szCs w:val="24"/>
        </w:rPr>
      </w:pPr>
    </w:p>
    <w:p w14:paraId="0AA1E9AE" w14:textId="77777777" w:rsidR="00590184" w:rsidRPr="005E5722" w:rsidRDefault="00590184" w:rsidP="00F83474">
      <w:pPr>
        <w:pStyle w:val="Balk3"/>
      </w:pPr>
    </w:p>
    <w:p w14:paraId="008E5F54" w14:textId="77777777" w:rsidR="00590184" w:rsidRPr="005E5722" w:rsidRDefault="00590184" w:rsidP="00590184">
      <w:r w:rsidRPr="005E5722">
        <w:rPr>
          <w:b/>
        </w:rPr>
        <w:t xml:space="preserve">B.3.1. Öğretim yöntem ve teknikleri </w:t>
      </w:r>
    </w:p>
    <w:p w14:paraId="70EBC5F2" w14:textId="77777777" w:rsidR="00590184" w:rsidRPr="000B5BCC" w:rsidRDefault="00590184" w:rsidP="00590184">
      <w:pPr>
        <w:ind w:left="567"/>
        <w:rPr>
          <w:i/>
        </w:rPr>
      </w:pPr>
      <w:r w:rsidRPr="000B5BCC">
        <w:rPr>
          <w:i/>
        </w:rPr>
        <w:t>(Aktif, disiplinlerarası çalışma, etkileşimli, araştırma/öğrenme odaklı)</w:t>
      </w:r>
    </w:p>
    <w:p w14:paraId="2015CA1B" w14:textId="77777777" w:rsidR="00590184" w:rsidRPr="005E5722" w:rsidRDefault="00590184" w:rsidP="00F83474">
      <w:pPr>
        <w:pStyle w:val="Balk3"/>
      </w:pPr>
    </w:p>
    <w:p w14:paraId="7EF7301E" w14:textId="77777777" w:rsidR="00590184" w:rsidRPr="009A4260" w:rsidRDefault="00590184" w:rsidP="00590184">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60"/>
        <w:gridCol w:w="1860"/>
        <w:gridCol w:w="1887"/>
        <w:gridCol w:w="1887"/>
        <w:gridCol w:w="1862"/>
      </w:tblGrid>
      <w:tr w:rsidR="00590184" w:rsidRPr="009A4260" w14:paraId="0946873D" w14:textId="77777777" w:rsidTr="009A4260">
        <w:trPr>
          <w:jc w:val="center"/>
        </w:trPr>
        <w:tc>
          <w:tcPr>
            <w:tcW w:w="1860" w:type="dxa"/>
            <w:shd w:val="clear" w:color="auto" w:fill="002060"/>
          </w:tcPr>
          <w:p w14:paraId="6BFDE595" w14:textId="77777777" w:rsidR="00590184" w:rsidRPr="009A4260" w:rsidRDefault="00590184" w:rsidP="00F83474">
            <w:pPr>
              <w:pStyle w:val="Balk3"/>
            </w:pPr>
            <w:r w:rsidRPr="009A4260">
              <w:t>1</w:t>
            </w:r>
          </w:p>
        </w:tc>
        <w:tc>
          <w:tcPr>
            <w:tcW w:w="1860" w:type="dxa"/>
            <w:shd w:val="clear" w:color="auto" w:fill="002060"/>
          </w:tcPr>
          <w:p w14:paraId="065D7A8C" w14:textId="77777777" w:rsidR="00590184" w:rsidRPr="009A4260" w:rsidRDefault="00590184" w:rsidP="00F83474">
            <w:pPr>
              <w:pStyle w:val="Balk3"/>
            </w:pPr>
            <w:r w:rsidRPr="009A4260">
              <w:t>2</w:t>
            </w:r>
          </w:p>
        </w:tc>
        <w:tc>
          <w:tcPr>
            <w:tcW w:w="1887" w:type="dxa"/>
            <w:shd w:val="clear" w:color="auto" w:fill="002060"/>
          </w:tcPr>
          <w:p w14:paraId="4B32F240" w14:textId="77777777" w:rsidR="00590184" w:rsidRPr="009A4260" w:rsidRDefault="00590184" w:rsidP="00F83474">
            <w:pPr>
              <w:pStyle w:val="Balk3"/>
            </w:pPr>
            <w:r w:rsidRPr="009A4260">
              <w:t>3</w:t>
            </w:r>
          </w:p>
        </w:tc>
        <w:tc>
          <w:tcPr>
            <w:tcW w:w="1887" w:type="dxa"/>
            <w:shd w:val="clear" w:color="auto" w:fill="002060"/>
          </w:tcPr>
          <w:p w14:paraId="7C844D39" w14:textId="77777777" w:rsidR="00590184" w:rsidRPr="009A4260" w:rsidRDefault="00590184" w:rsidP="00F83474">
            <w:pPr>
              <w:pStyle w:val="Balk3"/>
            </w:pPr>
            <w:r w:rsidRPr="009A4260">
              <w:t>4</w:t>
            </w:r>
          </w:p>
        </w:tc>
        <w:tc>
          <w:tcPr>
            <w:tcW w:w="1862" w:type="dxa"/>
            <w:shd w:val="clear" w:color="auto" w:fill="002060"/>
          </w:tcPr>
          <w:p w14:paraId="7A938AF3" w14:textId="77777777" w:rsidR="00590184" w:rsidRPr="009A4260" w:rsidRDefault="00590184" w:rsidP="00F83474">
            <w:pPr>
              <w:pStyle w:val="Balk3"/>
            </w:pPr>
            <w:r w:rsidRPr="009A4260">
              <w:t>5</w:t>
            </w:r>
          </w:p>
        </w:tc>
      </w:tr>
      <w:tr w:rsidR="00590184" w:rsidRPr="009A4260" w14:paraId="067B685B" w14:textId="77777777" w:rsidTr="009A4260">
        <w:trPr>
          <w:jc w:val="center"/>
        </w:trPr>
        <w:tc>
          <w:tcPr>
            <w:tcW w:w="1860" w:type="dxa"/>
            <w:shd w:val="clear" w:color="auto" w:fill="DEEAF6"/>
          </w:tcPr>
          <w:p w14:paraId="71BEE57B" w14:textId="77777777" w:rsidR="00590184" w:rsidRPr="009A4260" w:rsidRDefault="00590184" w:rsidP="00F83474">
            <w:pPr>
              <w:pStyle w:val="Balk3"/>
            </w:pPr>
            <w:r w:rsidRPr="009A4260">
              <w:rPr>
                <w:rFonts w:ascii="Segoe UI Symbol" w:eastAsia="MS Gothic" w:hAnsi="Segoe UI Symbol" w:cs="Segoe UI Symbol"/>
              </w:rPr>
              <w:t>☐</w:t>
            </w:r>
          </w:p>
        </w:tc>
        <w:tc>
          <w:tcPr>
            <w:tcW w:w="1860" w:type="dxa"/>
            <w:shd w:val="clear" w:color="auto" w:fill="DEEAF6"/>
          </w:tcPr>
          <w:p w14:paraId="437693F9" w14:textId="77777777" w:rsidR="00590184" w:rsidRPr="009A4260" w:rsidRDefault="006A0610" w:rsidP="00F83474">
            <w:pPr>
              <w:pStyle w:val="Balk3"/>
            </w:pPr>
            <w:r>
              <w:rPr>
                <w:rFonts w:eastAsia="MS Gothic"/>
              </w:rPr>
              <w:t>X</w:t>
            </w:r>
          </w:p>
        </w:tc>
        <w:tc>
          <w:tcPr>
            <w:tcW w:w="1887" w:type="dxa"/>
            <w:shd w:val="clear" w:color="auto" w:fill="DEEAF6"/>
          </w:tcPr>
          <w:p w14:paraId="37178DB3" w14:textId="77777777" w:rsidR="00590184" w:rsidRPr="009A4260" w:rsidRDefault="00590184" w:rsidP="00F83474">
            <w:pPr>
              <w:pStyle w:val="Balk3"/>
            </w:pPr>
            <w:r w:rsidRPr="009A4260">
              <w:rPr>
                <w:rFonts w:ascii="Segoe UI Symbol" w:eastAsia="MS Gothic" w:hAnsi="Segoe UI Symbol" w:cs="Segoe UI Symbol"/>
              </w:rPr>
              <w:t>☐</w:t>
            </w:r>
          </w:p>
        </w:tc>
        <w:tc>
          <w:tcPr>
            <w:tcW w:w="1887" w:type="dxa"/>
            <w:shd w:val="clear" w:color="auto" w:fill="DEEAF6"/>
          </w:tcPr>
          <w:p w14:paraId="1DA3E87E" w14:textId="77777777" w:rsidR="00590184" w:rsidRPr="009A4260" w:rsidRDefault="00590184" w:rsidP="00F83474">
            <w:pPr>
              <w:pStyle w:val="Balk3"/>
            </w:pPr>
            <w:r w:rsidRPr="009A4260">
              <w:rPr>
                <w:rFonts w:ascii="Segoe UI Symbol" w:eastAsia="MS Gothic" w:hAnsi="Segoe UI Symbol" w:cs="Segoe UI Symbol"/>
              </w:rPr>
              <w:t>☐</w:t>
            </w:r>
          </w:p>
        </w:tc>
        <w:tc>
          <w:tcPr>
            <w:tcW w:w="1862" w:type="dxa"/>
            <w:shd w:val="clear" w:color="auto" w:fill="DEEAF6"/>
          </w:tcPr>
          <w:p w14:paraId="341AE2CC" w14:textId="77777777" w:rsidR="00590184" w:rsidRPr="009A4260" w:rsidRDefault="00590184" w:rsidP="00F83474">
            <w:pPr>
              <w:pStyle w:val="Balk3"/>
            </w:pPr>
            <w:r w:rsidRPr="009A4260">
              <w:rPr>
                <w:rFonts w:ascii="Segoe UI Symbol" w:eastAsia="MS Gothic" w:hAnsi="Segoe UI Symbol" w:cs="Segoe UI Symbol"/>
              </w:rPr>
              <w:t>☐</w:t>
            </w:r>
          </w:p>
        </w:tc>
      </w:tr>
      <w:tr w:rsidR="00AA0B4E" w:rsidRPr="009A4260" w14:paraId="7CF30FF6" w14:textId="77777777" w:rsidTr="009A4260">
        <w:trPr>
          <w:jc w:val="center"/>
        </w:trPr>
        <w:tc>
          <w:tcPr>
            <w:tcW w:w="1860" w:type="dxa"/>
            <w:shd w:val="clear" w:color="auto" w:fill="auto"/>
            <w:tcMar>
              <w:left w:w="57" w:type="dxa"/>
              <w:right w:w="57" w:type="dxa"/>
            </w:tcMar>
          </w:tcPr>
          <w:p w14:paraId="475F2008" w14:textId="77777777" w:rsidR="00AA0B4E" w:rsidRPr="009A4260" w:rsidRDefault="00AA0B4E" w:rsidP="00AA0B4E">
            <w:pPr>
              <w:rPr>
                <w:sz w:val="17"/>
                <w:szCs w:val="17"/>
              </w:rPr>
            </w:pPr>
            <w:r w:rsidRPr="009A4260">
              <w:rPr>
                <w:sz w:val="17"/>
                <w:szCs w:val="17"/>
              </w:rPr>
              <w:t>Öğrenme-öğretme süreçlerinde öğrenci merkezli yaklaşımlar bulunmamaktadır.</w:t>
            </w:r>
          </w:p>
        </w:tc>
        <w:tc>
          <w:tcPr>
            <w:tcW w:w="1860" w:type="dxa"/>
            <w:shd w:val="clear" w:color="auto" w:fill="auto"/>
            <w:tcMar>
              <w:left w:w="57" w:type="dxa"/>
              <w:right w:w="57" w:type="dxa"/>
            </w:tcMar>
          </w:tcPr>
          <w:p w14:paraId="275CBCDB" w14:textId="77777777" w:rsidR="00AA0B4E" w:rsidRPr="009A4260" w:rsidRDefault="00AA0B4E" w:rsidP="00AA0B4E">
            <w:pPr>
              <w:rPr>
                <w:sz w:val="17"/>
                <w:szCs w:val="17"/>
              </w:rPr>
            </w:pPr>
            <w:r w:rsidRPr="009A4260">
              <w:rPr>
                <w:sz w:val="17"/>
                <w:szCs w:val="17"/>
              </w:rPr>
              <w:t>Öğrenme-öğretme süreçlerinde öğrenci merkezli yaklaşımın uygulanmasına yönelik ilke, kural ve planlamalar bulunmaktadır.</w:t>
            </w:r>
          </w:p>
        </w:tc>
        <w:tc>
          <w:tcPr>
            <w:tcW w:w="1887" w:type="dxa"/>
            <w:shd w:val="clear" w:color="auto" w:fill="auto"/>
            <w:tcMar>
              <w:left w:w="57" w:type="dxa"/>
              <w:right w:w="57" w:type="dxa"/>
            </w:tcMar>
          </w:tcPr>
          <w:p w14:paraId="2BC5F141" w14:textId="77777777" w:rsidR="00AA0B4E" w:rsidRPr="009A4260" w:rsidRDefault="00AA0B4E" w:rsidP="00AA0B4E">
            <w:pPr>
              <w:rPr>
                <w:sz w:val="17"/>
                <w:szCs w:val="17"/>
              </w:rPr>
            </w:pPr>
            <w:r w:rsidRPr="009A4260">
              <w:rPr>
                <w:sz w:val="17"/>
                <w:szCs w:val="17"/>
              </w:rPr>
              <w:t>Programların genelinde öğrenci merkezli öğretim yöntem teknikleri tanımlı süreçler doğrultusunda uygulanmaktadır.</w:t>
            </w:r>
          </w:p>
        </w:tc>
        <w:tc>
          <w:tcPr>
            <w:tcW w:w="1887" w:type="dxa"/>
            <w:shd w:val="clear" w:color="auto" w:fill="auto"/>
            <w:tcMar>
              <w:left w:w="57" w:type="dxa"/>
              <w:right w:w="57" w:type="dxa"/>
            </w:tcMar>
          </w:tcPr>
          <w:p w14:paraId="63C52054" w14:textId="77777777" w:rsidR="00AA0B4E" w:rsidRPr="009A4260" w:rsidRDefault="00AA0B4E" w:rsidP="00AA0B4E">
            <w:pPr>
              <w:rPr>
                <w:sz w:val="17"/>
                <w:szCs w:val="17"/>
              </w:rPr>
            </w:pPr>
            <w:r w:rsidRPr="009A4260">
              <w:rPr>
                <w:sz w:val="17"/>
                <w:szCs w:val="17"/>
              </w:rPr>
              <w:t>Öğrenci merkezli uygulamalar izlenmekte ve ilgili iç paydaşların katılımıyla iyileştirilmektedir.</w:t>
            </w:r>
          </w:p>
        </w:tc>
        <w:tc>
          <w:tcPr>
            <w:tcW w:w="1862" w:type="dxa"/>
            <w:shd w:val="clear" w:color="auto" w:fill="auto"/>
            <w:tcMar>
              <w:left w:w="57" w:type="dxa"/>
              <w:right w:w="57" w:type="dxa"/>
            </w:tcMar>
          </w:tcPr>
          <w:p w14:paraId="1C762EEE" w14:textId="77777777" w:rsidR="00AA0B4E" w:rsidRPr="009A4260" w:rsidRDefault="00AA0B4E" w:rsidP="00AA0B4E">
            <w:pPr>
              <w:rPr>
                <w:sz w:val="17"/>
                <w:szCs w:val="17"/>
              </w:rPr>
            </w:pPr>
            <w:r w:rsidRPr="009A4260">
              <w:rPr>
                <w:sz w:val="17"/>
                <w:szCs w:val="17"/>
              </w:rPr>
              <w:t>İçselleştirilmiş, sistematik, sürdürülebilir ve örnek gösterilebilir uygulamalar bulunmaktadır.</w:t>
            </w:r>
          </w:p>
        </w:tc>
      </w:tr>
    </w:tbl>
    <w:p w14:paraId="13B856B7" w14:textId="77777777" w:rsidR="00585BEB" w:rsidRDefault="00585BEB" w:rsidP="00AF0763">
      <w:pPr>
        <w:pStyle w:val="Balk4"/>
        <w:ind w:left="119" w:right="62"/>
        <w:jc w:val="both"/>
        <w:rPr>
          <w:rFonts w:ascii="Calibri" w:hAnsi="Calibri" w:cs="Calibri Light"/>
          <w:sz w:val="20"/>
          <w:szCs w:val="20"/>
        </w:rPr>
      </w:pPr>
    </w:p>
    <w:p w14:paraId="21E3782F" w14:textId="77777777" w:rsidR="00AF0763" w:rsidRPr="009A4260" w:rsidRDefault="00AF0763" w:rsidP="00AF0763">
      <w:pPr>
        <w:pStyle w:val="Balk4"/>
        <w:ind w:left="119" w:right="62"/>
        <w:jc w:val="both"/>
        <w:rPr>
          <w:rFonts w:ascii="Calibri" w:hAnsi="Calibri" w:cs="Calibri Light"/>
          <w:sz w:val="20"/>
          <w:szCs w:val="20"/>
        </w:rPr>
      </w:pPr>
      <w:r w:rsidRPr="009A4260">
        <w:rPr>
          <w:rFonts w:ascii="Calibri" w:hAnsi="Calibri" w:cs="Calibri Light"/>
          <w:sz w:val="20"/>
          <w:szCs w:val="20"/>
        </w:rPr>
        <w:t>Kanıtlar</w:t>
      </w:r>
      <w:r w:rsidR="00AA0B4E" w:rsidRPr="009A4260">
        <w:rPr>
          <w:rFonts w:ascii="Calibri" w:hAnsi="Calibri" w:cs="Calibri Light"/>
          <w:sz w:val="20"/>
          <w:szCs w:val="20"/>
        </w:rPr>
        <w:t>:</w:t>
      </w:r>
    </w:p>
    <w:p w14:paraId="2E86646A" w14:textId="77777777" w:rsidR="00AA0B4E" w:rsidRPr="005E5722" w:rsidRDefault="00AA0B4E" w:rsidP="00AA0B4E">
      <w:pPr>
        <w:ind w:left="142"/>
        <w:rPr>
          <w:i/>
          <w:sz w:val="20"/>
          <w:szCs w:val="20"/>
        </w:rPr>
      </w:pPr>
      <w:bookmarkStart w:id="35" w:name="_Hlk90290694"/>
      <w:r w:rsidRPr="009A4260">
        <w:rPr>
          <w:rFonts w:cs="Calibri"/>
          <w:i/>
          <w:sz w:val="20"/>
          <w:szCs w:val="20"/>
        </w:rPr>
        <w:t xml:space="preserve">Kanıt EÖ/B.3.1-… </w:t>
      </w:r>
      <w:bookmarkEnd w:id="35"/>
      <w:r w:rsidRPr="005E5722">
        <w:rPr>
          <w:i/>
          <w:sz w:val="20"/>
          <w:szCs w:val="20"/>
        </w:rPr>
        <w:t>Ders bilgi paketlerinde öğrenci merkezli (aktif ve etkileşimli) öğretim yöntemlerinin varlığı</w:t>
      </w:r>
    </w:p>
    <w:p w14:paraId="74C6F8F7" w14:textId="77777777" w:rsidR="00AA0B4E" w:rsidRPr="005E5722" w:rsidRDefault="00AA0B4E" w:rsidP="00AA0B4E">
      <w:pPr>
        <w:ind w:left="1560" w:hanging="1418"/>
        <w:rPr>
          <w:i/>
          <w:sz w:val="20"/>
          <w:szCs w:val="20"/>
        </w:rPr>
      </w:pPr>
      <w:r w:rsidRPr="009A4260">
        <w:rPr>
          <w:rFonts w:cs="Calibri"/>
          <w:i/>
          <w:sz w:val="20"/>
          <w:szCs w:val="20"/>
        </w:rPr>
        <w:t xml:space="preserve">Kanıt EÖ/B.3.1-… </w:t>
      </w:r>
      <w:r w:rsidRPr="005E5722">
        <w:rPr>
          <w:i/>
          <w:sz w:val="20"/>
          <w:szCs w:val="20"/>
        </w:rPr>
        <w:t>Uzaktan eğitime özgü öğretim materyali geliştirme ve öğretim yöntemlerine ilişkin ilkeler, mekanizmalar</w:t>
      </w:r>
    </w:p>
    <w:p w14:paraId="104A205B" w14:textId="77777777" w:rsidR="00AA0B4E" w:rsidRPr="005E5722" w:rsidRDefault="00AA0B4E" w:rsidP="00AA0B4E">
      <w:pPr>
        <w:ind w:left="142"/>
        <w:rPr>
          <w:i/>
          <w:sz w:val="20"/>
          <w:szCs w:val="20"/>
        </w:rPr>
      </w:pPr>
      <w:r w:rsidRPr="009A4260">
        <w:rPr>
          <w:rFonts w:cs="Calibri"/>
          <w:i/>
          <w:sz w:val="20"/>
          <w:szCs w:val="20"/>
        </w:rPr>
        <w:t xml:space="preserve">Kanıt EÖ/B.3.1-… </w:t>
      </w:r>
      <w:r w:rsidRPr="005E5722">
        <w:rPr>
          <w:i/>
          <w:sz w:val="20"/>
          <w:szCs w:val="20"/>
        </w:rPr>
        <w:t>Aktif ve etkileşimli öğretme yöntemlerine ilişkin tanımlı süreçler ve uygulamalar</w:t>
      </w:r>
    </w:p>
    <w:p w14:paraId="06C80A05" w14:textId="77777777" w:rsidR="00AA0B4E" w:rsidRPr="005E5722" w:rsidRDefault="00AA0B4E" w:rsidP="00AA0B4E">
      <w:pPr>
        <w:ind w:left="1560" w:hanging="1418"/>
        <w:rPr>
          <w:i/>
          <w:sz w:val="20"/>
          <w:szCs w:val="20"/>
        </w:rPr>
      </w:pPr>
      <w:r w:rsidRPr="009A4260">
        <w:rPr>
          <w:rFonts w:cs="Calibri"/>
          <w:i/>
          <w:sz w:val="20"/>
          <w:szCs w:val="20"/>
        </w:rPr>
        <w:t xml:space="preserve">Kanıt EÖ/B.3.1-… </w:t>
      </w:r>
      <w:r w:rsidRPr="005E5722">
        <w:rPr>
          <w:i/>
          <w:sz w:val="20"/>
          <w:szCs w:val="20"/>
        </w:rPr>
        <w:t>Eğiticilerin eğitimi program içeriğinde öğrenci merkezli öğrenme-öğretme yaklaşımına ilişkin uygulamalar</w:t>
      </w:r>
    </w:p>
    <w:p w14:paraId="433515D1" w14:textId="77777777" w:rsidR="00AA0B4E" w:rsidRPr="005E5722" w:rsidRDefault="00AA0B4E" w:rsidP="00AA0B4E">
      <w:pPr>
        <w:ind w:left="1560" w:hanging="1418"/>
        <w:rPr>
          <w:i/>
          <w:sz w:val="20"/>
          <w:szCs w:val="20"/>
        </w:rPr>
      </w:pPr>
      <w:r w:rsidRPr="009A4260">
        <w:rPr>
          <w:rFonts w:cs="Calibri"/>
          <w:i/>
          <w:sz w:val="20"/>
          <w:szCs w:val="20"/>
        </w:rPr>
        <w:t xml:space="preserve">Kanıt EÖ/B.3.1-… </w:t>
      </w:r>
      <w:r w:rsidRPr="005E5722">
        <w:rPr>
          <w:i/>
          <w:sz w:val="20"/>
          <w:szCs w:val="20"/>
        </w:rPr>
        <w:t>Standart uygulamalar ve mevzuatın yanı sıra; kurumun ihtiyaçları doğrultusunda geliştirdiği özgün yaklaşım ve uygulamalarına ilişkin kanıtlar</w:t>
      </w:r>
    </w:p>
    <w:p w14:paraId="6692CF03" w14:textId="77777777" w:rsidR="00AA0B4E" w:rsidRPr="005E5722" w:rsidRDefault="00AA0B4E" w:rsidP="00590184">
      <w:pPr>
        <w:rPr>
          <w:b/>
        </w:rPr>
      </w:pPr>
    </w:p>
    <w:p w14:paraId="291C88FF" w14:textId="77777777" w:rsidR="00AA0B4E" w:rsidRPr="005E5722" w:rsidRDefault="00AA0B4E" w:rsidP="00590184">
      <w:pPr>
        <w:rPr>
          <w:b/>
        </w:rPr>
      </w:pPr>
    </w:p>
    <w:p w14:paraId="46C06F7C" w14:textId="77777777" w:rsidR="00590184" w:rsidRPr="005E5722" w:rsidRDefault="00590184" w:rsidP="00590184">
      <w:r w:rsidRPr="005E5722">
        <w:rPr>
          <w:b/>
        </w:rPr>
        <w:t>B.3.2. Ölçme ve değerlendirme</w:t>
      </w:r>
      <w:r w:rsidRPr="005E5722">
        <w:t xml:space="preserve"> </w:t>
      </w:r>
    </w:p>
    <w:p w14:paraId="5F81C182" w14:textId="77777777" w:rsidR="00590184" w:rsidRPr="005E5722" w:rsidRDefault="00590184" w:rsidP="00590184">
      <w:pPr>
        <w:ind w:left="567"/>
        <w:rPr>
          <w:i/>
        </w:rPr>
      </w:pPr>
      <w:r w:rsidRPr="005E5722">
        <w:rPr>
          <w:i/>
        </w:rPr>
        <w:t>(Öğrencilerin özelliklerine ve öğrenme düzeylerine göre farklılaştırılmış alternatif ölçme yöntem ve tekniklerine yer verme gibi)</w:t>
      </w:r>
    </w:p>
    <w:p w14:paraId="0FE993C9" w14:textId="77777777" w:rsidR="00590184" w:rsidRPr="009A4260" w:rsidRDefault="00590184" w:rsidP="00025B4B">
      <w:pPr>
        <w:pStyle w:val="Balk4"/>
        <w:spacing w:line="360" w:lineRule="auto"/>
        <w:ind w:left="119" w:right="62"/>
        <w:jc w:val="center"/>
        <w:rPr>
          <w:rFonts w:ascii="Calibri" w:hAnsi="Calibri"/>
          <w:i w:val="0"/>
          <w:sz w:val="20"/>
          <w:szCs w:val="20"/>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590184" w:rsidRPr="009A4260" w14:paraId="6C289531" w14:textId="77777777" w:rsidTr="009A4260">
        <w:trPr>
          <w:jc w:val="center"/>
        </w:trPr>
        <w:tc>
          <w:tcPr>
            <w:tcW w:w="1871" w:type="dxa"/>
            <w:shd w:val="clear" w:color="auto" w:fill="002060"/>
          </w:tcPr>
          <w:p w14:paraId="0ED74DA8" w14:textId="77777777" w:rsidR="00590184" w:rsidRPr="009A4260" w:rsidRDefault="00590184" w:rsidP="00F83474">
            <w:pPr>
              <w:pStyle w:val="Balk3"/>
            </w:pPr>
            <w:r w:rsidRPr="009A4260">
              <w:t>1</w:t>
            </w:r>
          </w:p>
        </w:tc>
        <w:tc>
          <w:tcPr>
            <w:tcW w:w="1870" w:type="dxa"/>
            <w:shd w:val="clear" w:color="auto" w:fill="002060"/>
          </w:tcPr>
          <w:p w14:paraId="74CACC04" w14:textId="77777777" w:rsidR="00590184" w:rsidRPr="009A4260" w:rsidRDefault="00590184" w:rsidP="00F83474">
            <w:pPr>
              <w:pStyle w:val="Balk3"/>
            </w:pPr>
            <w:r w:rsidRPr="009A4260">
              <w:t>2</w:t>
            </w:r>
          </w:p>
        </w:tc>
        <w:tc>
          <w:tcPr>
            <w:tcW w:w="1871" w:type="dxa"/>
            <w:shd w:val="clear" w:color="auto" w:fill="002060"/>
          </w:tcPr>
          <w:p w14:paraId="2301B92E" w14:textId="77777777" w:rsidR="00590184" w:rsidRPr="009A4260" w:rsidRDefault="00590184" w:rsidP="00F83474">
            <w:pPr>
              <w:pStyle w:val="Balk3"/>
            </w:pPr>
            <w:r w:rsidRPr="009A4260">
              <w:t>3</w:t>
            </w:r>
          </w:p>
        </w:tc>
        <w:tc>
          <w:tcPr>
            <w:tcW w:w="1872" w:type="dxa"/>
            <w:shd w:val="clear" w:color="auto" w:fill="002060"/>
          </w:tcPr>
          <w:p w14:paraId="1429D9C7" w14:textId="77777777" w:rsidR="00590184" w:rsidRPr="009A4260" w:rsidRDefault="00590184" w:rsidP="00F83474">
            <w:pPr>
              <w:pStyle w:val="Balk3"/>
            </w:pPr>
            <w:r w:rsidRPr="009A4260">
              <w:t>4</w:t>
            </w:r>
          </w:p>
        </w:tc>
        <w:tc>
          <w:tcPr>
            <w:tcW w:w="1872" w:type="dxa"/>
            <w:shd w:val="clear" w:color="auto" w:fill="002060"/>
          </w:tcPr>
          <w:p w14:paraId="24946662" w14:textId="77777777" w:rsidR="00590184" w:rsidRPr="009A4260" w:rsidRDefault="00590184" w:rsidP="00F83474">
            <w:pPr>
              <w:pStyle w:val="Balk3"/>
            </w:pPr>
            <w:r w:rsidRPr="009A4260">
              <w:t>5</w:t>
            </w:r>
          </w:p>
        </w:tc>
      </w:tr>
      <w:tr w:rsidR="00590184" w:rsidRPr="009A4260" w14:paraId="75AED7BD" w14:textId="77777777" w:rsidTr="009A4260">
        <w:trPr>
          <w:jc w:val="center"/>
        </w:trPr>
        <w:tc>
          <w:tcPr>
            <w:tcW w:w="1871" w:type="dxa"/>
            <w:shd w:val="clear" w:color="auto" w:fill="DEEAF6"/>
          </w:tcPr>
          <w:p w14:paraId="6BF05F9A" w14:textId="77777777" w:rsidR="00590184" w:rsidRPr="009A4260" w:rsidRDefault="00590184" w:rsidP="00F83474">
            <w:pPr>
              <w:pStyle w:val="Balk3"/>
            </w:pPr>
            <w:r w:rsidRPr="009A4260">
              <w:rPr>
                <w:rFonts w:ascii="Segoe UI Symbol" w:eastAsia="MS Gothic" w:hAnsi="Segoe UI Symbol" w:cs="Segoe UI Symbol"/>
              </w:rPr>
              <w:t>☐</w:t>
            </w:r>
          </w:p>
        </w:tc>
        <w:tc>
          <w:tcPr>
            <w:tcW w:w="1870" w:type="dxa"/>
            <w:shd w:val="clear" w:color="auto" w:fill="DEEAF6"/>
          </w:tcPr>
          <w:p w14:paraId="7F9078DF" w14:textId="77777777" w:rsidR="00590184" w:rsidRPr="009A4260" w:rsidRDefault="006A0610" w:rsidP="00F83474">
            <w:pPr>
              <w:pStyle w:val="Balk3"/>
            </w:pPr>
            <w:r>
              <w:rPr>
                <w:rFonts w:eastAsia="MS Gothic"/>
              </w:rPr>
              <w:t>X</w:t>
            </w:r>
          </w:p>
        </w:tc>
        <w:tc>
          <w:tcPr>
            <w:tcW w:w="1871" w:type="dxa"/>
            <w:shd w:val="clear" w:color="auto" w:fill="DEEAF6"/>
          </w:tcPr>
          <w:p w14:paraId="647A12CC" w14:textId="77777777" w:rsidR="00590184" w:rsidRPr="009A4260" w:rsidRDefault="00590184" w:rsidP="00F83474">
            <w:pPr>
              <w:pStyle w:val="Balk3"/>
            </w:pPr>
            <w:r w:rsidRPr="009A4260">
              <w:rPr>
                <w:rFonts w:ascii="Segoe UI Symbol" w:eastAsia="MS Gothic" w:hAnsi="Segoe UI Symbol" w:cs="Segoe UI Symbol"/>
              </w:rPr>
              <w:t>☐</w:t>
            </w:r>
          </w:p>
        </w:tc>
        <w:tc>
          <w:tcPr>
            <w:tcW w:w="1872" w:type="dxa"/>
            <w:shd w:val="clear" w:color="auto" w:fill="DEEAF6"/>
          </w:tcPr>
          <w:p w14:paraId="3A300BD4" w14:textId="77777777" w:rsidR="00590184" w:rsidRPr="009A4260" w:rsidRDefault="00590184" w:rsidP="00F83474">
            <w:pPr>
              <w:pStyle w:val="Balk3"/>
            </w:pPr>
            <w:r w:rsidRPr="009A4260">
              <w:rPr>
                <w:rFonts w:ascii="Segoe UI Symbol" w:eastAsia="MS Gothic" w:hAnsi="Segoe UI Symbol" w:cs="Segoe UI Symbol"/>
              </w:rPr>
              <w:t>☐</w:t>
            </w:r>
          </w:p>
        </w:tc>
        <w:tc>
          <w:tcPr>
            <w:tcW w:w="1872" w:type="dxa"/>
            <w:shd w:val="clear" w:color="auto" w:fill="DEEAF6"/>
          </w:tcPr>
          <w:p w14:paraId="6042972F" w14:textId="77777777" w:rsidR="00590184" w:rsidRPr="009A4260" w:rsidRDefault="00590184" w:rsidP="00F83474">
            <w:pPr>
              <w:pStyle w:val="Balk3"/>
            </w:pPr>
            <w:r w:rsidRPr="009A4260">
              <w:rPr>
                <w:rFonts w:ascii="Segoe UI Symbol" w:eastAsia="MS Gothic" w:hAnsi="Segoe UI Symbol" w:cs="Segoe UI Symbol"/>
              </w:rPr>
              <w:t>☐</w:t>
            </w:r>
          </w:p>
        </w:tc>
      </w:tr>
      <w:tr w:rsidR="008508B9" w:rsidRPr="009A4260" w14:paraId="12B76B00" w14:textId="77777777" w:rsidTr="009A4260">
        <w:trPr>
          <w:jc w:val="center"/>
        </w:trPr>
        <w:tc>
          <w:tcPr>
            <w:tcW w:w="1871" w:type="dxa"/>
            <w:shd w:val="clear" w:color="auto" w:fill="auto"/>
            <w:tcMar>
              <w:left w:w="57" w:type="dxa"/>
              <w:right w:w="57" w:type="dxa"/>
            </w:tcMar>
          </w:tcPr>
          <w:p w14:paraId="4F975C8E" w14:textId="77777777" w:rsidR="008508B9" w:rsidRPr="009A4260" w:rsidRDefault="008508B9" w:rsidP="008508B9">
            <w:pPr>
              <w:rPr>
                <w:sz w:val="17"/>
                <w:szCs w:val="17"/>
              </w:rPr>
            </w:pPr>
            <w:r w:rsidRPr="009A4260">
              <w:rPr>
                <w:sz w:val="17"/>
                <w:szCs w:val="17"/>
              </w:rPr>
              <w:t>Programlarda öğrenci merkezli ölçme ve değerlendirme yaklaşımları bulunmamaktadır.</w:t>
            </w:r>
          </w:p>
        </w:tc>
        <w:tc>
          <w:tcPr>
            <w:tcW w:w="1870" w:type="dxa"/>
            <w:shd w:val="clear" w:color="auto" w:fill="auto"/>
            <w:tcMar>
              <w:left w:w="57" w:type="dxa"/>
              <w:right w:w="57" w:type="dxa"/>
            </w:tcMar>
          </w:tcPr>
          <w:p w14:paraId="7CC686D4" w14:textId="77777777" w:rsidR="008508B9" w:rsidRPr="009A4260" w:rsidRDefault="008508B9" w:rsidP="008508B9">
            <w:pPr>
              <w:rPr>
                <w:sz w:val="17"/>
                <w:szCs w:val="17"/>
              </w:rPr>
            </w:pPr>
            <w:r w:rsidRPr="009A4260">
              <w:rPr>
                <w:sz w:val="17"/>
                <w:szCs w:val="17"/>
              </w:rPr>
              <w:t>Öğrenci merkezli ölçme ve değerlendirmeye ilişkin ilke, kural ve planlamalar bulunmaktadır.</w:t>
            </w:r>
          </w:p>
        </w:tc>
        <w:tc>
          <w:tcPr>
            <w:tcW w:w="1871" w:type="dxa"/>
            <w:shd w:val="clear" w:color="auto" w:fill="auto"/>
            <w:tcMar>
              <w:left w:w="57" w:type="dxa"/>
              <w:right w:w="57" w:type="dxa"/>
            </w:tcMar>
          </w:tcPr>
          <w:p w14:paraId="672F6BA6" w14:textId="77777777" w:rsidR="008508B9" w:rsidRPr="009A4260" w:rsidRDefault="008508B9" w:rsidP="008508B9">
            <w:pPr>
              <w:rPr>
                <w:sz w:val="17"/>
                <w:szCs w:val="17"/>
              </w:rPr>
            </w:pPr>
            <w:r w:rsidRPr="009A4260">
              <w:rPr>
                <w:sz w:val="17"/>
                <w:szCs w:val="17"/>
              </w:rPr>
              <w:t>Programların genelinde öğrenci merkezli ve çeşitlendirilmiş ölçme ve değerlendirme uygulamaları bulunmaktadır.</w:t>
            </w:r>
          </w:p>
        </w:tc>
        <w:tc>
          <w:tcPr>
            <w:tcW w:w="1872" w:type="dxa"/>
            <w:shd w:val="clear" w:color="auto" w:fill="auto"/>
            <w:tcMar>
              <w:left w:w="57" w:type="dxa"/>
              <w:right w:w="57" w:type="dxa"/>
            </w:tcMar>
          </w:tcPr>
          <w:p w14:paraId="2141AA3B" w14:textId="77777777" w:rsidR="008508B9" w:rsidRPr="009A4260" w:rsidRDefault="008508B9" w:rsidP="008508B9">
            <w:pPr>
              <w:rPr>
                <w:sz w:val="17"/>
                <w:szCs w:val="17"/>
              </w:rPr>
            </w:pPr>
            <w:r w:rsidRPr="009A4260">
              <w:rPr>
                <w:sz w:val="17"/>
                <w:szCs w:val="17"/>
              </w:rPr>
              <w:t>Öğrenci merkezli ölçme ve değerlendirme uygulamaları izlenmekte ve ilgili iç paydaşların katılımıyla iyileştirilmektedir.</w:t>
            </w:r>
          </w:p>
        </w:tc>
        <w:tc>
          <w:tcPr>
            <w:tcW w:w="1872" w:type="dxa"/>
            <w:shd w:val="clear" w:color="auto" w:fill="auto"/>
            <w:tcMar>
              <w:left w:w="57" w:type="dxa"/>
              <w:right w:w="57" w:type="dxa"/>
            </w:tcMar>
          </w:tcPr>
          <w:p w14:paraId="6F2C54A0" w14:textId="77777777" w:rsidR="008508B9" w:rsidRPr="009A4260" w:rsidRDefault="008508B9" w:rsidP="008508B9">
            <w:pPr>
              <w:rPr>
                <w:sz w:val="17"/>
                <w:szCs w:val="17"/>
              </w:rPr>
            </w:pPr>
            <w:r w:rsidRPr="009A4260">
              <w:rPr>
                <w:sz w:val="17"/>
                <w:szCs w:val="17"/>
              </w:rPr>
              <w:t>İçselleştirilmiş, sistematik, sürdürülebilir ve örnek gösterilebilir uygulamalar bulunmaktadır.</w:t>
            </w:r>
          </w:p>
        </w:tc>
      </w:tr>
    </w:tbl>
    <w:p w14:paraId="21908FA1" w14:textId="77777777" w:rsidR="00590184" w:rsidRPr="005E5722" w:rsidRDefault="00590184" w:rsidP="00F83474">
      <w:pPr>
        <w:pStyle w:val="Balk3"/>
      </w:pPr>
    </w:p>
    <w:p w14:paraId="41E2E8E8" w14:textId="77777777" w:rsidR="00C54019" w:rsidRPr="009A4260" w:rsidRDefault="00C54019" w:rsidP="00C54019">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390DE8D2" w14:textId="77777777" w:rsidR="00C54019" w:rsidRPr="00211E23" w:rsidRDefault="00C54019" w:rsidP="00C54019">
      <w:pPr>
        <w:ind w:left="1418" w:hanging="1418"/>
        <w:rPr>
          <w:i/>
          <w:sz w:val="20"/>
          <w:szCs w:val="20"/>
        </w:rPr>
      </w:pPr>
      <w:r w:rsidRPr="009A4260">
        <w:rPr>
          <w:rFonts w:cs="Calibri"/>
          <w:i/>
          <w:sz w:val="20"/>
          <w:szCs w:val="20"/>
        </w:rPr>
        <w:t xml:space="preserve">Kanıt EÖ/B.3.2-… </w:t>
      </w:r>
      <w:r w:rsidRPr="00211E23">
        <w:rPr>
          <w:i/>
          <w:sz w:val="20"/>
          <w:szCs w:val="20"/>
        </w:rPr>
        <w:t>Programlardaki uygulama örnekleri</w:t>
      </w:r>
    </w:p>
    <w:p w14:paraId="65A98047" w14:textId="77777777" w:rsidR="00C54019" w:rsidRPr="00211E23" w:rsidRDefault="00C54019" w:rsidP="00C54019">
      <w:pPr>
        <w:ind w:left="1418" w:hanging="1418"/>
        <w:rPr>
          <w:i/>
          <w:sz w:val="20"/>
          <w:szCs w:val="20"/>
        </w:rPr>
      </w:pPr>
      <w:r w:rsidRPr="009A4260">
        <w:rPr>
          <w:rFonts w:cs="Calibri"/>
          <w:i/>
          <w:sz w:val="20"/>
          <w:szCs w:val="20"/>
        </w:rPr>
        <w:t xml:space="preserve">Kanıt EÖ/B.3.2-… </w:t>
      </w:r>
      <w:r w:rsidRPr="00211E23">
        <w:rPr>
          <w:i/>
          <w:sz w:val="20"/>
          <w:szCs w:val="20"/>
        </w:rPr>
        <w:t>Örgün/uzaktan/karma derslerde kullanılan sınav örnekleri (programda yer verilen farklı ölçme araçlarına ilişkin)</w:t>
      </w:r>
    </w:p>
    <w:p w14:paraId="32AB0247" w14:textId="77777777" w:rsidR="00C54019" w:rsidRPr="00211E23" w:rsidRDefault="00C54019" w:rsidP="00C54019">
      <w:pPr>
        <w:ind w:left="1418" w:hanging="1418"/>
        <w:rPr>
          <w:i/>
          <w:sz w:val="20"/>
          <w:szCs w:val="20"/>
        </w:rPr>
      </w:pPr>
      <w:r w:rsidRPr="009A4260">
        <w:rPr>
          <w:rFonts w:cs="Calibri"/>
          <w:i/>
          <w:sz w:val="20"/>
          <w:szCs w:val="20"/>
        </w:rPr>
        <w:t xml:space="preserve">Kanıt EÖ/B.3.2-… </w:t>
      </w:r>
      <w:r w:rsidRPr="00211E23">
        <w:rPr>
          <w:i/>
          <w:sz w:val="20"/>
          <w:szCs w:val="20"/>
        </w:rPr>
        <w:t>Ölçme ve değerlendirme uygulamalarının ders kazanımları ve program yeterlilikleriyle ilişkilendirildiğini, öğrenci iş yükünü temel aldığını* gösteren ders bilgi paketi örnekleri</w:t>
      </w:r>
    </w:p>
    <w:p w14:paraId="65833981" w14:textId="77777777" w:rsidR="00C54019" w:rsidRPr="00211E23" w:rsidRDefault="00C54019" w:rsidP="00C54019">
      <w:pPr>
        <w:ind w:left="1418" w:hanging="1418"/>
        <w:rPr>
          <w:i/>
          <w:sz w:val="20"/>
          <w:szCs w:val="20"/>
        </w:rPr>
      </w:pPr>
      <w:r w:rsidRPr="009A4260">
        <w:rPr>
          <w:rFonts w:cs="Calibri"/>
          <w:i/>
          <w:sz w:val="20"/>
          <w:szCs w:val="20"/>
        </w:rPr>
        <w:t xml:space="preserve">Kanıt EÖ/B.3.2-… </w:t>
      </w:r>
      <w:r w:rsidRPr="00211E23">
        <w:rPr>
          <w:i/>
          <w:sz w:val="20"/>
          <w:szCs w:val="20"/>
        </w:rPr>
        <w:t>İzleme ve paydaş katılımına dayalı iyileştirme kanıtları</w:t>
      </w:r>
    </w:p>
    <w:p w14:paraId="7641F04A" w14:textId="77777777" w:rsidR="00C54019" w:rsidRPr="00211E23" w:rsidRDefault="00C54019" w:rsidP="00C54019">
      <w:pPr>
        <w:ind w:left="1418" w:hanging="1418"/>
        <w:rPr>
          <w:i/>
          <w:sz w:val="20"/>
          <w:szCs w:val="20"/>
        </w:rPr>
      </w:pPr>
      <w:r w:rsidRPr="009A4260">
        <w:rPr>
          <w:rFonts w:cs="Calibri"/>
          <w:i/>
          <w:sz w:val="20"/>
          <w:szCs w:val="20"/>
        </w:rPr>
        <w:t xml:space="preserve">Kanıt EÖ/B.3.2-… </w:t>
      </w:r>
      <w:r w:rsidRPr="00211E23">
        <w:rPr>
          <w:i/>
          <w:sz w:val="20"/>
          <w:szCs w:val="20"/>
        </w:rPr>
        <w:t>Standart uygulamalar ve mevzuatın yanı sıra; kurumun ihtiyaçları doğrultusunda geliştirdiği özgün yaklaşım ve uygulamalarına ilişkin kanıtlar      </w:t>
      </w:r>
    </w:p>
    <w:p w14:paraId="5AAC2C56" w14:textId="77777777" w:rsidR="00C54019" w:rsidRPr="009A4260" w:rsidRDefault="00C54019" w:rsidP="00C54019">
      <w:pPr>
        <w:ind w:left="1418" w:hanging="1276"/>
        <w:rPr>
          <w:rFonts w:cs="Calibri Light"/>
          <w:b/>
          <w:i/>
          <w:color w:val="0000FF"/>
          <w:sz w:val="20"/>
          <w:szCs w:val="20"/>
        </w:rPr>
      </w:pPr>
    </w:p>
    <w:p w14:paraId="1A2DB6FC" w14:textId="77777777" w:rsidR="00C54019" w:rsidRPr="00A90FC1" w:rsidRDefault="00C54019" w:rsidP="00C54019">
      <w:pPr>
        <w:ind w:left="1418" w:hanging="1276"/>
        <w:rPr>
          <w:i/>
          <w:color w:val="0000FF"/>
          <w:sz w:val="20"/>
          <w:szCs w:val="20"/>
        </w:rPr>
      </w:pPr>
      <w:r w:rsidRPr="009A4260">
        <w:rPr>
          <w:rFonts w:cs="Calibri Light"/>
          <w:b/>
          <w:i/>
          <w:color w:val="0000FF"/>
          <w:sz w:val="20"/>
          <w:szCs w:val="20"/>
        </w:rPr>
        <w:t>*</w:t>
      </w:r>
      <w:r w:rsidRPr="00A90FC1">
        <w:rPr>
          <w:i/>
          <w:color w:val="0000FF"/>
          <w:sz w:val="20"/>
          <w:szCs w:val="20"/>
        </w:rPr>
        <w:t>2015 AKTS Kullanıcı Kılavuzu’ndaki anahtar prensipleri taşımalıdır.</w:t>
      </w:r>
    </w:p>
    <w:p w14:paraId="66D1AFEB" w14:textId="77777777" w:rsidR="00590184" w:rsidRPr="005E5722" w:rsidRDefault="00590184" w:rsidP="00F83474">
      <w:pPr>
        <w:pStyle w:val="Balk3"/>
      </w:pPr>
    </w:p>
    <w:p w14:paraId="1556CA6D" w14:textId="77777777" w:rsidR="00E76CB8" w:rsidRDefault="00E76CB8" w:rsidP="00590184">
      <w:pPr>
        <w:rPr>
          <w:b/>
        </w:rPr>
      </w:pPr>
    </w:p>
    <w:p w14:paraId="3DA07B55" w14:textId="77777777" w:rsidR="00590184" w:rsidRPr="005E5722" w:rsidRDefault="00590184" w:rsidP="00590184">
      <w:r w:rsidRPr="005E5722">
        <w:rPr>
          <w:b/>
        </w:rPr>
        <w:t>B.3.3. Öğrenci geri bildirimleri</w:t>
      </w:r>
      <w:r w:rsidRPr="005E5722">
        <w:t xml:space="preserve"> </w:t>
      </w:r>
    </w:p>
    <w:p w14:paraId="50A84D83" w14:textId="77777777" w:rsidR="00590184" w:rsidRPr="005E5722" w:rsidRDefault="00590184" w:rsidP="00590184">
      <w:pPr>
        <w:ind w:left="567"/>
      </w:pPr>
      <w:r w:rsidRPr="005E5722">
        <w:rPr>
          <w:i/>
        </w:rPr>
        <w:t>(Ders-öğretim üyesi-program-genel memnuniyet anketleri, talep ve öneri sistemleri)</w:t>
      </w:r>
    </w:p>
    <w:p w14:paraId="63B26810" w14:textId="77777777" w:rsidR="00590184" w:rsidRPr="005E5722" w:rsidRDefault="00590184" w:rsidP="00F83474">
      <w:pPr>
        <w:pStyle w:val="Balk3"/>
      </w:pPr>
    </w:p>
    <w:p w14:paraId="4E4F26F9" w14:textId="77777777" w:rsidR="00590184" w:rsidRPr="009A4260" w:rsidRDefault="00590184" w:rsidP="00590184">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843"/>
        <w:gridCol w:w="1843"/>
        <w:gridCol w:w="2126"/>
        <w:gridCol w:w="1842"/>
      </w:tblGrid>
      <w:tr w:rsidR="00590184" w:rsidRPr="009A4260" w14:paraId="0D67381F" w14:textId="77777777" w:rsidTr="009A4260">
        <w:trPr>
          <w:jc w:val="center"/>
        </w:trPr>
        <w:tc>
          <w:tcPr>
            <w:tcW w:w="1702" w:type="dxa"/>
            <w:shd w:val="clear" w:color="auto" w:fill="002060"/>
          </w:tcPr>
          <w:p w14:paraId="4D96ED48" w14:textId="77777777" w:rsidR="00590184" w:rsidRPr="009A4260" w:rsidRDefault="00590184" w:rsidP="00F83474">
            <w:pPr>
              <w:pStyle w:val="Balk3"/>
            </w:pPr>
            <w:r w:rsidRPr="009A4260">
              <w:t>1</w:t>
            </w:r>
          </w:p>
        </w:tc>
        <w:tc>
          <w:tcPr>
            <w:tcW w:w="1843" w:type="dxa"/>
            <w:shd w:val="clear" w:color="auto" w:fill="002060"/>
          </w:tcPr>
          <w:p w14:paraId="3219C04B" w14:textId="77777777" w:rsidR="00590184" w:rsidRPr="009A4260" w:rsidRDefault="00590184" w:rsidP="00F83474">
            <w:pPr>
              <w:pStyle w:val="Balk3"/>
            </w:pPr>
            <w:r w:rsidRPr="009A4260">
              <w:t>2</w:t>
            </w:r>
          </w:p>
        </w:tc>
        <w:tc>
          <w:tcPr>
            <w:tcW w:w="1843" w:type="dxa"/>
            <w:shd w:val="clear" w:color="auto" w:fill="002060"/>
          </w:tcPr>
          <w:p w14:paraId="20F2CE9F" w14:textId="77777777" w:rsidR="00590184" w:rsidRPr="009A4260" w:rsidRDefault="00590184" w:rsidP="00F83474">
            <w:pPr>
              <w:pStyle w:val="Balk3"/>
            </w:pPr>
            <w:r w:rsidRPr="009A4260">
              <w:t>3</w:t>
            </w:r>
          </w:p>
        </w:tc>
        <w:tc>
          <w:tcPr>
            <w:tcW w:w="2126" w:type="dxa"/>
            <w:shd w:val="clear" w:color="auto" w:fill="002060"/>
          </w:tcPr>
          <w:p w14:paraId="1DED6748" w14:textId="77777777" w:rsidR="00590184" w:rsidRPr="009A4260" w:rsidRDefault="00590184" w:rsidP="00F83474">
            <w:pPr>
              <w:pStyle w:val="Balk3"/>
            </w:pPr>
            <w:r w:rsidRPr="009A4260">
              <w:t>4</w:t>
            </w:r>
          </w:p>
        </w:tc>
        <w:tc>
          <w:tcPr>
            <w:tcW w:w="1842" w:type="dxa"/>
            <w:shd w:val="clear" w:color="auto" w:fill="002060"/>
          </w:tcPr>
          <w:p w14:paraId="379FED81" w14:textId="77777777" w:rsidR="00590184" w:rsidRPr="009A4260" w:rsidRDefault="00590184" w:rsidP="00F83474">
            <w:pPr>
              <w:pStyle w:val="Balk3"/>
            </w:pPr>
            <w:r w:rsidRPr="009A4260">
              <w:t>5</w:t>
            </w:r>
          </w:p>
        </w:tc>
      </w:tr>
      <w:tr w:rsidR="00590184" w:rsidRPr="009A4260" w14:paraId="14D328D9" w14:textId="77777777" w:rsidTr="009A4260">
        <w:trPr>
          <w:jc w:val="center"/>
        </w:trPr>
        <w:tc>
          <w:tcPr>
            <w:tcW w:w="1702" w:type="dxa"/>
            <w:shd w:val="clear" w:color="auto" w:fill="DEEAF6"/>
          </w:tcPr>
          <w:p w14:paraId="4BE0B0F6" w14:textId="77777777" w:rsidR="00590184" w:rsidRPr="009A4260" w:rsidRDefault="00590184" w:rsidP="00F83474">
            <w:pPr>
              <w:pStyle w:val="Balk3"/>
            </w:pPr>
            <w:r w:rsidRPr="009A4260">
              <w:rPr>
                <w:rFonts w:ascii="Segoe UI Symbol" w:eastAsia="MS Gothic" w:hAnsi="Segoe UI Symbol" w:cs="Segoe UI Symbol"/>
              </w:rPr>
              <w:t>☐</w:t>
            </w:r>
          </w:p>
        </w:tc>
        <w:tc>
          <w:tcPr>
            <w:tcW w:w="1843" w:type="dxa"/>
            <w:shd w:val="clear" w:color="auto" w:fill="DEEAF6"/>
          </w:tcPr>
          <w:p w14:paraId="05F1B3F3" w14:textId="77777777" w:rsidR="00590184" w:rsidRPr="009A4260" w:rsidRDefault="00590184" w:rsidP="00F83474">
            <w:pPr>
              <w:pStyle w:val="Balk3"/>
            </w:pPr>
            <w:r w:rsidRPr="009A4260">
              <w:rPr>
                <w:rFonts w:ascii="Segoe UI Symbol" w:eastAsia="MS Gothic" w:hAnsi="Segoe UI Symbol" w:cs="Segoe UI Symbol"/>
              </w:rPr>
              <w:t>☐</w:t>
            </w:r>
          </w:p>
        </w:tc>
        <w:tc>
          <w:tcPr>
            <w:tcW w:w="1843" w:type="dxa"/>
            <w:shd w:val="clear" w:color="auto" w:fill="DEEAF6"/>
          </w:tcPr>
          <w:p w14:paraId="249117F1" w14:textId="77777777" w:rsidR="00590184" w:rsidRPr="009A4260" w:rsidRDefault="00EF5D97" w:rsidP="00F83474">
            <w:pPr>
              <w:pStyle w:val="Balk3"/>
            </w:pPr>
            <w:r>
              <w:rPr>
                <w:rFonts w:eastAsia="MS Gothic"/>
              </w:rPr>
              <w:t>X</w:t>
            </w:r>
          </w:p>
        </w:tc>
        <w:tc>
          <w:tcPr>
            <w:tcW w:w="2126" w:type="dxa"/>
            <w:shd w:val="clear" w:color="auto" w:fill="DEEAF6"/>
          </w:tcPr>
          <w:p w14:paraId="6D5047E6" w14:textId="77777777" w:rsidR="00590184" w:rsidRPr="009A4260" w:rsidRDefault="00590184" w:rsidP="00F83474">
            <w:pPr>
              <w:pStyle w:val="Balk3"/>
            </w:pPr>
            <w:r w:rsidRPr="009A4260">
              <w:rPr>
                <w:rFonts w:ascii="Segoe UI Symbol" w:eastAsia="MS Gothic" w:hAnsi="Segoe UI Symbol" w:cs="Segoe UI Symbol"/>
              </w:rPr>
              <w:t>☐</w:t>
            </w:r>
          </w:p>
        </w:tc>
        <w:tc>
          <w:tcPr>
            <w:tcW w:w="1842" w:type="dxa"/>
            <w:shd w:val="clear" w:color="auto" w:fill="DEEAF6"/>
          </w:tcPr>
          <w:p w14:paraId="3BE32A1B" w14:textId="77777777" w:rsidR="00590184" w:rsidRPr="009A4260" w:rsidRDefault="00590184" w:rsidP="00F83474">
            <w:pPr>
              <w:pStyle w:val="Balk3"/>
            </w:pPr>
            <w:r w:rsidRPr="009A4260">
              <w:rPr>
                <w:rFonts w:ascii="Segoe UI Symbol" w:eastAsia="MS Gothic" w:hAnsi="Segoe UI Symbol" w:cs="Segoe UI Symbol"/>
              </w:rPr>
              <w:t>☐</w:t>
            </w:r>
          </w:p>
        </w:tc>
      </w:tr>
      <w:tr w:rsidR="002034B9" w:rsidRPr="009A4260" w14:paraId="5732C9ED" w14:textId="77777777" w:rsidTr="009A4260">
        <w:trPr>
          <w:jc w:val="center"/>
        </w:trPr>
        <w:tc>
          <w:tcPr>
            <w:tcW w:w="1702" w:type="dxa"/>
            <w:shd w:val="clear" w:color="auto" w:fill="auto"/>
            <w:tcMar>
              <w:left w:w="57" w:type="dxa"/>
              <w:right w:w="57" w:type="dxa"/>
            </w:tcMar>
          </w:tcPr>
          <w:p w14:paraId="03D2DAE9" w14:textId="77777777" w:rsidR="002034B9" w:rsidRPr="009A4260" w:rsidRDefault="002034B9" w:rsidP="002034B9">
            <w:pPr>
              <w:rPr>
                <w:sz w:val="17"/>
                <w:szCs w:val="17"/>
              </w:rPr>
            </w:pPr>
            <w:r w:rsidRPr="009A4260">
              <w:rPr>
                <w:sz w:val="17"/>
                <w:szCs w:val="17"/>
              </w:rPr>
              <w:t>Kurumda/Birimde öğrenci geri bildirimlerinin alınmasına yönelik mekanizmalar bulunmamaktadır.</w:t>
            </w:r>
          </w:p>
        </w:tc>
        <w:tc>
          <w:tcPr>
            <w:tcW w:w="1843" w:type="dxa"/>
            <w:shd w:val="clear" w:color="auto" w:fill="auto"/>
            <w:tcMar>
              <w:left w:w="57" w:type="dxa"/>
              <w:right w:w="57" w:type="dxa"/>
            </w:tcMar>
          </w:tcPr>
          <w:p w14:paraId="4B24DA76" w14:textId="77777777" w:rsidR="002034B9" w:rsidRPr="009A4260" w:rsidRDefault="002034B9" w:rsidP="002034B9">
            <w:pPr>
              <w:rPr>
                <w:sz w:val="17"/>
                <w:szCs w:val="17"/>
              </w:rPr>
            </w:pPr>
            <w:r w:rsidRPr="009A4260">
              <w:rPr>
                <w:sz w:val="17"/>
                <w:szCs w:val="17"/>
              </w:rPr>
              <w:t>Öğretim süreçlerine ilişkin olarak öğrencilerin geri bildirimlerinin (ders, dersin öğretim elemanı, program, öğrenci iş yükü vb.) alınmasına ilişkin ilke ve kurallar oluşturulmuştur.</w:t>
            </w:r>
          </w:p>
        </w:tc>
        <w:tc>
          <w:tcPr>
            <w:tcW w:w="1843" w:type="dxa"/>
            <w:shd w:val="clear" w:color="auto" w:fill="auto"/>
            <w:tcMar>
              <w:left w:w="57" w:type="dxa"/>
              <w:right w:w="57" w:type="dxa"/>
            </w:tcMar>
          </w:tcPr>
          <w:p w14:paraId="5FDDB516" w14:textId="77777777" w:rsidR="002034B9" w:rsidRPr="009A4260" w:rsidRDefault="002034B9" w:rsidP="002034B9">
            <w:pPr>
              <w:rPr>
                <w:sz w:val="17"/>
                <w:szCs w:val="17"/>
              </w:rPr>
            </w:pPr>
            <w:r w:rsidRPr="009A4260">
              <w:rPr>
                <w:sz w:val="17"/>
                <w:szCs w:val="17"/>
              </w:rPr>
              <w:t>Programların genelinde öğrenci geri bildirimleri (her yarıyıl ya da her akademik yılsonunda) alınmaktadır.</w:t>
            </w:r>
          </w:p>
        </w:tc>
        <w:tc>
          <w:tcPr>
            <w:tcW w:w="2126" w:type="dxa"/>
            <w:shd w:val="clear" w:color="auto" w:fill="auto"/>
            <w:tcMar>
              <w:left w:w="57" w:type="dxa"/>
              <w:right w:w="57" w:type="dxa"/>
            </w:tcMar>
          </w:tcPr>
          <w:p w14:paraId="5778ED20" w14:textId="77777777" w:rsidR="002034B9" w:rsidRPr="009A4260" w:rsidRDefault="002034B9" w:rsidP="002034B9">
            <w:pPr>
              <w:rPr>
                <w:sz w:val="17"/>
                <w:szCs w:val="17"/>
              </w:rPr>
            </w:pPr>
            <w:r w:rsidRPr="009A4260">
              <w:rPr>
                <w:sz w:val="17"/>
                <w:szCs w:val="17"/>
              </w:rPr>
              <w:t>Tüm programlarda öğrenci geri bildirimlerinin alınmasına ilişkin uygulamalar izlenmekte ve öğrenci katılımına dayalı biçimde iyileştirilmektedir. Geri bildirim sonuçları karar alma süreçlerine yansıtılmaktadır.</w:t>
            </w:r>
          </w:p>
        </w:tc>
        <w:tc>
          <w:tcPr>
            <w:tcW w:w="1842" w:type="dxa"/>
            <w:shd w:val="clear" w:color="auto" w:fill="auto"/>
            <w:tcMar>
              <w:left w:w="57" w:type="dxa"/>
              <w:right w:w="57" w:type="dxa"/>
            </w:tcMar>
          </w:tcPr>
          <w:p w14:paraId="552DC030" w14:textId="77777777" w:rsidR="002034B9" w:rsidRPr="009A4260" w:rsidRDefault="002034B9" w:rsidP="002034B9">
            <w:pPr>
              <w:rPr>
                <w:sz w:val="17"/>
                <w:szCs w:val="17"/>
              </w:rPr>
            </w:pPr>
            <w:r w:rsidRPr="009A4260">
              <w:rPr>
                <w:sz w:val="17"/>
                <w:szCs w:val="17"/>
              </w:rPr>
              <w:t>İçselleştirilmiş, sistematik, sürdürülebilir ve örnek gösterilebilir uygulamalar bulunmaktadır.</w:t>
            </w:r>
          </w:p>
        </w:tc>
      </w:tr>
    </w:tbl>
    <w:p w14:paraId="527976CB" w14:textId="77777777" w:rsidR="00590184" w:rsidRPr="009A4260" w:rsidRDefault="00590184" w:rsidP="00590184">
      <w:pPr>
        <w:pStyle w:val="Balk4"/>
        <w:ind w:left="119" w:right="62"/>
        <w:jc w:val="both"/>
        <w:rPr>
          <w:rFonts w:ascii="Calibri" w:hAnsi="Calibri" w:cs="Calibri Light"/>
          <w:sz w:val="20"/>
          <w:szCs w:val="20"/>
        </w:rPr>
      </w:pPr>
    </w:p>
    <w:p w14:paraId="18CF2097" w14:textId="77777777" w:rsidR="00E76CB8" w:rsidRPr="009A4260" w:rsidRDefault="00E76CB8" w:rsidP="00542EDD">
      <w:pPr>
        <w:pStyle w:val="Balk4"/>
        <w:ind w:left="0" w:right="62"/>
        <w:jc w:val="both"/>
        <w:rPr>
          <w:rFonts w:ascii="Calibri" w:hAnsi="Calibri" w:cs="Calibri Light"/>
          <w:sz w:val="20"/>
          <w:szCs w:val="20"/>
        </w:rPr>
      </w:pPr>
      <w:r w:rsidRPr="009A4260">
        <w:rPr>
          <w:rFonts w:ascii="Calibri" w:hAnsi="Calibri" w:cs="Calibri Light"/>
          <w:sz w:val="20"/>
          <w:szCs w:val="20"/>
        </w:rPr>
        <w:t>Kanıtlar:</w:t>
      </w:r>
    </w:p>
    <w:p w14:paraId="5D220856" w14:textId="77777777" w:rsidR="00E76CB8" w:rsidRPr="00E0226C" w:rsidRDefault="00E76CB8" w:rsidP="00E76CB8">
      <w:pPr>
        <w:ind w:left="1418" w:hanging="1418"/>
        <w:rPr>
          <w:i/>
          <w:sz w:val="20"/>
          <w:szCs w:val="20"/>
        </w:rPr>
      </w:pPr>
      <w:r w:rsidRPr="00E0226C">
        <w:rPr>
          <w:i/>
          <w:sz w:val="20"/>
          <w:szCs w:val="20"/>
        </w:rPr>
        <w:t>Kanıt EÖ/B.3.3-…</w:t>
      </w:r>
      <w:r w:rsidRPr="009A4260">
        <w:rPr>
          <w:rFonts w:cs="Calibri"/>
          <w:i/>
          <w:sz w:val="20"/>
          <w:szCs w:val="20"/>
        </w:rPr>
        <w:t xml:space="preserve"> </w:t>
      </w:r>
      <w:r w:rsidRPr="00E0226C">
        <w:rPr>
          <w:i/>
          <w:sz w:val="20"/>
          <w:szCs w:val="20"/>
        </w:rPr>
        <w:t>Öğrenci geri bildirimi elde etmeye ilişkin ilke ve kurallar</w:t>
      </w:r>
    </w:p>
    <w:p w14:paraId="7DA6B004" w14:textId="77777777" w:rsidR="00E76CB8" w:rsidRPr="00E0226C" w:rsidRDefault="00E76CB8" w:rsidP="00E76CB8">
      <w:pPr>
        <w:ind w:left="1418" w:hanging="1418"/>
        <w:rPr>
          <w:i/>
          <w:sz w:val="20"/>
          <w:szCs w:val="20"/>
        </w:rPr>
      </w:pPr>
      <w:r w:rsidRPr="00E0226C">
        <w:rPr>
          <w:i/>
          <w:sz w:val="20"/>
          <w:szCs w:val="20"/>
        </w:rPr>
        <w:t>Kanıt EÖ/B.3.3-…</w:t>
      </w:r>
      <w:r w:rsidRPr="009A4260">
        <w:rPr>
          <w:rFonts w:cs="Calibri"/>
          <w:i/>
          <w:sz w:val="20"/>
          <w:szCs w:val="20"/>
        </w:rPr>
        <w:t xml:space="preserve"> </w:t>
      </w:r>
      <w:r w:rsidRPr="00E0226C">
        <w:rPr>
          <w:i/>
          <w:sz w:val="20"/>
          <w:szCs w:val="20"/>
        </w:rPr>
        <w:t>Tanımlı öğrenci geri bildirim mekanizmalarının tür, yöntem ve çeşitliliğini gösteren kanıtlar (Uzaktan/karma eğitim dahil)</w:t>
      </w:r>
    </w:p>
    <w:p w14:paraId="7EBB956A" w14:textId="77777777" w:rsidR="00E76CB8" w:rsidRPr="00E0226C" w:rsidRDefault="00E76CB8" w:rsidP="00E76CB8">
      <w:pPr>
        <w:ind w:left="1418" w:hanging="1418"/>
        <w:rPr>
          <w:i/>
          <w:sz w:val="20"/>
          <w:szCs w:val="20"/>
        </w:rPr>
      </w:pPr>
      <w:r w:rsidRPr="00E0226C">
        <w:rPr>
          <w:i/>
          <w:sz w:val="20"/>
          <w:szCs w:val="20"/>
        </w:rPr>
        <w:t>Kanıt EÖ/B.3.3-…</w:t>
      </w:r>
      <w:r w:rsidRPr="009A4260">
        <w:rPr>
          <w:rFonts w:cs="Calibri"/>
          <w:i/>
          <w:sz w:val="20"/>
          <w:szCs w:val="20"/>
        </w:rPr>
        <w:t xml:space="preserve"> </w:t>
      </w:r>
      <w:r w:rsidRPr="00E0226C">
        <w:rPr>
          <w:i/>
          <w:sz w:val="20"/>
          <w:szCs w:val="20"/>
        </w:rPr>
        <w:t>Öğrenci geri bildirimleri kapsamında gerçekleştirilen iyileştirmelere ilişkin uygulamalar</w:t>
      </w:r>
    </w:p>
    <w:p w14:paraId="7D600F65" w14:textId="77777777" w:rsidR="00E76CB8" w:rsidRPr="00E0226C" w:rsidRDefault="00E76CB8" w:rsidP="00E76CB8">
      <w:pPr>
        <w:ind w:left="1418" w:hanging="1418"/>
        <w:rPr>
          <w:i/>
          <w:sz w:val="20"/>
          <w:szCs w:val="20"/>
        </w:rPr>
      </w:pPr>
      <w:r w:rsidRPr="00E0226C">
        <w:rPr>
          <w:i/>
          <w:sz w:val="20"/>
          <w:szCs w:val="20"/>
        </w:rPr>
        <w:t>Kanıt EÖ/B.3.3-…</w:t>
      </w:r>
      <w:r w:rsidRPr="009A4260">
        <w:rPr>
          <w:rFonts w:cs="Calibri"/>
          <w:i/>
          <w:sz w:val="20"/>
          <w:szCs w:val="20"/>
        </w:rPr>
        <w:t xml:space="preserve"> </w:t>
      </w:r>
      <w:r w:rsidRPr="00E0226C">
        <w:rPr>
          <w:i/>
          <w:sz w:val="20"/>
          <w:szCs w:val="20"/>
        </w:rPr>
        <w:t>Öğrencilerin karar alma mekanizmalarına katılımı örnekleri</w:t>
      </w:r>
    </w:p>
    <w:p w14:paraId="693B9AB0" w14:textId="77777777" w:rsidR="00E76CB8" w:rsidRPr="00E0226C" w:rsidRDefault="00E76CB8" w:rsidP="00E76CB8">
      <w:pPr>
        <w:ind w:left="1418" w:hanging="1418"/>
        <w:rPr>
          <w:i/>
          <w:sz w:val="20"/>
          <w:szCs w:val="20"/>
        </w:rPr>
      </w:pPr>
      <w:r w:rsidRPr="00E0226C">
        <w:rPr>
          <w:i/>
          <w:sz w:val="20"/>
          <w:szCs w:val="20"/>
        </w:rPr>
        <w:t>Kanıt EÖ/B.3.3-…</w:t>
      </w:r>
      <w:r w:rsidRPr="009A4260">
        <w:rPr>
          <w:rFonts w:cs="Calibri"/>
          <w:i/>
          <w:sz w:val="20"/>
          <w:szCs w:val="20"/>
        </w:rPr>
        <w:t xml:space="preserve"> </w:t>
      </w:r>
      <w:r w:rsidRPr="00E0226C">
        <w:rPr>
          <w:i/>
          <w:sz w:val="20"/>
          <w:szCs w:val="20"/>
        </w:rPr>
        <w:t>Öğrenci geri bildirim mekanizmasının izlenmesi ve iyileştirilmesine yönelik kanıtlar</w:t>
      </w:r>
    </w:p>
    <w:p w14:paraId="2EAA3BAA" w14:textId="77777777" w:rsidR="00E76CB8" w:rsidRPr="00E0226C" w:rsidRDefault="00E76CB8" w:rsidP="00E76CB8">
      <w:pPr>
        <w:ind w:left="1418" w:hanging="1418"/>
        <w:rPr>
          <w:i/>
          <w:sz w:val="20"/>
          <w:szCs w:val="20"/>
        </w:rPr>
      </w:pPr>
      <w:r w:rsidRPr="00E0226C">
        <w:rPr>
          <w:i/>
          <w:sz w:val="20"/>
          <w:szCs w:val="20"/>
        </w:rPr>
        <w:t>Kanıt EÖ/B.3.3-…</w:t>
      </w:r>
      <w:r w:rsidRPr="009A4260">
        <w:rPr>
          <w:rFonts w:cs="Calibri"/>
          <w:i/>
          <w:sz w:val="20"/>
          <w:szCs w:val="20"/>
        </w:rPr>
        <w:t xml:space="preserve"> </w:t>
      </w:r>
      <w:r w:rsidRPr="00E0226C">
        <w:rPr>
          <w:i/>
          <w:sz w:val="20"/>
          <w:szCs w:val="20"/>
        </w:rPr>
        <w:t>Standart uygulamalar ve mevzuatın yanı sıra; kurumun ihtiyaçları doğrultusunda geliştirdiği özgün yaklaşım ve uygulamalarına ilişkin kanıtlar</w:t>
      </w:r>
    </w:p>
    <w:p w14:paraId="53BFA78C" w14:textId="77777777" w:rsidR="00590184" w:rsidRPr="009A4260" w:rsidRDefault="00590184" w:rsidP="00E76CB8">
      <w:pPr>
        <w:pStyle w:val="Balk4"/>
        <w:ind w:left="119" w:right="62"/>
        <w:jc w:val="both"/>
        <w:rPr>
          <w:rFonts w:ascii="Calibri" w:hAnsi="Calibri"/>
        </w:rPr>
      </w:pPr>
    </w:p>
    <w:p w14:paraId="7A8B87F0" w14:textId="77777777" w:rsidR="00590184" w:rsidRPr="005E5722" w:rsidRDefault="00590184" w:rsidP="00F83474">
      <w:pPr>
        <w:pStyle w:val="Balk3"/>
      </w:pPr>
    </w:p>
    <w:p w14:paraId="55EAF979" w14:textId="77777777" w:rsidR="00590184" w:rsidRPr="005E5722" w:rsidRDefault="00590184" w:rsidP="00590184">
      <w:pPr>
        <w:rPr>
          <w:b/>
        </w:rPr>
      </w:pPr>
      <w:r w:rsidRPr="005E5722">
        <w:rPr>
          <w:b/>
        </w:rPr>
        <w:t>B.3.4. Akademik danışmanlık</w:t>
      </w:r>
    </w:p>
    <w:p w14:paraId="32717764" w14:textId="77777777" w:rsidR="00590184" w:rsidRPr="005E5722" w:rsidRDefault="00590184" w:rsidP="00F83474">
      <w:pPr>
        <w:pStyle w:val="Balk3"/>
      </w:pPr>
    </w:p>
    <w:p w14:paraId="45FE0867" w14:textId="77777777" w:rsidR="00590184" w:rsidRPr="009A4260" w:rsidRDefault="00590184" w:rsidP="00590184">
      <w:pPr>
        <w:pStyle w:val="Balk4"/>
        <w:spacing w:line="360" w:lineRule="auto"/>
        <w:ind w:left="119"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590184" w:rsidRPr="009A4260" w14:paraId="5E70D35F" w14:textId="77777777" w:rsidTr="009A4260">
        <w:trPr>
          <w:jc w:val="center"/>
        </w:trPr>
        <w:tc>
          <w:tcPr>
            <w:tcW w:w="1871" w:type="dxa"/>
            <w:shd w:val="clear" w:color="auto" w:fill="002060"/>
          </w:tcPr>
          <w:p w14:paraId="3D951F6D" w14:textId="77777777" w:rsidR="00590184" w:rsidRPr="009A4260" w:rsidRDefault="00590184" w:rsidP="00F83474">
            <w:pPr>
              <w:pStyle w:val="Balk3"/>
            </w:pPr>
            <w:r w:rsidRPr="009A4260">
              <w:t>1</w:t>
            </w:r>
          </w:p>
        </w:tc>
        <w:tc>
          <w:tcPr>
            <w:tcW w:w="1870" w:type="dxa"/>
            <w:shd w:val="clear" w:color="auto" w:fill="002060"/>
          </w:tcPr>
          <w:p w14:paraId="1CE3616E" w14:textId="77777777" w:rsidR="00590184" w:rsidRPr="009A4260" w:rsidRDefault="00590184" w:rsidP="00F83474">
            <w:pPr>
              <w:pStyle w:val="Balk3"/>
            </w:pPr>
            <w:r w:rsidRPr="009A4260">
              <w:t>2</w:t>
            </w:r>
          </w:p>
        </w:tc>
        <w:tc>
          <w:tcPr>
            <w:tcW w:w="1871" w:type="dxa"/>
            <w:shd w:val="clear" w:color="auto" w:fill="002060"/>
          </w:tcPr>
          <w:p w14:paraId="5A1D81B7" w14:textId="77777777" w:rsidR="00590184" w:rsidRPr="009A4260" w:rsidRDefault="00590184" w:rsidP="00F83474">
            <w:pPr>
              <w:pStyle w:val="Balk3"/>
            </w:pPr>
            <w:r w:rsidRPr="009A4260">
              <w:t>3</w:t>
            </w:r>
          </w:p>
        </w:tc>
        <w:tc>
          <w:tcPr>
            <w:tcW w:w="1872" w:type="dxa"/>
            <w:shd w:val="clear" w:color="auto" w:fill="002060"/>
          </w:tcPr>
          <w:p w14:paraId="390631A2" w14:textId="77777777" w:rsidR="00590184" w:rsidRPr="009A4260" w:rsidRDefault="00590184" w:rsidP="00F83474">
            <w:pPr>
              <w:pStyle w:val="Balk3"/>
            </w:pPr>
            <w:r w:rsidRPr="009A4260">
              <w:t>4</w:t>
            </w:r>
          </w:p>
        </w:tc>
        <w:tc>
          <w:tcPr>
            <w:tcW w:w="1872" w:type="dxa"/>
            <w:shd w:val="clear" w:color="auto" w:fill="002060"/>
          </w:tcPr>
          <w:p w14:paraId="3DAAD9C3" w14:textId="77777777" w:rsidR="00590184" w:rsidRPr="009A4260" w:rsidRDefault="00590184" w:rsidP="00F83474">
            <w:pPr>
              <w:pStyle w:val="Balk3"/>
            </w:pPr>
            <w:r w:rsidRPr="009A4260">
              <w:t>5</w:t>
            </w:r>
          </w:p>
        </w:tc>
      </w:tr>
      <w:tr w:rsidR="00590184" w:rsidRPr="009A4260" w14:paraId="5B85B562" w14:textId="77777777" w:rsidTr="009A4260">
        <w:trPr>
          <w:jc w:val="center"/>
        </w:trPr>
        <w:tc>
          <w:tcPr>
            <w:tcW w:w="1871" w:type="dxa"/>
            <w:shd w:val="clear" w:color="auto" w:fill="DEEAF6"/>
          </w:tcPr>
          <w:p w14:paraId="2969D2EF" w14:textId="77777777" w:rsidR="00590184" w:rsidRPr="009A4260" w:rsidRDefault="00590184" w:rsidP="00F83474">
            <w:pPr>
              <w:pStyle w:val="Balk3"/>
            </w:pPr>
            <w:r w:rsidRPr="009A4260">
              <w:rPr>
                <w:rFonts w:ascii="Segoe UI Symbol" w:eastAsia="MS Gothic" w:hAnsi="Segoe UI Symbol" w:cs="Segoe UI Symbol"/>
              </w:rPr>
              <w:t>☐</w:t>
            </w:r>
          </w:p>
        </w:tc>
        <w:tc>
          <w:tcPr>
            <w:tcW w:w="1870" w:type="dxa"/>
            <w:shd w:val="clear" w:color="auto" w:fill="DEEAF6"/>
          </w:tcPr>
          <w:p w14:paraId="5BCDD21F" w14:textId="77777777" w:rsidR="00590184" w:rsidRPr="009A4260" w:rsidRDefault="00590184" w:rsidP="00F83474">
            <w:pPr>
              <w:pStyle w:val="Balk3"/>
            </w:pPr>
            <w:r w:rsidRPr="009A4260">
              <w:rPr>
                <w:rFonts w:ascii="Segoe UI Symbol" w:eastAsia="MS Gothic" w:hAnsi="Segoe UI Symbol" w:cs="Segoe UI Symbol"/>
              </w:rPr>
              <w:t>☐</w:t>
            </w:r>
          </w:p>
        </w:tc>
        <w:tc>
          <w:tcPr>
            <w:tcW w:w="1871" w:type="dxa"/>
            <w:shd w:val="clear" w:color="auto" w:fill="DEEAF6"/>
          </w:tcPr>
          <w:p w14:paraId="0202CB0E" w14:textId="77777777" w:rsidR="00590184" w:rsidRPr="009A4260" w:rsidRDefault="00546AB4" w:rsidP="00F83474">
            <w:pPr>
              <w:pStyle w:val="Balk3"/>
            </w:pPr>
            <w:r>
              <w:rPr>
                <w:rFonts w:eastAsia="MS Gothic"/>
              </w:rPr>
              <w:t>X</w:t>
            </w:r>
          </w:p>
        </w:tc>
        <w:tc>
          <w:tcPr>
            <w:tcW w:w="1872" w:type="dxa"/>
            <w:shd w:val="clear" w:color="auto" w:fill="DEEAF6"/>
          </w:tcPr>
          <w:p w14:paraId="403478C1" w14:textId="77777777" w:rsidR="00590184" w:rsidRPr="009A4260" w:rsidRDefault="00590184" w:rsidP="00F83474">
            <w:pPr>
              <w:pStyle w:val="Balk3"/>
            </w:pPr>
            <w:r w:rsidRPr="009A4260">
              <w:rPr>
                <w:rFonts w:ascii="Segoe UI Symbol" w:eastAsia="MS Gothic" w:hAnsi="Segoe UI Symbol" w:cs="Segoe UI Symbol"/>
              </w:rPr>
              <w:t>☐</w:t>
            </w:r>
          </w:p>
        </w:tc>
        <w:tc>
          <w:tcPr>
            <w:tcW w:w="1872" w:type="dxa"/>
            <w:shd w:val="clear" w:color="auto" w:fill="DEEAF6"/>
          </w:tcPr>
          <w:p w14:paraId="38096573" w14:textId="77777777" w:rsidR="00590184" w:rsidRPr="009A4260" w:rsidRDefault="00590184" w:rsidP="00F83474">
            <w:pPr>
              <w:pStyle w:val="Balk3"/>
            </w:pPr>
            <w:r w:rsidRPr="009A4260">
              <w:rPr>
                <w:rFonts w:ascii="Segoe UI Symbol" w:eastAsia="MS Gothic" w:hAnsi="Segoe UI Symbol" w:cs="Segoe UI Symbol"/>
              </w:rPr>
              <w:t>☐</w:t>
            </w:r>
          </w:p>
        </w:tc>
      </w:tr>
      <w:tr w:rsidR="006A4F87" w:rsidRPr="009A4260" w14:paraId="50B52A26" w14:textId="77777777" w:rsidTr="009A4260">
        <w:trPr>
          <w:jc w:val="center"/>
        </w:trPr>
        <w:tc>
          <w:tcPr>
            <w:tcW w:w="1871" w:type="dxa"/>
            <w:shd w:val="clear" w:color="auto" w:fill="auto"/>
            <w:tcMar>
              <w:left w:w="57" w:type="dxa"/>
              <w:right w:w="57" w:type="dxa"/>
            </w:tcMar>
          </w:tcPr>
          <w:p w14:paraId="338C4AD1" w14:textId="77777777" w:rsidR="006A4F87" w:rsidRPr="009A4260" w:rsidRDefault="000B5BCC" w:rsidP="000B5BCC">
            <w:pPr>
              <w:rPr>
                <w:rFonts w:cs="Calibri"/>
                <w:sz w:val="17"/>
                <w:szCs w:val="17"/>
              </w:rPr>
            </w:pPr>
            <w:r w:rsidRPr="009A4260">
              <w:rPr>
                <w:rFonts w:cs="Calibri"/>
                <w:sz w:val="17"/>
                <w:szCs w:val="17"/>
              </w:rPr>
              <w:t>Kurumda/Birimde t</w:t>
            </w:r>
            <w:r w:rsidR="006A4F87" w:rsidRPr="009A4260">
              <w:rPr>
                <w:rFonts w:cs="Calibri"/>
                <w:sz w:val="17"/>
                <w:szCs w:val="17"/>
              </w:rPr>
              <w:t>anımlı bir akademik danışmanlık süreci bulunmamaktadır.</w:t>
            </w:r>
          </w:p>
        </w:tc>
        <w:tc>
          <w:tcPr>
            <w:tcW w:w="1870" w:type="dxa"/>
            <w:shd w:val="clear" w:color="auto" w:fill="auto"/>
            <w:tcMar>
              <w:left w:w="57" w:type="dxa"/>
              <w:right w:w="57" w:type="dxa"/>
            </w:tcMar>
          </w:tcPr>
          <w:p w14:paraId="281F0214" w14:textId="77777777" w:rsidR="006A4F87" w:rsidRPr="009A4260" w:rsidRDefault="006A4F87" w:rsidP="006A4F87">
            <w:pPr>
              <w:rPr>
                <w:rFonts w:cs="Calibri"/>
                <w:sz w:val="17"/>
                <w:szCs w:val="17"/>
              </w:rPr>
            </w:pPr>
            <w:r w:rsidRPr="009A4260">
              <w:rPr>
                <w:rFonts w:cs="Calibri"/>
                <w:sz w:val="17"/>
                <w:szCs w:val="17"/>
              </w:rPr>
              <w:t>Öğrencinin akademik ve kariyer gelişimini destekleyen bir danışmanlık sürecine ilişkin tanımlı ilke ve kurallar bulunmaktadır.</w:t>
            </w:r>
          </w:p>
        </w:tc>
        <w:tc>
          <w:tcPr>
            <w:tcW w:w="1871" w:type="dxa"/>
            <w:shd w:val="clear" w:color="auto" w:fill="auto"/>
            <w:tcMar>
              <w:left w:w="57" w:type="dxa"/>
              <w:right w:w="57" w:type="dxa"/>
            </w:tcMar>
          </w:tcPr>
          <w:p w14:paraId="489F7E0D" w14:textId="77777777" w:rsidR="006A4F87" w:rsidRPr="009A4260" w:rsidRDefault="006A4F87" w:rsidP="006A4F87">
            <w:pPr>
              <w:rPr>
                <w:rFonts w:cs="Calibri"/>
                <w:sz w:val="17"/>
                <w:szCs w:val="17"/>
              </w:rPr>
            </w:pPr>
            <w:r w:rsidRPr="009A4260">
              <w:rPr>
                <w:rFonts w:cs="Calibri"/>
                <w:sz w:val="17"/>
                <w:szCs w:val="17"/>
              </w:rPr>
              <w:t>Akademik danışmanlık ilke ve kurallar dahilinde yürütülmektedir.</w:t>
            </w:r>
          </w:p>
        </w:tc>
        <w:tc>
          <w:tcPr>
            <w:tcW w:w="1872" w:type="dxa"/>
            <w:shd w:val="clear" w:color="auto" w:fill="auto"/>
            <w:tcMar>
              <w:left w:w="57" w:type="dxa"/>
              <w:right w:w="57" w:type="dxa"/>
            </w:tcMar>
          </w:tcPr>
          <w:p w14:paraId="29B388D3" w14:textId="77777777" w:rsidR="006A4F87" w:rsidRPr="009A4260" w:rsidRDefault="006A4F87" w:rsidP="006A4F87">
            <w:pPr>
              <w:rPr>
                <w:rFonts w:cs="Calibri"/>
                <w:sz w:val="17"/>
                <w:szCs w:val="17"/>
              </w:rPr>
            </w:pPr>
            <w:r w:rsidRPr="009A4260">
              <w:rPr>
                <w:rFonts w:cs="Calibri"/>
                <w:sz w:val="17"/>
                <w:szCs w:val="17"/>
              </w:rPr>
              <w:t>Akademik danışmanlık hizmetleri izlenmekte ve öğrencilerin katılımıyla iyileştirilmektedir.</w:t>
            </w:r>
          </w:p>
        </w:tc>
        <w:tc>
          <w:tcPr>
            <w:tcW w:w="1872" w:type="dxa"/>
            <w:shd w:val="clear" w:color="auto" w:fill="auto"/>
            <w:tcMar>
              <w:left w:w="57" w:type="dxa"/>
              <w:right w:w="57" w:type="dxa"/>
            </w:tcMar>
          </w:tcPr>
          <w:p w14:paraId="6794C0CB" w14:textId="77777777" w:rsidR="006A4F87" w:rsidRPr="009A4260" w:rsidRDefault="006A4F87" w:rsidP="006A4F87">
            <w:pPr>
              <w:rPr>
                <w:rFonts w:cs="Calibri"/>
                <w:sz w:val="17"/>
                <w:szCs w:val="17"/>
              </w:rPr>
            </w:pPr>
            <w:r w:rsidRPr="009A4260">
              <w:rPr>
                <w:rFonts w:cs="Calibri"/>
                <w:sz w:val="17"/>
                <w:szCs w:val="17"/>
              </w:rPr>
              <w:t>İçselleştirilmiş, sistematik, sürdürülebilir ve örnek gösterilebilir uygulamalar bulunmaktadır.</w:t>
            </w:r>
          </w:p>
        </w:tc>
      </w:tr>
    </w:tbl>
    <w:p w14:paraId="511EDE0D" w14:textId="77777777" w:rsidR="00590184" w:rsidRPr="009A4260" w:rsidRDefault="00590184" w:rsidP="00590184">
      <w:pPr>
        <w:pStyle w:val="Balk4"/>
        <w:ind w:left="119" w:right="62"/>
        <w:jc w:val="both"/>
        <w:rPr>
          <w:rFonts w:ascii="Calibri" w:hAnsi="Calibri" w:cs="Calibri Light"/>
          <w:sz w:val="20"/>
          <w:szCs w:val="20"/>
        </w:rPr>
      </w:pPr>
      <w:r w:rsidRPr="009A4260">
        <w:rPr>
          <w:rFonts w:ascii="Calibri" w:hAnsi="Calibri" w:cs="Calibri Light"/>
          <w:sz w:val="20"/>
          <w:szCs w:val="20"/>
        </w:rPr>
        <w:t xml:space="preserve">       </w:t>
      </w:r>
    </w:p>
    <w:p w14:paraId="2839884B" w14:textId="77777777" w:rsidR="00590184" w:rsidRPr="009A4260" w:rsidRDefault="00590184" w:rsidP="00542EDD">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r w:rsidR="00AC521A" w:rsidRPr="009A4260">
        <w:rPr>
          <w:rFonts w:ascii="Calibri" w:hAnsi="Calibri" w:cs="Calibri Light"/>
          <w:sz w:val="20"/>
          <w:szCs w:val="20"/>
        </w:rPr>
        <w:t>:</w:t>
      </w:r>
    </w:p>
    <w:p w14:paraId="422E6A7B" w14:textId="77777777" w:rsidR="00590184" w:rsidRPr="009A4260" w:rsidRDefault="00EF04CD" w:rsidP="00542EDD">
      <w:pPr>
        <w:pStyle w:val="Balk4"/>
        <w:ind w:left="1418" w:right="63" w:hanging="1418"/>
        <w:rPr>
          <w:rFonts w:ascii="Calibri" w:hAnsi="Calibri" w:cs="Calibri Light"/>
          <w:b w:val="0"/>
          <w:color w:val="000000"/>
          <w:sz w:val="20"/>
          <w:szCs w:val="20"/>
        </w:rPr>
      </w:pPr>
      <w:r w:rsidRPr="009A4260">
        <w:rPr>
          <w:rFonts w:ascii="Calibri" w:hAnsi="Calibri" w:cs="Calibri"/>
          <w:b w:val="0"/>
          <w:sz w:val="20"/>
          <w:szCs w:val="20"/>
        </w:rPr>
        <w:t>Kanıt EÖ/B.3.4-…</w:t>
      </w:r>
      <w:r w:rsidRPr="009A4260">
        <w:rPr>
          <w:rFonts w:ascii="Calibri" w:hAnsi="Calibri" w:cs="Calibri"/>
          <w:i w:val="0"/>
          <w:sz w:val="20"/>
          <w:szCs w:val="20"/>
        </w:rPr>
        <w:t xml:space="preserve"> </w:t>
      </w:r>
      <w:r w:rsidR="00590184" w:rsidRPr="009A4260">
        <w:rPr>
          <w:rFonts w:ascii="Calibri" w:hAnsi="Calibri" w:cs="Calibri Light"/>
          <w:b w:val="0"/>
          <w:color w:val="000000"/>
          <w:sz w:val="20"/>
          <w:szCs w:val="20"/>
        </w:rPr>
        <w:t>Öğrenci danışmanlık sisteminde kullanılan tanımlı süreçler</w:t>
      </w:r>
    </w:p>
    <w:p w14:paraId="09B7C43B" w14:textId="77777777" w:rsidR="00590184" w:rsidRPr="005E5722" w:rsidRDefault="00EF04CD" w:rsidP="00542EDD">
      <w:pPr>
        <w:ind w:left="1418" w:hanging="1418"/>
        <w:rPr>
          <w:i/>
          <w:sz w:val="20"/>
          <w:szCs w:val="20"/>
        </w:rPr>
      </w:pPr>
      <w:r w:rsidRPr="005E5722">
        <w:rPr>
          <w:i/>
          <w:sz w:val="20"/>
          <w:szCs w:val="20"/>
        </w:rPr>
        <w:t xml:space="preserve">Kanıt EÖ/B.3.4-… </w:t>
      </w:r>
      <w:r w:rsidR="00590184" w:rsidRPr="005E5722">
        <w:rPr>
          <w:i/>
          <w:sz w:val="20"/>
          <w:szCs w:val="20"/>
        </w:rPr>
        <w:t>Varsa uzaktan eğitimde akademik ve teknik öğrenci danışmanlığı mekanizmaları ve tanımlı süreçler</w:t>
      </w:r>
    </w:p>
    <w:p w14:paraId="69EFD336" w14:textId="77777777" w:rsidR="00590184" w:rsidRPr="009A4260" w:rsidRDefault="00EF04CD" w:rsidP="00542EDD">
      <w:pPr>
        <w:pStyle w:val="Balk4"/>
        <w:ind w:left="1418" w:right="63" w:hanging="1418"/>
        <w:rPr>
          <w:rFonts w:ascii="Calibri" w:hAnsi="Calibri" w:cs="Calibri Light"/>
          <w:b w:val="0"/>
          <w:color w:val="000000"/>
          <w:sz w:val="20"/>
          <w:szCs w:val="20"/>
        </w:rPr>
      </w:pPr>
      <w:r w:rsidRPr="009A4260">
        <w:rPr>
          <w:rFonts w:ascii="Calibri" w:hAnsi="Calibri" w:cs="Calibri"/>
          <w:b w:val="0"/>
          <w:sz w:val="20"/>
          <w:szCs w:val="20"/>
        </w:rPr>
        <w:t>Kanıt EÖ/B.3.4-…</w:t>
      </w:r>
      <w:r w:rsidRPr="009A4260">
        <w:rPr>
          <w:rFonts w:ascii="Calibri" w:hAnsi="Calibri" w:cs="Calibri"/>
          <w:i w:val="0"/>
          <w:sz w:val="20"/>
          <w:szCs w:val="20"/>
        </w:rPr>
        <w:t xml:space="preserve"> </w:t>
      </w:r>
      <w:r w:rsidR="00590184" w:rsidRPr="009A4260">
        <w:rPr>
          <w:rFonts w:ascii="Calibri" w:hAnsi="Calibri" w:cs="Calibri Light"/>
          <w:b w:val="0"/>
          <w:color w:val="000000"/>
          <w:sz w:val="20"/>
          <w:szCs w:val="20"/>
        </w:rPr>
        <w:t>Öğrencilerin danışmanlara erişimine ilişkin mekanizmalar</w:t>
      </w:r>
    </w:p>
    <w:p w14:paraId="3086BF45" w14:textId="77777777" w:rsidR="00590184" w:rsidRPr="009A4260" w:rsidRDefault="00EF04CD" w:rsidP="00542EDD">
      <w:pPr>
        <w:pStyle w:val="Balk4"/>
        <w:ind w:left="1418" w:right="63" w:hanging="1418"/>
        <w:rPr>
          <w:rFonts w:ascii="Calibri" w:hAnsi="Calibri" w:cs="Calibri Light"/>
          <w:b w:val="0"/>
          <w:sz w:val="20"/>
          <w:szCs w:val="20"/>
        </w:rPr>
      </w:pPr>
      <w:r w:rsidRPr="009A4260">
        <w:rPr>
          <w:rFonts w:ascii="Calibri" w:hAnsi="Calibri" w:cs="Calibri"/>
          <w:b w:val="0"/>
          <w:sz w:val="20"/>
          <w:szCs w:val="20"/>
        </w:rPr>
        <w:t>Kanıt EÖ/B.3.4-…</w:t>
      </w:r>
      <w:r w:rsidRPr="009A4260">
        <w:rPr>
          <w:rFonts w:ascii="Calibri" w:hAnsi="Calibri" w:cs="Calibri"/>
          <w:i w:val="0"/>
          <w:sz w:val="20"/>
          <w:szCs w:val="20"/>
        </w:rPr>
        <w:t xml:space="preserve"> </w:t>
      </w:r>
      <w:r w:rsidR="00590184" w:rsidRPr="009A4260">
        <w:rPr>
          <w:rFonts w:ascii="Calibri" w:hAnsi="Calibri" w:cs="Calibri Light"/>
          <w:b w:val="0"/>
          <w:sz w:val="20"/>
          <w:szCs w:val="20"/>
        </w:rPr>
        <w:t>Öğrencilerin katılımına ilişkin kanıtlar</w:t>
      </w:r>
    </w:p>
    <w:p w14:paraId="3C648F2F" w14:textId="77777777" w:rsidR="00590184" w:rsidRPr="009A4260" w:rsidRDefault="00EF04CD" w:rsidP="00542EDD">
      <w:pPr>
        <w:pStyle w:val="Balk4"/>
        <w:ind w:left="1418" w:right="63" w:hanging="1418"/>
        <w:rPr>
          <w:rFonts w:ascii="Calibri" w:hAnsi="Calibri" w:cs="Calibri Light"/>
          <w:b w:val="0"/>
          <w:sz w:val="20"/>
          <w:szCs w:val="20"/>
        </w:rPr>
      </w:pPr>
      <w:r w:rsidRPr="009A4260">
        <w:rPr>
          <w:rFonts w:ascii="Calibri" w:hAnsi="Calibri" w:cs="Calibri"/>
          <w:b w:val="0"/>
          <w:sz w:val="20"/>
          <w:szCs w:val="20"/>
        </w:rPr>
        <w:t>Kanıt EÖ/B.3.4-…</w:t>
      </w:r>
      <w:r w:rsidRPr="009A4260">
        <w:rPr>
          <w:rFonts w:ascii="Calibri" w:hAnsi="Calibri" w:cs="Calibri"/>
          <w:i w:val="0"/>
          <w:sz w:val="20"/>
          <w:szCs w:val="20"/>
        </w:rPr>
        <w:t xml:space="preserve"> </w:t>
      </w:r>
      <w:r w:rsidR="00025B4B" w:rsidRPr="009A4260">
        <w:rPr>
          <w:rFonts w:ascii="Calibri" w:hAnsi="Calibri" w:cs="Calibri Light"/>
          <w:b w:val="0"/>
          <w:sz w:val="20"/>
          <w:szCs w:val="20"/>
        </w:rPr>
        <w:t>Standart uygulamalar ve mevzuatın yanı sıra; kurumun/birimin/bölümün ihtiyaçları doğrultusunda geliştirdiği özgün yaklaşım ve uygulamalarına ilişkin kanıtlar</w:t>
      </w:r>
    </w:p>
    <w:p w14:paraId="78D5E519" w14:textId="77777777" w:rsidR="00590184" w:rsidRPr="009A4260" w:rsidRDefault="00590184" w:rsidP="00EF04CD">
      <w:pPr>
        <w:ind w:right="63"/>
        <w:rPr>
          <w:rFonts w:cs="Calibri Light"/>
          <w:sz w:val="24"/>
          <w:szCs w:val="24"/>
        </w:rPr>
      </w:pPr>
    </w:p>
    <w:p w14:paraId="40C2E6EB" w14:textId="77777777" w:rsidR="00FD61CD" w:rsidRPr="009A4260" w:rsidRDefault="00FD61CD" w:rsidP="003C0998">
      <w:pPr>
        <w:pStyle w:val="Balk2"/>
      </w:pPr>
    </w:p>
    <w:p w14:paraId="1021A283" w14:textId="77777777" w:rsidR="000F42D1" w:rsidRDefault="000F42D1" w:rsidP="003C0998">
      <w:pPr>
        <w:pStyle w:val="Balk2"/>
      </w:pPr>
      <w:r w:rsidRPr="009A4260">
        <w:t>B.4. Öğretim Elemanları</w:t>
      </w:r>
      <w:bookmarkEnd w:id="34"/>
      <w:r w:rsidRPr="009A4260">
        <w:t xml:space="preserve"> </w:t>
      </w:r>
    </w:p>
    <w:p w14:paraId="75642699" w14:textId="77777777" w:rsidR="00747B25" w:rsidRPr="009A4260" w:rsidRDefault="00747B25" w:rsidP="003C0998">
      <w:pPr>
        <w:pStyle w:val="Balk2"/>
      </w:pPr>
    </w:p>
    <w:p w14:paraId="1E299F77" w14:textId="277C470B" w:rsidR="00747B25" w:rsidRDefault="00747B25" w:rsidP="00747B25">
      <w:pPr>
        <w:jc w:val="both"/>
        <w:rPr>
          <w:rFonts w:ascii="Times New Roman" w:hAnsi="Times New Roman"/>
          <w:sz w:val="24"/>
          <w:szCs w:val="24"/>
        </w:rPr>
      </w:pPr>
      <w:r w:rsidRPr="007E627F">
        <w:rPr>
          <w:rFonts w:ascii="Times New Roman" w:hAnsi="Times New Roman"/>
          <w:sz w:val="24"/>
          <w:szCs w:val="24"/>
        </w:rPr>
        <w:t xml:space="preserve">Personel Daire Başkanlığı ve Eğitim Fakültesi Eğitim Bilimleri Bölümü iş birliği ile hizmet içi eğitim kapsamında </w:t>
      </w:r>
      <w:r w:rsidR="00335033">
        <w:rPr>
          <w:rFonts w:ascii="Times New Roman" w:hAnsi="Times New Roman"/>
          <w:sz w:val="24"/>
          <w:szCs w:val="24"/>
        </w:rPr>
        <w:t xml:space="preserve">7-11 Haziran 2021 tarihleri arasında </w:t>
      </w:r>
      <w:r w:rsidRPr="007E627F">
        <w:rPr>
          <w:rFonts w:ascii="Times New Roman" w:hAnsi="Times New Roman"/>
          <w:sz w:val="24"/>
          <w:szCs w:val="24"/>
        </w:rPr>
        <w:t xml:space="preserve">“Eğiticilerin Eğitimi” programı yürütülerek; öğrenci merkezli ders tasarımı, üst düzey düşünme becerileri ve aktif öğrenme ve öğretme yöntem ve teknikleri hakkında eğitimler verilmiştir. </w:t>
      </w:r>
      <w:r w:rsidR="00505D6C">
        <w:rPr>
          <w:rFonts w:ascii="Times New Roman" w:hAnsi="Times New Roman"/>
          <w:sz w:val="24"/>
          <w:szCs w:val="24"/>
        </w:rPr>
        <w:t>2</w:t>
      </w:r>
      <w:r>
        <w:rPr>
          <w:rFonts w:ascii="Times New Roman" w:hAnsi="Times New Roman"/>
          <w:sz w:val="24"/>
          <w:szCs w:val="24"/>
        </w:rPr>
        <w:t xml:space="preserve"> </w:t>
      </w:r>
      <w:r w:rsidRPr="007E627F">
        <w:rPr>
          <w:rFonts w:ascii="Times New Roman" w:hAnsi="Times New Roman"/>
          <w:sz w:val="24"/>
          <w:szCs w:val="24"/>
        </w:rPr>
        <w:t>Bölüm öğretim eleman</w:t>
      </w:r>
      <w:r>
        <w:rPr>
          <w:rFonts w:ascii="Times New Roman" w:hAnsi="Times New Roman"/>
          <w:sz w:val="24"/>
          <w:szCs w:val="24"/>
        </w:rPr>
        <w:t>ı</w:t>
      </w:r>
      <w:r w:rsidRPr="007E627F">
        <w:rPr>
          <w:rFonts w:ascii="Times New Roman" w:hAnsi="Times New Roman"/>
          <w:sz w:val="24"/>
          <w:szCs w:val="24"/>
        </w:rPr>
        <w:t xml:space="preserve"> bu eğitimlere katılmış</w:t>
      </w:r>
      <w:r>
        <w:rPr>
          <w:rFonts w:ascii="Times New Roman" w:hAnsi="Times New Roman"/>
          <w:sz w:val="24"/>
          <w:szCs w:val="24"/>
        </w:rPr>
        <w:t>tır</w:t>
      </w:r>
      <w:r w:rsidRPr="007E627F">
        <w:rPr>
          <w:rFonts w:ascii="Times New Roman" w:hAnsi="Times New Roman"/>
          <w:sz w:val="24"/>
          <w:szCs w:val="24"/>
        </w:rPr>
        <w:t>.</w:t>
      </w:r>
    </w:p>
    <w:p w14:paraId="4C953017" w14:textId="77777777" w:rsidR="00AE6F8F" w:rsidRDefault="00AE6F8F" w:rsidP="00747B25">
      <w:pPr>
        <w:jc w:val="both"/>
        <w:rPr>
          <w:rFonts w:ascii="Times New Roman" w:hAnsi="Times New Roman"/>
          <w:sz w:val="24"/>
          <w:szCs w:val="24"/>
        </w:rPr>
      </w:pPr>
    </w:p>
    <w:p w14:paraId="735E7EDD" w14:textId="77777777" w:rsidR="00AE6F8F" w:rsidRDefault="00AE6F8F" w:rsidP="00747B25">
      <w:pPr>
        <w:jc w:val="both"/>
        <w:rPr>
          <w:rFonts w:ascii="Times New Roman" w:hAnsi="Times New Roman"/>
          <w:sz w:val="24"/>
          <w:szCs w:val="24"/>
        </w:rPr>
      </w:pPr>
    </w:p>
    <w:p w14:paraId="2D1E2613" w14:textId="77777777" w:rsidR="00AE6F8F" w:rsidRPr="007E627F" w:rsidRDefault="00AE6F8F" w:rsidP="00747B25">
      <w:pPr>
        <w:jc w:val="both"/>
        <w:rPr>
          <w:rFonts w:ascii="Times New Roman" w:hAnsi="Times New Roman"/>
          <w:sz w:val="24"/>
          <w:szCs w:val="24"/>
        </w:rPr>
      </w:pPr>
    </w:p>
    <w:p w14:paraId="3DD750A7" w14:textId="77777777" w:rsidR="00747B25" w:rsidRPr="009A4260" w:rsidRDefault="00747B25" w:rsidP="00747B25">
      <w:pPr>
        <w:ind w:right="63"/>
        <w:jc w:val="both"/>
        <w:rPr>
          <w:rFonts w:cs="Calibri Light"/>
          <w:sz w:val="24"/>
          <w:szCs w:val="24"/>
        </w:rPr>
      </w:pPr>
    </w:p>
    <w:p w14:paraId="083DE7E5" w14:textId="77777777" w:rsidR="00B137F6" w:rsidRPr="009A4260" w:rsidRDefault="00B137F6" w:rsidP="00B137F6">
      <w:pPr>
        <w:ind w:right="63"/>
        <w:jc w:val="both"/>
        <w:rPr>
          <w:rFonts w:cs="Calibri Light"/>
          <w:sz w:val="24"/>
          <w:szCs w:val="24"/>
        </w:rPr>
      </w:pPr>
    </w:p>
    <w:p w14:paraId="49F5EBC5" w14:textId="77777777" w:rsidR="00B137F6" w:rsidRPr="005E5722" w:rsidRDefault="00B137F6" w:rsidP="00B137F6">
      <w:pPr>
        <w:rPr>
          <w:b/>
        </w:rPr>
      </w:pPr>
      <w:r w:rsidRPr="005E5722">
        <w:rPr>
          <w:b/>
        </w:rPr>
        <w:lastRenderedPageBreak/>
        <w:t>B.4.1. Atama, yükseltme ve görevlendirme kriterleri</w:t>
      </w:r>
    </w:p>
    <w:p w14:paraId="7A62CB84" w14:textId="77777777" w:rsidR="00B137F6" w:rsidRPr="009A4260" w:rsidRDefault="00B137F6" w:rsidP="00B137F6">
      <w:pPr>
        <w:pStyle w:val="Balk4"/>
        <w:spacing w:line="360" w:lineRule="auto"/>
        <w:ind w:left="119" w:right="62"/>
        <w:jc w:val="center"/>
        <w:rPr>
          <w:rFonts w:ascii="Calibri" w:hAnsi="Calibri" w:cs="Calibri Light"/>
          <w:i w:val="0"/>
          <w:sz w:val="20"/>
          <w:szCs w:val="20"/>
        </w:rPr>
      </w:pPr>
    </w:p>
    <w:p w14:paraId="3B2676D2" w14:textId="77777777" w:rsidR="00B137F6" w:rsidRPr="009A4260" w:rsidRDefault="00B137F6" w:rsidP="00B137F6">
      <w:pPr>
        <w:pStyle w:val="Balk4"/>
        <w:spacing w:line="360" w:lineRule="auto"/>
        <w:ind w:left="119" w:right="62"/>
        <w:jc w:val="center"/>
        <w:rPr>
          <w:rFonts w:ascii="Calibri" w:hAnsi="Calibri"/>
          <w:b w:val="0"/>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843"/>
        <w:gridCol w:w="2126"/>
        <w:gridCol w:w="1843"/>
        <w:gridCol w:w="1842"/>
      </w:tblGrid>
      <w:tr w:rsidR="00B137F6" w:rsidRPr="009A4260" w14:paraId="3F32A627" w14:textId="77777777" w:rsidTr="009A4260">
        <w:trPr>
          <w:jc w:val="center"/>
        </w:trPr>
        <w:tc>
          <w:tcPr>
            <w:tcW w:w="1702" w:type="dxa"/>
            <w:shd w:val="clear" w:color="auto" w:fill="002060"/>
          </w:tcPr>
          <w:p w14:paraId="4DA93778" w14:textId="77777777" w:rsidR="00B137F6" w:rsidRPr="009A4260" w:rsidRDefault="00B137F6" w:rsidP="00F83474">
            <w:pPr>
              <w:pStyle w:val="Balk3"/>
            </w:pPr>
            <w:r w:rsidRPr="009A4260">
              <w:t>1</w:t>
            </w:r>
          </w:p>
        </w:tc>
        <w:tc>
          <w:tcPr>
            <w:tcW w:w="1843" w:type="dxa"/>
            <w:shd w:val="clear" w:color="auto" w:fill="002060"/>
          </w:tcPr>
          <w:p w14:paraId="6FC1E6FC" w14:textId="77777777" w:rsidR="00B137F6" w:rsidRPr="009A4260" w:rsidRDefault="00B137F6" w:rsidP="00F83474">
            <w:pPr>
              <w:pStyle w:val="Balk3"/>
            </w:pPr>
            <w:r w:rsidRPr="009A4260">
              <w:t>2</w:t>
            </w:r>
          </w:p>
        </w:tc>
        <w:tc>
          <w:tcPr>
            <w:tcW w:w="2126" w:type="dxa"/>
            <w:shd w:val="clear" w:color="auto" w:fill="002060"/>
          </w:tcPr>
          <w:p w14:paraId="7CC73D11" w14:textId="77777777" w:rsidR="00B137F6" w:rsidRPr="009A4260" w:rsidRDefault="00B137F6" w:rsidP="00F83474">
            <w:pPr>
              <w:pStyle w:val="Balk3"/>
            </w:pPr>
            <w:r w:rsidRPr="009A4260">
              <w:t>3</w:t>
            </w:r>
          </w:p>
        </w:tc>
        <w:tc>
          <w:tcPr>
            <w:tcW w:w="1843" w:type="dxa"/>
            <w:shd w:val="clear" w:color="auto" w:fill="002060"/>
          </w:tcPr>
          <w:p w14:paraId="027EA832" w14:textId="77777777" w:rsidR="00B137F6" w:rsidRPr="009A4260" w:rsidRDefault="00B137F6" w:rsidP="00F83474">
            <w:pPr>
              <w:pStyle w:val="Balk3"/>
            </w:pPr>
            <w:r w:rsidRPr="009A4260">
              <w:t>4</w:t>
            </w:r>
          </w:p>
        </w:tc>
        <w:tc>
          <w:tcPr>
            <w:tcW w:w="1842" w:type="dxa"/>
            <w:shd w:val="clear" w:color="auto" w:fill="002060"/>
          </w:tcPr>
          <w:p w14:paraId="500732BF" w14:textId="77777777" w:rsidR="00B137F6" w:rsidRPr="009A4260" w:rsidRDefault="00B137F6" w:rsidP="00F83474">
            <w:pPr>
              <w:pStyle w:val="Balk3"/>
            </w:pPr>
            <w:r w:rsidRPr="009A4260">
              <w:t>5</w:t>
            </w:r>
          </w:p>
        </w:tc>
      </w:tr>
      <w:tr w:rsidR="00B137F6" w:rsidRPr="009A4260" w14:paraId="14519B37" w14:textId="77777777" w:rsidTr="009A4260">
        <w:trPr>
          <w:jc w:val="center"/>
        </w:trPr>
        <w:tc>
          <w:tcPr>
            <w:tcW w:w="1702" w:type="dxa"/>
            <w:shd w:val="clear" w:color="auto" w:fill="DEEAF6"/>
          </w:tcPr>
          <w:p w14:paraId="151CEBB4" w14:textId="77777777" w:rsidR="00B137F6" w:rsidRPr="009A4260" w:rsidRDefault="00B137F6" w:rsidP="00F83474">
            <w:pPr>
              <w:pStyle w:val="Balk3"/>
            </w:pPr>
            <w:r w:rsidRPr="009A4260">
              <w:rPr>
                <w:rFonts w:ascii="Segoe UI Symbol" w:eastAsia="MS Gothic" w:hAnsi="Segoe UI Symbol" w:cs="Segoe UI Symbol"/>
              </w:rPr>
              <w:t>☐</w:t>
            </w:r>
          </w:p>
        </w:tc>
        <w:tc>
          <w:tcPr>
            <w:tcW w:w="1843" w:type="dxa"/>
            <w:shd w:val="clear" w:color="auto" w:fill="DEEAF6"/>
          </w:tcPr>
          <w:p w14:paraId="118B2173" w14:textId="77777777" w:rsidR="00B137F6" w:rsidRPr="009A4260" w:rsidRDefault="00B137F6" w:rsidP="00F83474">
            <w:pPr>
              <w:pStyle w:val="Balk3"/>
            </w:pPr>
            <w:r w:rsidRPr="009A4260">
              <w:rPr>
                <w:rFonts w:ascii="Segoe UI Symbol" w:eastAsia="MS Gothic" w:hAnsi="Segoe UI Symbol" w:cs="Segoe UI Symbol"/>
              </w:rPr>
              <w:t>☐</w:t>
            </w:r>
          </w:p>
        </w:tc>
        <w:tc>
          <w:tcPr>
            <w:tcW w:w="2126" w:type="dxa"/>
            <w:shd w:val="clear" w:color="auto" w:fill="DEEAF6"/>
          </w:tcPr>
          <w:p w14:paraId="218EF014" w14:textId="77777777" w:rsidR="00B137F6" w:rsidRPr="009A4260" w:rsidRDefault="00CE6815" w:rsidP="00F83474">
            <w:pPr>
              <w:pStyle w:val="Balk3"/>
            </w:pPr>
            <w:r>
              <w:rPr>
                <w:rFonts w:eastAsia="MS Gothic"/>
              </w:rPr>
              <w:t>X</w:t>
            </w:r>
          </w:p>
        </w:tc>
        <w:tc>
          <w:tcPr>
            <w:tcW w:w="1843" w:type="dxa"/>
            <w:shd w:val="clear" w:color="auto" w:fill="DEEAF6"/>
          </w:tcPr>
          <w:p w14:paraId="039CE4B2" w14:textId="77777777" w:rsidR="00B137F6" w:rsidRPr="009A4260" w:rsidRDefault="00B137F6" w:rsidP="00F83474">
            <w:pPr>
              <w:pStyle w:val="Balk3"/>
            </w:pPr>
            <w:r w:rsidRPr="009A4260">
              <w:rPr>
                <w:rFonts w:ascii="Segoe UI Symbol" w:eastAsia="MS Gothic" w:hAnsi="Segoe UI Symbol" w:cs="Segoe UI Symbol"/>
              </w:rPr>
              <w:t>☐</w:t>
            </w:r>
          </w:p>
        </w:tc>
        <w:tc>
          <w:tcPr>
            <w:tcW w:w="1842" w:type="dxa"/>
            <w:shd w:val="clear" w:color="auto" w:fill="DEEAF6"/>
          </w:tcPr>
          <w:p w14:paraId="34FE2155" w14:textId="77777777" w:rsidR="00B137F6" w:rsidRPr="009A4260" w:rsidRDefault="00B137F6" w:rsidP="00F83474">
            <w:pPr>
              <w:pStyle w:val="Balk3"/>
            </w:pPr>
            <w:r w:rsidRPr="009A4260">
              <w:rPr>
                <w:rFonts w:ascii="Segoe UI Symbol" w:eastAsia="MS Gothic" w:hAnsi="Segoe UI Symbol" w:cs="Segoe UI Symbol"/>
              </w:rPr>
              <w:t>☐</w:t>
            </w:r>
          </w:p>
        </w:tc>
      </w:tr>
      <w:tr w:rsidR="00DE3385" w:rsidRPr="009A4260" w14:paraId="628304A9" w14:textId="77777777" w:rsidTr="009A4260">
        <w:trPr>
          <w:jc w:val="center"/>
        </w:trPr>
        <w:tc>
          <w:tcPr>
            <w:tcW w:w="1702" w:type="dxa"/>
            <w:shd w:val="clear" w:color="auto" w:fill="auto"/>
            <w:tcMar>
              <w:left w:w="57" w:type="dxa"/>
              <w:right w:w="57" w:type="dxa"/>
            </w:tcMar>
          </w:tcPr>
          <w:p w14:paraId="19BC3E96" w14:textId="77777777" w:rsidR="00DE3385" w:rsidRPr="009A4260" w:rsidRDefault="00DE3385" w:rsidP="00DE3385">
            <w:pPr>
              <w:rPr>
                <w:sz w:val="17"/>
                <w:szCs w:val="17"/>
              </w:rPr>
            </w:pPr>
            <w:r w:rsidRPr="009A4260">
              <w:rPr>
                <w:sz w:val="17"/>
                <w:szCs w:val="17"/>
              </w:rPr>
              <w:t>Kurumun atama, yükseltme ve görevlendirme süreçleri tanımlanmamıştır.</w:t>
            </w:r>
          </w:p>
        </w:tc>
        <w:tc>
          <w:tcPr>
            <w:tcW w:w="1843" w:type="dxa"/>
            <w:shd w:val="clear" w:color="auto" w:fill="auto"/>
            <w:tcMar>
              <w:left w:w="57" w:type="dxa"/>
              <w:right w:w="57" w:type="dxa"/>
            </w:tcMar>
          </w:tcPr>
          <w:p w14:paraId="65B9BD68" w14:textId="77777777" w:rsidR="00DE3385" w:rsidRPr="009A4260" w:rsidRDefault="00DE3385" w:rsidP="00DE3385">
            <w:pPr>
              <w:rPr>
                <w:sz w:val="17"/>
                <w:szCs w:val="17"/>
              </w:rPr>
            </w:pPr>
            <w:r w:rsidRPr="009A4260">
              <w:rPr>
                <w:sz w:val="17"/>
                <w:szCs w:val="17"/>
              </w:rPr>
              <w:t>Kurumun atama, yükseltme ve görevlendirme kriterleri tanımlanmış; ancak planlamada alana özgü ihtiyaçlar irdelenmemiştir.</w:t>
            </w:r>
          </w:p>
        </w:tc>
        <w:tc>
          <w:tcPr>
            <w:tcW w:w="2126" w:type="dxa"/>
            <w:shd w:val="clear" w:color="auto" w:fill="auto"/>
            <w:tcMar>
              <w:left w:w="57" w:type="dxa"/>
              <w:right w:w="57" w:type="dxa"/>
            </w:tcMar>
          </w:tcPr>
          <w:p w14:paraId="21A43279" w14:textId="77777777" w:rsidR="00DE3385" w:rsidRPr="009A4260" w:rsidRDefault="00DE3385" w:rsidP="00DE3385">
            <w:pPr>
              <w:rPr>
                <w:sz w:val="17"/>
                <w:szCs w:val="17"/>
              </w:rPr>
            </w:pPr>
            <w:r w:rsidRPr="009A4260">
              <w:rPr>
                <w:sz w:val="17"/>
                <w:szCs w:val="17"/>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1843" w:type="dxa"/>
            <w:shd w:val="clear" w:color="auto" w:fill="auto"/>
            <w:tcMar>
              <w:left w:w="57" w:type="dxa"/>
              <w:right w:w="57" w:type="dxa"/>
            </w:tcMar>
          </w:tcPr>
          <w:p w14:paraId="333110D1" w14:textId="77777777" w:rsidR="00DE3385" w:rsidRPr="009A4260" w:rsidRDefault="00DE3385" w:rsidP="00DE3385">
            <w:pPr>
              <w:rPr>
                <w:sz w:val="17"/>
                <w:szCs w:val="17"/>
              </w:rPr>
            </w:pPr>
            <w:r w:rsidRPr="009A4260">
              <w:rPr>
                <w:sz w:val="17"/>
                <w:szCs w:val="17"/>
              </w:rPr>
              <w:t>Atama, yükseltme ve görevlendirme uygulamalarının sonuçları izlenmekte ve izlem sonuçları değerlendirilerek önlemler alınmaktadır.</w:t>
            </w:r>
          </w:p>
        </w:tc>
        <w:tc>
          <w:tcPr>
            <w:tcW w:w="1842" w:type="dxa"/>
            <w:shd w:val="clear" w:color="auto" w:fill="auto"/>
            <w:tcMar>
              <w:left w:w="57" w:type="dxa"/>
              <w:right w:w="57" w:type="dxa"/>
            </w:tcMar>
          </w:tcPr>
          <w:p w14:paraId="7C5EF8FD" w14:textId="77777777" w:rsidR="00DE3385" w:rsidRPr="009A4260" w:rsidRDefault="00DE3385" w:rsidP="00DE3385">
            <w:pPr>
              <w:rPr>
                <w:sz w:val="17"/>
                <w:szCs w:val="17"/>
              </w:rPr>
            </w:pPr>
            <w:r w:rsidRPr="009A4260">
              <w:rPr>
                <w:sz w:val="17"/>
                <w:szCs w:val="17"/>
              </w:rPr>
              <w:t>İçselleştirilmiş, sistematik, sürdürülebilir ve örnek gösterilebilir uygulamalar bulunmaktadır.</w:t>
            </w:r>
          </w:p>
        </w:tc>
      </w:tr>
    </w:tbl>
    <w:p w14:paraId="57569FE2" w14:textId="77777777" w:rsidR="00B137F6" w:rsidRPr="009A4260" w:rsidRDefault="00B137F6" w:rsidP="00B137F6">
      <w:pPr>
        <w:pStyle w:val="Balk4"/>
        <w:ind w:left="119" w:right="62" w:firstLine="23"/>
        <w:jc w:val="both"/>
        <w:rPr>
          <w:rFonts w:ascii="Calibri" w:hAnsi="Calibri" w:cs="Calibri Light"/>
          <w:sz w:val="20"/>
          <w:szCs w:val="20"/>
        </w:rPr>
      </w:pPr>
    </w:p>
    <w:p w14:paraId="31408ECC" w14:textId="77777777" w:rsidR="00283DD0" w:rsidRPr="009A4260" w:rsidRDefault="00283DD0" w:rsidP="00283DD0">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14B2FEF4" w14:textId="77777777" w:rsidR="00283DD0" w:rsidRPr="009A4260" w:rsidRDefault="00283DD0" w:rsidP="00283DD0">
      <w:pPr>
        <w:pStyle w:val="Balk4"/>
        <w:ind w:left="1418" w:right="63" w:hanging="1418"/>
        <w:rPr>
          <w:rFonts w:ascii="Calibri" w:hAnsi="Calibri" w:cs="Calibri Light"/>
          <w:b w:val="0"/>
          <w:sz w:val="20"/>
          <w:szCs w:val="20"/>
        </w:rPr>
      </w:pPr>
      <w:r w:rsidRPr="009A4260">
        <w:rPr>
          <w:rFonts w:ascii="Calibri" w:hAnsi="Calibri" w:cs="Calibri"/>
          <w:b w:val="0"/>
          <w:sz w:val="20"/>
          <w:szCs w:val="20"/>
        </w:rPr>
        <w:t>Kanıt EÖ/B.4.1-…</w:t>
      </w:r>
      <w:r w:rsidRPr="009A4260">
        <w:rPr>
          <w:rFonts w:ascii="Calibri" w:hAnsi="Calibri" w:cs="Calibri"/>
          <w:i w:val="0"/>
          <w:sz w:val="20"/>
          <w:szCs w:val="20"/>
        </w:rPr>
        <w:t xml:space="preserve"> </w:t>
      </w:r>
      <w:r w:rsidRPr="009A4260">
        <w:rPr>
          <w:rFonts w:ascii="Calibri" w:hAnsi="Calibri"/>
          <w:b w:val="0"/>
          <w:sz w:val="20"/>
          <w:szCs w:val="20"/>
        </w:rPr>
        <w:t>Atama</w:t>
      </w:r>
      <w:r w:rsidRPr="009A4260">
        <w:rPr>
          <w:rFonts w:ascii="Calibri" w:hAnsi="Calibri" w:cs="Calibri Light"/>
          <w:b w:val="0"/>
          <w:sz w:val="20"/>
          <w:szCs w:val="20"/>
        </w:rPr>
        <w:t>, yükseltme ve görevlendirme kriterleri</w:t>
      </w:r>
    </w:p>
    <w:p w14:paraId="31EB9E20" w14:textId="77777777" w:rsidR="00283DD0" w:rsidRPr="009A4260" w:rsidRDefault="00283DD0" w:rsidP="00283DD0">
      <w:pPr>
        <w:pStyle w:val="Balk4"/>
        <w:ind w:left="1418" w:right="63" w:hanging="1418"/>
        <w:rPr>
          <w:rFonts w:ascii="Calibri" w:hAnsi="Calibri" w:cs="Calibri Light"/>
          <w:b w:val="0"/>
          <w:sz w:val="20"/>
          <w:szCs w:val="20"/>
        </w:rPr>
      </w:pPr>
      <w:r w:rsidRPr="009A4260">
        <w:rPr>
          <w:rFonts w:ascii="Calibri" w:hAnsi="Calibri" w:cs="Calibri"/>
          <w:b w:val="0"/>
          <w:sz w:val="20"/>
          <w:szCs w:val="20"/>
        </w:rPr>
        <w:t>Kanıt EÖ/B.4.1-…</w:t>
      </w:r>
      <w:r w:rsidRPr="009A4260">
        <w:rPr>
          <w:rFonts w:ascii="Calibri" w:hAnsi="Calibri" w:cs="Calibri"/>
          <w:i w:val="0"/>
          <w:sz w:val="20"/>
          <w:szCs w:val="20"/>
        </w:rPr>
        <w:t xml:space="preserve"> </w:t>
      </w:r>
      <w:r w:rsidRPr="009A4260">
        <w:rPr>
          <w:rFonts w:ascii="Calibri" w:hAnsi="Calibri" w:cs="Calibri Light"/>
          <w:b w:val="0"/>
          <w:sz w:val="20"/>
          <w:szCs w:val="20"/>
        </w:rPr>
        <w:t>Akademik kadronun uzmanlık alanı ile yürüttükleri ders arasında uyumun sağlanmasına yönelik uygulamalar</w:t>
      </w:r>
    </w:p>
    <w:p w14:paraId="371DF00B" w14:textId="77777777" w:rsidR="00283DD0" w:rsidRPr="009A4260" w:rsidRDefault="00283DD0" w:rsidP="00283DD0">
      <w:pPr>
        <w:pStyle w:val="Balk4"/>
        <w:ind w:left="1418" w:right="63" w:hanging="1418"/>
        <w:rPr>
          <w:rFonts w:ascii="Calibri" w:hAnsi="Calibri" w:cs="Calibri Light"/>
          <w:b w:val="0"/>
          <w:sz w:val="20"/>
          <w:szCs w:val="20"/>
        </w:rPr>
      </w:pPr>
      <w:r w:rsidRPr="009A4260">
        <w:rPr>
          <w:rFonts w:ascii="Calibri" w:hAnsi="Calibri" w:cs="Calibri"/>
          <w:b w:val="0"/>
          <w:sz w:val="20"/>
          <w:szCs w:val="20"/>
        </w:rPr>
        <w:t>Kanıt EÖ/B.4.1-…</w:t>
      </w:r>
      <w:r w:rsidRPr="009A4260">
        <w:rPr>
          <w:rFonts w:ascii="Calibri" w:hAnsi="Calibri" w:cs="Calibri"/>
          <w:i w:val="0"/>
          <w:sz w:val="20"/>
          <w:szCs w:val="20"/>
        </w:rPr>
        <w:t xml:space="preserve"> </w:t>
      </w:r>
      <w:r w:rsidRPr="009A4260">
        <w:rPr>
          <w:rFonts w:ascii="Calibri" w:hAnsi="Calibri" w:cs="Calibri Light"/>
          <w:b w:val="0"/>
          <w:sz w:val="20"/>
          <w:szCs w:val="20"/>
        </w:rPr>
        <w:t>İzleme ve iyileştirme kanıtları</w:t>
      </w:r>
    </w:p>
    <w:p w14:paraId="128E953D" w14:textId="77777777" w:rsidR="00283DD0" w:rsidRPr="009A4260" w:rsidRDefault="00283DD0" w:rsidP="00283DD0">
      <w:pPr>
        <w:pStyle w:val="Balk4"/>
        <w:ind w:left="1418" w:right="63" w:hanging="1418"/>
        <w:rPr>
          <w:rFonts w:ascii="Calibri" w:hAnsi="Calibri" w:cs="Calibri Light"/>
          <w:b w:val="0"/>
          <w:sz w:val="20"/>
          <w:szCs w:val="20"/>
        </w:rPr>
      </w:pPr>
      <w:r w:rsidRPr="009A4260">
        <w:rPr>
          <w:rFonts w:ascii="Calibri" w:hAnsi="Calibri" w:cs="Calibri"/>
          <w:b w:val="0"/>
          <w:sz w:val="20"/>
          <w:szCs w:val="20"/>
        </w:rPr>
        <w:t>Kanıt EÖ/B.4.1-…</w:t>
      </w:r>
      <w:r w:rsidRPr="009A4260">
        <w:rPr>
          <w:rFonts w:ascii="Calibri" w:hAnsi="Calibri" w:cs="Calibri"/>
          <w:i w:val="0"/>
          <w:sz w:val="20"/>
          <w:szCs w:val="20"/>
        </w:rPr>
        <w:t xml:space="preserve"> </w:t>
      </w:r>
      <w:r w:rsidRPr="009A4260">
        <w:rPr>
          <w:rFonts w:ascii="Calibri" w:hAnsi="Calibri" w:cs="Calibri Light"/>
          <w:b w:val="0"/>
          <w:sz w:val="20"/>
          <w:szCs w:val="20"/>
        </w:rPr>
        <w:t>Standart uygulamalar ve mevzuatın yanı sıra; kurumun/birimin/bölümün ihtiyaçları doğrultusunda geliştirdiği özgün yaklaşım ve uygulamalarına ilişkin kanıtlar</w:t>
      </w:r>
    </w:p>
    <w:p w14:paraId="03000454" w14:textId="77777777" w:rsidR="00B137F6" w:rsidRPr="005E5722" w:rsidRDefault="00B137F6" w:rsidP="00B137F6">
      <w:pPr>
        <w:ind w:left="426" w:hanging="284"/>
        <w:rPr>
          <w:b/>
        </w:rPr>
      </w:pPr>
    </w:p>
    <w:p w14:paraId="32B2C2B7" w14:textId="77777777" w:rsidR="00D555D8" w:rsidRPr="005E5722" w:rsidRDefault="00D555D8" w:rsidP="00F83474">
      <w:pPr>
        <w:pStyle w:val="Balk3"/>
      </w:pPr>
    </w:p>
    <w:p w14:paraId="0EE4A2CE" w14:textId="77777777" w:rsidR="00C11C65" w:rsidRPr="005E5722" w:rsidRDefault="002542C7" w:rsidP="002542C7">
      <w:pPr>
        <w:rPr>
          <w:b/>
        </w:rPr>
      </w:pPr>
      <w:r w:rsidRPr="005E5722">
        <w:rPr>
          <w:b/>
        </w:rPr>
        <w:t xml:space="preserve">B.4.2. Öğretim yetkinliği </w:t>
      </w:r>
    </w:p>
    <w:p w14:paraId="7446656A" w14:textId="77777777" w:rsidR="002542C7" w:rsidRPr="005E5722" w:rsidRDefault="002542C7" w:rsidP="002542C7">
      <w:pPr>
        <w:rPr>
          <w:i/>
        </w:rPr>
      </w:pPr>
      <w:r w:rsidRPr="005E5722">
        <w:rPr>
          <w:i/>
        </w:rPr>
        <w:t xml:space="preserve">(Aktif öğrenme, uzaktan eğitim, ölçme değerlendirme, yenilikçi yaklaşımlar, materyal geliştirme, yetkinlik kazandırma ve kalite güvence sistemi)  </w:t>
      </w:r>
    </w:p>
    <w:p w14:paraId="4BAD96A2" w14:textId="77777777" w:rsidR="002542C7" w:rsidRPr="005E5722" w:rsidRDefault="002542C7" w:rsidP="00F83474">
      <w:pPr>
        <w:pStyle w:val="Balk3"/>
      </w:pPr>
    </w:p>
    <w:p w14:paraId="5D7899E5" w14:textId="77777777" w:rsidR="002542C7" w:rsidRPr="009A4260" w:rsidRDefault="002542C7" w:rsidP="002542C7">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985"/>
        <w:gridCol w:w="1842"/>
        <w:gridCol w:w="1843"/>
        <w:gridCol w:w="1984"/>
      </w:tblGrid>
      <w:tr w:rsidR="002542C7" w:rsidRPr="009A4260" w14:paraId="099B9DDA" w14:textId="77777777" w:rsidTr="009A4260">
        <w:trPr>
          <w:jc w:val="center"/>
        </w:trPr>
        <w:tc>
          <w:tcPr>
            <w:tcW w:w="1702" w:type="dxa"/>
            <w:shd w:val="clear" w:color="auto" w:fill="002060"/>
          </w:tcPr>
          <w:p w14:paraId="76B4C63F" w14:textId="77777777" w:rsidR="002542C7" w:rsidRPr="009A4260" w:rsidRDefault="002542C7" w:rsidP="00F83474">
            <w:pPr>
              <w:pStyle w:val="Balk3"/>
            </w:pPr>
            <w:r w:rsidRPr="009A4260">
              <w:t>1</w:t>
            </w:r>
          </w:p>
        </w:tc>
        <w:tc>
          <w:tcPr>
            <w:tcW w:w="1985" w:type="dxa"/>
            <w:shd w:val="clear" w:color="auto" w:fill="002060"/>
          </w:tcPr>
          <w:p w14:paraId="102659D9" w14:textId="77777777" w:rsidR="002542C7" w:rsidRPr="009A4260" w:rsidRDefault="002542C7" w:rsidP="00F83474">
            <w:pPr>
              <w:pStyle w:val="Balk3"/>
            </w:pPr>
            <w:r w:rsidRPr="009A4260">
              <w:t>2</w:t>
            </w:r>
          </w:p>
        </w:tc>
        <w:tc>
          <w:tcPr>
            <w:tcW w:w="1842" w:type="dxa"/>
            <w:shd w:val="clear" w:color="auto" w:fill="002060"/>
          </w:tcPr>
          <w:p w14:paraId="2A519028" w14:textId="77777777" w:rsidR="002542C7" w:rsidRPr="009A4260" w:rsidRDefault="002542C7" w:rsidP="00F83474">
            <w:pPr>
              <w:pStyle w:val="Balk3"/>
            </w:pPr>
            <w:r w:rsidRPr="009A4260">
              <w:t>3</w:t>
            </w:r>
          </w:p>
        </w:tc>
        <w:tc>
          <w:tcPr>
            <w:tcW w:w="1843" w:type="dxa"/>
            <w:shd w:val="clear" w:color="auto" w:fill="002060"/>
          </w:tcPr>
          <w:p w14:paraId="16141C76" w14:textId="77777777" w:rsidR="002542C7" w:rsidRPr="009A4260" w:rsidRDefault="002542C7" w:rsidP="00F83474">
            <w:pPr>
              <w:pStyle w:val="Balk3"/>
            </w:pPr>
            <w:r w:rsidRPr="009A4260">
              <w:t>4</w:t>
            </w:r>
          </w:p>
        </w:tc>
        <w:tc>
          <w:tcPr>
            <w:tcW w:w="1984" w:type="dxa"/>
            <w:shd w:val="clear" w:color="auto" w:fill="002060"/>
          </w:tcPr>
          <w:p w14:paraId="1C948AC0" w14:textId="77777777" w:rsidR="002542C7" w:rsidRPr="009A4260" w:rsidRDefault="002542C7" w:rsidP="00F83474">
            <w:pPr>
              <w:pStyle w:val="Balk3"/>
            </w:pPr>
            <w:r w:rsidRPr="009A4260">
              <w:t>5</w:t>
            </w:r>
          </w:p>
        </w:tc>
      </w:tr>
      <w:tr w:rsidR="002542C7" w:rsidRPr="009A4260" w14:paraId="3B1C9664" w14:textId="77777777" w:rsidTr="009A4260">
        <w:trPr>
          <w:jc w:val="center"/>
        </w:trPr>
        <w:tc>
          <w:tcPr>
            <w:tcW w:w="1702" w:type="dxa"/>
            <w:shd w:val="clear" w:color="auto" w:fill="DEEAF6"/>
          </w:tcPr>
          <w:p w14:paraId="32036D38" w14:textId="77777777" w:rsidR="002542C7" w:rsidRPr="009A4260" w:rsidRDefault="002542C7" w:rsidP="00F83474">
            <w:pPr>
              <w:pStyle w:val="Balk3"/>
            </w:pPr>
            <w:r w:rsidRPr="009A4260">
              <w:rPr>
                <w:rFonts w:ascii="Segoe UI Symbol" w:eastAsia="MS Gothic" w:hAnsi="Segoe UI Symbol" w:cs="Segoe UI Symbol"/>
              </w:rPr>
              <w:t>☐</w:t>
            </w:r>
          </w:p>
        </w:tc>
        <w:tc>
          <w:tcPr>
            <w:tcW w:w="1985" w:type="dxa"/>
            <w:shd w:val="clear" w:color="auto" w:fill="DEEAF6"/>
          </w:tcPr>
          <w:p w14:paraId="4881B996" w14:textId="77777777" w:rsidR="002542C7" w:rsidRPr="009A4260" w:rsidRDefault="002542C7" w:rsidP="00F83474">
            <w:pPr>
              <w:pStyle w:val="Balk3"/>
            </w:pPr>
            <w:r w:rsidRPr="009A4260">
              <w:rPr>
                <w:rFonts w:ascii="Segoe UI Symbol" w:eastAsia="MS Gothic" w:hAnsi="Segoe UI Symbol" w:cs="Segoe UI Symbol"/>
              </w:rPr>
              <w:t>☐</w:t>
            </w:r>
          </w:p>
        </w:tc>
        <w:tc>
          <w:tcPr>
            <w:tcW w:w="1842" w:type="dxa"/>
            <w:shd w:val="clear" w:color="auto" w:fill="DEEAF6"/>
          </w:tcPr>
          <w:p w14:paraId="33B98AD5" w14:textId="77777777" w:rsidR="002542C7" w:rsidRPr="009A4260" w:rsidRDefault="00CE6815" w:rsidP="00F83474">
            <w:pPr>
              <w:pStyle w:val="Balk3"/>
              <w:jc w:val="center"/>
            </w:pPr>
            <w:r>
              <w:rPr>
                <w:rFonts w:eastAsia="MS Gothic"/>
              </w:rPr>
              <w:t>X</w:t>
            </w:r>
          </w:p>
        </w:tc>
        <w:tc>
          <w:tcPr>
            <w:tcW w:w="1843" w:type="dxa"/>
            <w:shd w:val="clear" w:color="auto" w:fill="DEEAF6"/>
          </w:tcPr>
          <w:p w14:paraId="700FD0F6" w14:textId="77777777" w:rsidR="002542C7" w:rsidRPr="009A4260" w:rsidRDefault="002542C7" w:rsidP="00F83474">
            <w:pPr>
              <w:pStyle w:val="Balk3"/>
              <w:jc w:val="center"/>
            </w:pPr>
            <w:r w:rsidRPr="009A4260">
              <w:rPr>
                <w:rFonts w:ascii="Segoe UI Symbol" w:eastAsia="MS Gothic" w:hAnsi="Segoe UI Symbol" w:cs="Segoe UI Symbol"/>
              </w:rPr>
              <w:t>☐</w:t>
            </w:r>
          </w:p>
        </w:tc>
        <w:tc>
          <w:tcPr>
            <w:tcW w:w="1984" w:type="dxa"/>
            <w:shd w:val="clear" w:color="auto" w:fill="DEEAF6"/>
          </w:tcPr>
          <w:p w14:paraId="29D0676D" w14:textId="77777777" w:rsidR="002542C7" w:rsidRPr="009A4260" w:rsidRDefault="002542C7" w:rsidP="00F83474">
            <w:pPr>
              <w:pStyle w:val="Balk3"/>
            </w:pPr>
            <w:r w:rsidRPr="009A4260">
              <w:rPr>
                <w:rFonts w:ascii="Segoe UI Symbol" w:eastAsia="MS Gothic" w:hAnsi="Segoe UI Symbol" w:cs="Segoe UI Symbol"/>
              </w:rPr>
              <w:t>☐</w:t>
            </w:r>
          </w:p>
        </w:tc>
      </w:tr>
      <w:tr w:rsidR="007A5539" w:rsidRPr="009A4260" w14:paraId="34E894D8" w14:textId="77777777" w:rsidTr="009A4260">
        <w:trPr>
          <w:jc w:val="center"/>
        </w:trPr>
        <w:tc>
          <w:tcPr>
            <w:tcW w:w="1702" w:type="dxa"/>
            <w:shd w:val="clear" w:color="auto" w:fill="auto"/>
            <w:tcMar>
              <w:left w:w="57" w:type="dxa"/>
              <w:right w:w="57" w:type="dxa"/>
            </w:tcMar>
          </w:tcPr>
          <w:p w14:paraId="52C25358" w14:textId="77777777" w:rsidR="007A5539" w:rsidRPr="009A4260" w:rsidRDefault="007A5539" w:rsidP="00406E67">
            <w:pPr>
              <w:rPr>
                <w:sz w:val="17"/>
                <w:szCs w:val="17"/>
              </w:rPr>
            </w:pPr>
            <w:r w:rsidRPr="009A4260">
              <w:rPr>
                <w:sz w:val="17"/>
                <w:szCs w:val="17"/>
              </w:rPr>
              <w:t>Kurumda öğretim elemanlarının öğretim yetkinliğini geliştirmek üzere planlamalar bulunmamaktadır.</w:t>
            </w:r>
          </w:p>
        </w:tc>
        <w:tc>
          <w:tcPr>
            <w:tcW w:w="1985" w:type="dxa"/>
            <w:shd w:val="clear" w:color="auto" w:fill="auto"/>
            <w:tcMar>
              <w:left w:w="57" w:type="dxa"/>
              <w:right w:w="57" w:type="dxa"/>
            </w:tcMar>
          </w:tcPr>
          <w:p w14:paraId="040428B8" w14:textId="77777777" w:rsidR="007A5539" w:rsidRPr="009A4260" w:rsidRDefault="007A5539" w:rsidP="00406E67">
            <w:pPr>
              <w:rPr>
                <w:sz w:val="17"/>
                <w:szCs w:val="17"/>
              </w:rPr>
            </w:pPr>
            <w:r w:rsidRPr="009A4260">
              <w:rPr>
                <w:sz w:val="17"/>
                <w:szCs w:val="17"/>
              </w:rPr>
              <w:t>Kurumun öğretim elemanlarının; öğrenci merkezli öğrenme, uzaktan eğitim, ölçme değerlendirme, materyal geliştirme ve kalite güvencesi sistemi gibi alanlardaki yetkinliklerinin geliştirilmesine ilişkin planlar bulunmaktadır.</w:t>
            </w:r>
          </w:p>
        </w:tc>
        <w:tc>
          <w:tcPr>
            <w:tcW w:w="1842" w:type="dxa"/>
            <w:shd w:val="clear" w:color="auto" w:fill="auto"/>
            <w:tcMar>
              <w:left w:w="57" w:type="dxa"/>
              <w:right w:w="57" w:type="dxa"/>
            </w:tcMar>
          </w:tcPr>
          <w:p w14:paraId="2E9AD4D7" w14:textId="77777777" w:rsidR="007A5539" w:rsidRPr="009A4260" w:rsidRDefault="007A5539" w:rsidP="00406E67">
            <w:pPr>
              <w:rPr>
                <w:sz w:val="17"/>
                <w:szCs w:val="17"/>
              </w:rPr>
            </w:pPr>
            <w:r w:rsidRPr="009A4260">
              <w:rPr>
                <w:sz w:val="17"/>
                <w:szCs w:val="17"/>
              </w:rPr>
              <w:t>Kurumun genelinde öğretim elemanlarının öğretim yetkinliğini geliştirmek üzere uygulamalar vardır.</w:t>
            </w:r>
          </w:p>
        </w:tc>
        <w:tc>
          <w:tcPr>
            <w:tcW w:w="1843" w:type="dxa"/>
            <w:shd w:val="clear" w:color="auto" w:fill="auto"/>
            <w:tcMar>
              <w:left w:w="57" w:type="dxa"/>
              <w:right w:w="57" w:type="dxa"/>
            </w:tcMar>
          </w:tcPr>
          <w:p w14:paraId="04E40637" w14:textId="77777777" w:rsidR="007A5539" w:rsidRPr="009A4260" w:rsidRDefault="007A5539" w:rsidP="00406E67">
            <w:pPr>
              <w:rPr>
                <w:sz w:val="17"/>
                <w:szCs w:val="17"/>
              </w:rPr>
            </w:pPr>
            <w:r w:rsidRPr="009A4260">
              <w:rPr>
                <w:sz w:val="17"/>
                <w:szCs w:val="17"/>
              </w:rPr>
              <w:t>Öğretim yetkinliğini geliştirme uygulamaların- dan elde edilen bulgular izlenmekte ve izlem sonuçları öğretim elamanları ile birlikte irdelenerek önlemler alınmaktadır.</w:t>
            </w:r>
          </w:p>
        </w:tc>
        <w:tc>
          <w:tcPr>
            <w:tcW w:w="1984" w:type="dxa"/>
            <w:shd w:val="clear" w:color="auto" w:fill="auto"/>
            <w:tcMar>
              <w:left w:w="57" w:type="dxa"/>
              <w:right w:w="57" w:type="dxa"/>
            </w:tcMar>
          </w:tcPr>
          <w:p w14:paraId="3ACF11BF" w14:textId="77777777" w:rsidR="007A5539" w:rsidRPr="009A4260" w:rsidRDefault="007A5539" w:rsidP="00406E67">
            <w:pPr>
              <w:rPr>
                <w:sz w:val="17"/>
                <w:szCs w:val="17"/>
              </w:rPr>
            </w:pPr>
            <w:r w:rsidRPr="009A4260">
              <w:rPr>
                <w:sz w:val="17"/>
                <w:szCs w:val="17"/>
              </w:rPr>
              <w:t>İçselleştirilmiş, sistematik, sürdürülebilir ve örnek gösterilebilir uygulamalar bulunmaktadır.</w:t>
            </w:r>
          </w:p>
        </w:tc>
      </w:tr>
    </w:tbl>
    <w:p w14:paraId="59A2EEBF" w14:textId="77777777" w:rsidR="002542C7" w:rsidRDefault="002542C7" w:rsidP="00F83474">
      <w:pPr>
        <w:pStyle w:val="Balk3"/>
      </w:pPr>
    </w:p>
    <w:p w14:paraId="5AADEBC7" w14:textId="77777777" w:rsidR="00CC24A3" w:rsidRPr="005E5722" w:rsidRDefault="00CC24A3" w:rsidP="00F83474">
      <w:pPr>
        <w:pStyle w:val="Balk3"/>
      </w:pPr>
    </w:p>
    <w:p w14:paraId="5D3B1BB1" w14:textId="77777777" w:rsidR="00CC24A3" w:rsidRPr="001D1CC0" w:rsidRDefault="00CC24A3" w:rsidP="00CC24A3">
      <w:pPr>
        <w:pStyle w:val="Balk4"/>
        <w:shd w:val="clear" w:color="auto" w:fill="D9D9D9"/>
        <w:ind w:left="119" w:right="62"/>
        <w:jc w:val="both"/>
        <w:rPr>
          <w:rFonts w:ascii="Calibri" w:hAnsi="Calibri" w:cs="Calibri Light"/>
          <w:b w:val="0"/>
          <w:bCs w:val="0"/>
          <w:sz w:val="20"/>
          <w:szCs w:val="20"/>
        </w:rPr>
      </w:pPr>
      <w:r w:rsidRPr="009A4260">
        <w:rPr>
          <w:rFonts w:cs="Calibri"/>
          <w:i w:val="0"/>
          <w:sz w:val="20"/>
          <w:szCs w:val="20"/>
        </w:rPr>
        <w:t>Kanıt EÖ/B.</w:t>
      </w:r>
      <w:r>
        <w:rPr>
          <w:rFonts w:cs="Calibri"/>
          <w:i w:val="0"/>
          <w:sz w:val="20"/>
          <w:szCs w:val="20"/>
        </w:rPr>
        <w:t>4</w:t>
      </w:r>
      <w:r w:rsidRPr="009A4260">
        <w:rPr>
          <w:rFonts w:cs="Calibri"/>
          <w:i w:val="0"/>
          <w:sz w:val="20"/>
          <w:szCs w:val="20"/>
        </w:rPr>
        <w:t>.</w:t>
      </w:r>
      <w:r>
        <w:rPr>
          <w:rFonts w:cs="Calibri"/>
          <w:i w:val="0"/>
          <w:sz w:val="20"/>
          <w:szCs w:val="20"/>
        </w:rPr>
        <w:t xml:space="preserve">2-1. </w:t>
      </w:r>
      <w:r w:rsidRPr="001D1CC0">
        <w:rPr>
          <w:rFonts w:cs="Calibri"/>
          <w:b w:val="0"/>
          <w:bCs w:val="0"/>
          <w:i w:val="0"/>
          <w:sz w:val="20"/>
          <w:szCs w:val="20"/>
        </w:rPr>
        <w:t>Eğiticilerin Eğitimi Programı</w:t>
      </w:r>
      <w:r>
        <w:rPr>
          <w:rFonts w:cs="Calibri"/>
          <w:b w:val="0"/>
          <w:bCs w:val="0"/>
          <w:i w:val="0"/>
          <w:sz w:val="20"/>
          <w:szCs w:val="20"/>
        </w:rPr>
        <w:t>’na katılan öğretim elemanlarının katılım sertifikaları</w:t>
      </w:r>
    </w:p>
    <w:p w14:paraId="3FA22C71" w14:textId="77777777" w:rsidR="00CC24A3" w:rsidRPr="005E5722" w:rsidRDefault="00CC24A3" w:rsidP="00F83474">
      <w:pPr>
        <w:pStyle w:val="Balk3"/>
      </w:pPr>
    </w:p>
    <w:p w14:paraId="4B8FCE68" w14:textId="77777777" w:rsidR="00AB7607" w:rsidRPr="009A4260" w:rsidRDefault="00AB7607" w:rsidP="00AB7607">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66EE4013" w14:textId="77777777" w:rsidR="00AB7607" w:rsidRPr="00D623BB" w:rsidRDefault="00AB7607" w:rsidP="00AB7607">
      <w:pPr>
        <w:ind w:left="1418" w:hanging="1418"/>
        <w:rPr>
          <w:i/>
          <w:sz w:val="20"/>
          <w:szCs w:val="20"/>
        </w:rPr>
      </w:pPr>
      <w:r w:rsidRPr="00D623BB">
        <w:rPr>
          <w:i/>
          <w:sz w:val="20"/>
          <w:szCs w:val="20"/>
        </w:rPr>
        <w:t>Kanıt EÖ/B.4.2-…</w:t>
      </w:r>
      <w:r w:rsidRPr="009A4260">
        <w:rPr>
          <w:rFonts w:cs="Calibri"/>
          <w:b/>
          <w:sz w:val="20"/>
          <w:szCs w:val="20"/>
        </w:rPr>
        <w:t xml:space="preserve"> </w:t>
      </w:r>
      <w:r w:rsidRPr="00D623BB">
        <w:rPr>
          <w:i/>
          <w:sz w:val="20"/>
          <w:szCs w:val="20"/>
        </w:rPr>
        <w:t>Eğiticilerin eğitimi uygulamalarına (Uzaktan eğitim uygulamaları dahil) ilişkin planlama (kapsamı, veriliş yöntemi, katılım bilgileri vb.) ve uygulamalara ilişkin kanıtlar</w:t>
      </w:r>
    </w:p>
    <w:p w14:paraId="5D1D0001" w14:textId="77777777" w:rsidR="00AB7607" w:rsidRPr="00D623BB" w:rsidRDefault="00AB7607" w:rsidP="00AB7607">
      <w:pPr>
        <w:ind w:left="1418" w:hanging="1418"/>
        <w:rPr>
          <w:i/>
          <w:sz w:val="20"/>
          <w:szCs w:val="20"/>
        </w:rPr>
      </w:pPr>
      <w:r w:rsidRPr="00D623BB">
        <w:rPr>
          <w:i/>
          <w:sz w:val="20"/>
          <w:szCs w:val="20"/>
        </w:rPr>
        <w:t>Kanıt EÖ/B.4.2-…</w:t>
      </w:r>
      <w:r w:rsidRPr="009A4260">
        <w:rPr>
          <w:rFonts w:cs="Calibri"/>
          <w:b/>
          <w:sz w:val="20"/>
          <w:szCs w:val="20"/>
        </w:rPr>
        <w:t xml:space="preserve"> </w:t>
      </w:r>
      <w:r w:rsidRPr="00D623BB">
        <w:rPr>
          <w:i/>
          <w:sz w:val="20"/>
          <w:szCs w:val="20"/>
        </w:rPr>
        <w:t>Öğrenme öğretme merkezi uygulamalarına ilişkin kanıtlar</w:t>
      </w:r>
    </w:p>
    <w:p w14:paraId="3C95FDCE" w14:textId="77777777" w:rsidR="00AB7607" w:rsidRPr="00D623BB" w:rsidRDefault="00AB7607" w:rsidP="00AB7607">
      <w:pPr>
        <w:ind w:left="1418" w:hanging="1418"/>
        <w:rPr>
          <w:i/>
          <w:sz w:val="20"/>
          <w:szCs w:val="20"/>
        </w:rPr>
      </w:pPr>
      <w:r w:rsidRPr="00D623BB">
        <w:rPr>
          <w:i/>
          <w:sz w:val="20"/>
          <w:szCs w:val="20"/>
        </w:rPr>
        <w:t>Kanıt EÖ/B.4.2-…</w:t>
      </w:r>
      <w:r w:rsidRPr="009A4260">
        <w:rPr>
          <w:rFonts w:cs="Calibri"/>
          <w:b/>
          <w:sz w:val="20"/>
          <w:szCs w:val="20"/>
        </w:rPr>
        <w:t xml:space="preserve"> </w:t>
      </w:r>
      <w:r w:rsidRPr="00D623BB">
        <w:rPr>
          <w:i/>
          <w:sz w:val="20"/>
          <w:szCs w:val="20"/>
        </w:rPr>
        <w:t>Eğitim kadrosunun eğitim-öğretim performansını izleme süreçlerini gösteren belgeler ve dokümanlar (Atama-yükseltme kriterleri vb.)</w:t>
      </w:r>
    </w:p>
    <w:p w14:paraId="6136A0B3" w14:textId="77777777" w:rsidR="00AB7607" w:rsidRPr="00D623BB" w:rsidRDefault="00AB7607" w:rsidP="00AB7607">
      <w:pPr>
        <w:ind w:left="1418" w:hanging="1418"/>
        <w:rPr>
          <w:i/>
          <w:sz w:val="20"/>
          <w:szCs w:val="20"/>
        </w:rPr>
      </w:pPr>
      <w:r w:rsidRPr="00D623BB">
        <w:rPr>
          <w:i/>
          <w:sz w:val="20"/>
          <w:szCs w:val="20"/>
        </w:rPr>
        <w:t>Kanıt EÖ/B.4.2-…</w:t>
      </w:r>
      <w:r w:rsidRPr="009A4260">
        <w:rPr>
          <w:rFonts w:cs="Calibri"/>
          <w:b/>
          <w:sz w:val="20"/>
          <w:szCs w:val="20"/>
        </w:rPr>
        <w:t xml:space="preserve"> </w:t>
      </w:r>
      <w:r w:rsidRPr="00D623BB">
        <w:rPr>
          <w:i/>
          <w:sz w:val="20"/>
          <w:szCs w:val="20"/>
        </w:rPr>
        <w:t>Öğretim elemanlarının izleme ve iyileştirme süreçlerine katılımını gösteren kanıtlar </w:t>
      </w:r>
    </w:p>
    <w:p w14:paraId="07BFDD34" w14:textId="77777777" w:rsidR="00AB7607" w:rsidRPr="00D623BB" w:rsidRDefault="00AB7607" w:rsidP="00AB7607">
      <w:pPr>
        <w:ind w:left="1418" w:hanging="1418"/>
        <w:rPr>
          <w:i/>
          <w:sz w:val="20"/>
          <w:szCs w:val="20"/>
        </w:rPr>
      </w:pPr>
      <w:r w:rsidRPr="00D623BB">
        <w:rPr>
          <w:i/>
          <w:sz w:val="20"/>
          <w:szCs w:val="20"/>
        </w:rPr>
        <w:t>Kanıt EÖ/B.4.2-…</w:t>
      </w:r>
      <w:r w:rsidRPr="009A4260">
        <w:rPr>
          <w:rFonts w:cs="Calibri"/>
          <w:b/>
          <w:sz w:val="20"/>
          <w:szCs w:val="20"/>
        </w:rPr>
        <w:t xml:space="preserve"> </w:t>
      </w:r>
      <w:r w:rsidRPr="00D623BB">
        <w:rPr>
          <w:i/>
          <w:sz w:val="20"/>
          <w:szCs w:val="20"/>
        </w:rPr>
        <w:t>Öğretim yetkinliği geliştirme süreçlerine ilişkin izleme ve iyileştirme kanıtları</w:t>
      </w:r>
    </w:p>
    <w:p w14:paraId="6695D620" w14:textId="77777777" w:rsidR="00AB7607" w:rsidRPr="00D623BB" w:rsidRDefault="00AB7607" w:rsidP="00AB7607">
      <w:pPr>
        <w:ind w:left="1418" w:hanging="1418"/>
        <w:rPr>
          <w:i/>
          <w:sz w:val="20"/>
          <w:szCs w:val="20"/>
        </w:rPr>
      </w:pPr>
      <w:r w:rsidRPr="00D623BB">
        <w:rPr>
          <w:i/>
          <w:sz w:val="20"/>
          <w:szCs w:val="20"/>
        </w:rPr>
        <w:t>Kanıt EÖ/B.4.2-…</w:t>
      </w:r>
      <w:r w:rsidRPr="009A4260">
        <w:rPr>
          <w:rFonts w:cs="Calibri"/>
          <w:b/>
          <w:sz w:val="20"/>
          <w:szCs w:val="20"/>
        </w:rPr>
        <w:t xml:space="preserve"> </w:t>
      </w:r>
      <w:r w:rsidRPr="00D623BB">
        <w:rPr>
          <w:i/>
          <w:sz w:val="20"/>
          <w:szCs w:val="20"/>
        </w:rPr>
        <w:t>Standart uygulamalar ve mevzuatın yanı sıra; kurumun ihtiyaçları doğrultusunda geliştirdiği özgün yaklaşım ve uygulamalarına ilişkin kanıtlar</w:t>
      </w:r>
    </w:p>
    <w:p w14:paraId="1D447958" w14:textId="77777777" w:rsidR="002542C7" w:rsidRPr="005E5722" w:rsidRDefault="002542C7" w:rsidP="00F83474">
      <w:pPr>
        <w:pStyle w:val="Balk3"/>
      </w:pPr>
    </w:p>
    <w:p w14:paraId="66EFF823" w14:textId="77777777" w:rsidR="002542C7" w:rsidRDefault="002542C7" w:rsidP="00F83474">
      <w:pPr>
        <w:pStyle w:val="Balk3"/>
      </w:pPr>
    </w:p>
    <w:p w14:paraId="48B5DC3A" w14:textId="77777777" w:rsidR="00AE6F8F" w:rsidRDefault="00AE6F8F" w:rsidP="00F83474">
      <w:pPr>
        <w:pStyle w:val="Balk3"/>
      </w:pPr>
    </w:p>
    <w:p w14:paraId="23781186" w14:textId="77777777" w:rsidR="00AE6F8F" w:rsidRDefault="00AE6F8F" w:rsidP="00F83474">
      <w:pPr>
        <w:pStyle w:val="Balk3"/>
      </w:pPr>
    </w:p>
    <w:p w14:paraId="7029FF80" w14:textId="77777777" w:rsidR="00AE6F8F" w:rsidRPr="005E5722" w:rsidRDefault="00AE6F8F" w:rsidP="00F83474">
      <w:pPr>
        <w:pStyle w:val="Balk3"/>
      </w:pPr>
    </w:p>
    <w:p w14:paraId="1F0F4862" w14:textId="77777777" w:rsidR="00A31B63" w:rsidRPr="009A4260" w:rsidRDefault="00A31B63" w:rsidP="003C0998">
      <w:pPr>
        <w:pStyle w:val="Balk2"/>
      </w:pPr>
      <w:bookmarkStart w:id="36" w:name="_Toc38538203"/>
      <w:r w:rsidRPr="009A4260">
        <w:lastRenderedPageBreak/>
        <w:t>B.5. Öğrenme Kaynakları</w:t>
      </w:r>
      <w:bookmarkEnd w:id="36"/>
    </w:p>
    <w:p w14:paraId="2858A022" w14:textId="77777777" w:rsidR="00CE6815" w:rsidRDefault="00CE6815" w:rsidP="00CE6815">
      <w:pPr>
        <w:jc w:val="both"/>
        <w:rPr>
          <w:rFonts w:ascii="Times New Roman" w:hAnsi="Times New Roman"/>
          <w:sz w:val="24"/>
          <w:szCs w:val="24"/>
        </w:rPr>
      </w:pPr>
    </w:p>
    <w:p w14:paraId="6B040B98" w14:textId="21B3515E" w:rsidR="00CE6815" w:rsidRPr="005F718C" w:rsidRDefault="00CE6815" w:rsidP="00CE6815">
      <w:pPr>
        <w:jc w:val="both"/>
        <w:rPr>
          <w:rFonts w:cs="Calibri"/>
          <w:sz w:val="24"/>
          <w:szCs w:val="24"/>
        </w:rPr>
      </w:pPr>
      <w:r w:rsidRPr="005F718C">
        <w:rPr>
          <w:rFonts w:cs="Calibri"/>
          <w:sz w:val="24"/>
          <w:szCs w:val="24"/>
        </w:rPr>
        <w:t xml:space="preserve">Bölüm öğrencilerimizin kurduğu </w:t>
      </w:r>
      <w:r w:rsidR="00390E64">
        <w:rPr>
          <w:rFonts w:cs="Calibri"/>
          <w:sz w:val="24"/>
          <w:szCs w:val="24"/>
        </w:rPr>
        <w:t>Sosyal Politika</w:t>
      </w:r>
      <w:r w:rsidRPr="005F718C">
        <w:rPr>
          <w:rFonts w:cs="Calibri"/>
          <w:sz w:val="24"/>
          <w:szCs w:val="24"/>
        </w:rPr>
        <w:t xml:space="preserve"> Topluluğu aracılığıyla yapılan faaliyetler </w:t>
      </w:r>
      <w:r w:rsidR="00EF02A6" w:rsidRPr="005F718C">
        <w:rPr>
          <w:rFonts w:cs="Calibri"/>
          <w:sz w:val="24"/>
          <w:szCs w:val="24"/>
        </w:rPr>
        <w:t xml:space="preserve">öğrenme ortamını iyileştirmekte ve mevcut </w:t>
      </w:r>
      <w:r w:rsidRPr="005F718C">
        <w:rPr>
          <w:rFonts w:cs="Calibri"/>
          <w:sz w:val="24"/>
          <w:szCs w:val="24"/>
        </w:rPr>
        <w:t>öğrenme kaynaklarının verimliliğini arttırmaktadır.</w:t>
      </w:r>
    </w:p>
    <w:p w14:paraId="153DBEDB" w14:textId="77777777" w:rsidR="00A31B63" w:rsidRPr="005E5722" w:rsidRDefault="00A31B63" w:rsidP="00F83474">
      <w:pPr>
        <w:pStyle w:val="Balk3"/>
      </w:pPr>
    </w:p>
    <w:p w14:paraId="7CCF9C1D" w14:textId="77777777" w:rsidR="00A31B63" w:rsidRPr="00BA7AAF" w:rsidRDefault="00A31B63" w:rsidP="00A31B63">
      <w:pPr>
        <w:rPr>
          <w:b/>
          <w:color w:val="FF0000"/>
        </w:rPr>
      </w:pPr>
      <w:r w:rsidRPr="00BA7AAF">
        <w:rPr>
          <w:b/>
          <w:color w:val="FF0000"/>
        </w:rPr>
        <w:t xml:space="preserve">B.5.1. Öğrenme </w:t>
      </w:r>
      <w:r w:rsidR="00903BF4" w:rsidRPr="00BA7AAF">
        <w:rPr>
          <w:b/>
          <w:color w:val="FF0000"/>
        </w:rPr>
        <w:t xml:space="preserve">ortamı ve </w:t>
      </w:r>
      <w:r w:rsidRPr="00BA7AAF">
        <w:rPr>
          <w:b/>
          <w:color w:val="FF0000"/>
        </w:rPr>
        <w:t>kaynakları</w:t>
      </w:r>
    </w:p>
    <w:p w14:paraId="43A50C75" w14:textId="77777777" w:rsidR="00A31B63" w:rsidRPr="005E5722" w:rsidRDefault="00A31B63" w:rsidP="00F83474">
      <w:pPr>
        <w:pStyle w:val="Balk3"/>
      </w:pPr>
    </w:p>
    <w:p w14:paraId="2DDBAB2A" w14:textId="77777777" w:rsidR="00A31B63" w:rsidRPr="009A4260" w:rsidRDefault="00A31B63" w:rsidP="00A31B63">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96"/>
        <w:gridCol w:w="2126"/>
        <w:gridCol w:w="1843"/>
        <w:gridCol w:w="1841"/>
        <w:gridCol w:w="1838"/>
      </w:tblGrid>
      <w:tr w:rsidR="00A31B63" w:rsidRPr="009A4260" w14:paraId="1FE7F74D" w14:textId="77777777" w:rsidTr="009A4260">
        <w:trPr>
          <w:jc w:val="center"/>
        </w:trPr>
        <w:tc>
          <w:tcPr>
            <w:tcW w:w="1696" w:type="dxa"/>
            <w:shd w:val="clear" w:color="auto" w:fill="002060"/>
          </w:tcPr>
          <w:p w14:paraId="5F4228BF" w14:textId="77777777" w:rsidR="00A31B63" w:rsidRPr="009A4260" w:rsidRDefault="00A31B63" w:rsidP="00F83474">
            <w:pPr>
              <w:pStyle w:val="Balk3"/>
            </w:pPr>
            <w:r w:rsidRPr="009A4260">
              <w:t>1</w:t>
            </w:r>
          </w:p>
        </w:tc>
        <w:tc>
          <w:tcPr>
            <w:tcW w:w="2126" w:type="dxa"/>
            <w:shd w:val="clear" w:color="auto" w:fill="002060"/>
          </w:tcPr>
          <w:p w14:paraId="082213F6" w14:textId="77777777" w:rsidR="00A31B63" w:rsidRPr="009A4260" w:rsidRDefault="00A31B63" w:rsidP="00F83474">
            <w:pPr>
              <w:pStyle w:val="Balk3"/>
            </w:pPr>
            <w:r w:rsidRPr="009A4260">
              <w:t>2</w:t>
            </w:r>
          </w:p>
        </w:tc>
        <w:tc>
          <w:tcPr>
            <w:tcW w:w="1843" w:type="dxa"/>
            <w:shd w:val="clear" w:color="auto" w:fill="002060"/>
          </w:tcPr>
          <w:p w14:paraId="1E647F6A" w14:textId="77777777" w:rsidR="00A31B63" w:rsidRPr="009A4260" w:rsidRDefault="00A31B63" w:rsidP="00F83474">
            <w:pPr>
              <w:pStyle w:val="Balk3"/>
            </w:pPr>
            <w:r w:rsidRPr="009A4260">
              <w:t>3</w:t>
            </w:r>
          </w:p>
        </w:tc>
        <w:tc>
          <w:tcPr>
            <w:tcW w:w="1841" w:type="dxa"/>
            <w:shd w:val="clear" w:color="auto" w:fill="002060"/>
          </w:tcPr>
          <w:p w14:paraId="1078BE15" w14:textId="77777777" w:rsidR="00A31B63" w:rsidRPr="009A4260" w:rsidRDefault="00A31B63" w:rsidP="00F83474">
            <w:pPr>
              <w:pStyle w:val="Balk3"/>
            </w:pPr>
            <w:r w:rsidRPr="009A4260">
              <w:t>4</w:t>
            </w:r>
          </w:p>
        </w:tc>
        <w:tc>
          <w:tcPr>
            <w:tcW w:w="1838" w:type="dxa"/>
            <w:shd w:val="clear" w:color="auto" w:fill="002060"/>
          </w:tcPr>
          <w:p w14:paraId="0320E46E" w14:textId="77777777" w:rsidR="00A31B63" w:rsidRPr="009A4260" w:rsidRDefault="00A31B63" w:rsidP="00F83474">
            <w:pPr>
              <w:pStyle w:val="Balk3"/>
            </w:pPr>
            <w:r w:rsidRPr="009A4260">
              <w:t>5</w:t>
            </w:r>
          </w:p>
        </w:tc>
      </w:tr>
      <w:tr w:rsidR="00A31B63" w:rsidRPr="009A4260" w14:paraId="65370B71" w14:textId="77777777" w:rsidTr="009A4260">
        <w:trPr>
          <w:jc w:val="center"/>
        </w:trPr>
        <w:tc>
          <w:tcPr>
            <w:tcW w:w="1696" w:type="dxa"/>
            <w:shd w:val="clear" w:color="auto" w:fill="DEEAF6"/>
          </w:tcPr>
          <w:p w14:paraId="21070651" w14:textId="77777777" w:rsidR="00A31B63" w:rsidRPr="009A4260" w:rsidRDefault="00A31B63" w:rsidP="00F83474">
            <w:pPr>
              <w:pStyle w:val="Balk3"/>
            </w:pPr>
            <w:r w:rsidRPr="009A4260">
              <w:rPr>
                <w:rFonts w:ascii="Segoe UI Symbol" w:eastAsia="MS Gothic" w:hAnsi="Segoe UI Symbol" w:cs="Segoe UI Symbol"/>
              </w:rPr>
              <w:t>☐</w:t>
            </w:r>
          </w:p>
        </w:tc>
        <w:tc>
          <w:tcPr>
            <w:tcW w:w="2126" w:type="dxa"/>
            <w:shd w:val="clear" w:color="auto" w:fill="DEEAF6"/>
          </w:tcPr>
          <w:p w14:paraId="258A0487" w14:textId="77777777" w:rsidR="00A31B63" w:rsidRPr="009A4260" w:rsidRDefault="00A31B63" w:rsidP="00F83474">
            <w:pPr>
              <w:pStyle w:val="Balk3"/>
            </w:pPr>
            <w:r w:rsidRPr="009A4260">
              <w:rPr>
                <w:rFonts w:ascii="Segoe UI Symbol" w:eastAsia="MS Gothic" w:hAnsi="Segoe UI Symbol" w:cs="Segoe UI Symbol"/>
              </w:rPr>
              <w:t>☐</w:t>
            </w:r>
          </w:p>
        </w:tc>
        <w:tc>
          <w:tcPr>
            <w:tcW w:w="1843" w:type="dxa"/>
            <w:shd w:val="clear" w:color="auto" w:fill="DEEAF6"/>
          </w:tcPr>
          <w:p w14:paraId="3ADC843D" w14:textId="77777777" w:rsidR="00A31B63" w:rsidRPr="00BA7AAF" w:rsidRDefault="00BA7AAF" w:rsidP="00F83474">
            <w:pPr>
              <w:pStyle w:val="Balk3"/>
              <w:rPr>
                <w:color w:val="FF0000"/>
              </w:rPr>
            </w:pPr>
            <w:r w:rsidRPr="009A4260">
              <w:rPr>
                <w:rFonts w:ascii="Segoe UI Symbol" w:eastAsia="MS Gothic" w:hAnsi="Segoe UI Symbol" w:cs="Segoe UI Symbol"/>
              </w:rPr>
              <w:t>☐</w:t>
            </w:r>
          </w:p>
        </w:tc>
        <w:tc>
          <w:tcPr>
            <w:tcW w:w="1841" w:type="dxa"/>
            <w:shd w:val="clear" w:color="auto" w:fill="DEEAF6"/>
          </w:tcPr>
          <w:p w14:paraId="38C9DFCB" w14:textId="77777777" w:rsidR="00A31B63" w:rsidRPr="009A4260" w:rsidRDefault="00BA7AAF" w:rsidP="00F83474">
            <w:pPr>
              <w:pStyle w:val="Balk3"/>
            </w:pPr>
            <w:r>
              <w:rPr>
                <w:rFonts w:eastAsia="MS Gothic"/>
              </w:rPr>
              <w:t>X</w:t>
            </w:r>
          </w:p>
        </w:tc>
        <w:tc>
          <w:tcPr>
            <w:tcW w:w="1838" w:type="dxa"/>
            <w:shd w:val="clear" w:color="auto" w:fill="DEEAF6"/>
          </w:tcPr>
          <w:p w14:paraId="339B3B19" w14:textId="77777777" w:rsidR="00A31B63" w:rsidRPr="009A4260" w:rsidRDefault="00A31B63" w:rsidP="00F83474">
            <w:pPr>
              <w:pStyle w:val="Balk3"/>
            </w:pPr>
            <w:r w:rsidRPr="009A4260">
              <w:rPr>
                <w:rFonts w:ascii="Segoe UI Symbol" w:eastAsia="MS Gothic" w:hAnsi="Segoe UI Symbol" w:cs="Segoe UI Symbol"/>
              </w:rPr>
              <w:t>☐</w:t>
            </w:r>
          </w:p>
        </w:tc>
      </w:tr>
      <w:tr w:rsidR="00903BF4" w:rsidRPr="009A4260" w14:paraId="0B0DE10F" w14:textId="77777777" w:rsidTr="009A4260">
        <w:trPr>
          <w:jc w:val="center"/>
        </w:trPr>
        <w:tc>
          <w:tcPr>
            <w:tcW w:w="1696" w:type="dxa"/>
            <w:shd w:val="clear" w:color="auto" w:fill="auto"/>
            <w:tcMar>
              <w:left w:w="57" w:type="dxa"/>
              <w:right w:w="57" w:type="dxa"/>
            </w:tcMar>
          </w:tcPr>
          <w:p w14:paraId="0BBED455" w14:textId="77777777" w:rsidR="00903BF4" w:rsidRPr="009A4260" w:rsidRDefault="00903BF4" w:rsidP="00903BF4">
            <w:pPr>
              <w:rPr>
                <w:rFonts w:cs="Calibri"/>
                <w:sz w:val="17"/>
                <w:szCs w:val="17"/>
              </w:rPr>
            </w:pPr>
            <w:r w:rsidRPr="009A4260">
              <w:rPr>
                <w:rFonts w:cs="Calibri"/>
                <w:sz w:val="17"/>
                <w:szCs w:val="17"/>
              </w:rPr>
              <w:t>Kurumun/Birimin eğitim-öğretim faaliyetlerini sürdürebilmek için yeterli kaynağı bulunmamaktadır.</w:t>
            </w:r>
          </w:p>
        </w:tc>
        <w:tc>
          <w:tcPr>
            <w:tcW w:w="2126" w:type="dxa"/>
            <w:shd w:val="clear" w:color="auto" w:fill="auto"/>
            <w:tcMar>
              <w:left w:w="57" w:type="dxa"/>
              <w:right w:w="57" w:type="dxa"/>
            </w:tcMar>
          </w:tcPr>
          <w:p w14:paraId="32E47208" w14:textId="77777777" w:rsidR="00903BF4" w:rsidRPr="009A4260" w:rsidRDefault="00903BF4" w:rsidP="00903BF4">
            <w:pPr>
              <w:rPr>
                <w:rFonts w:cs="Calibri"/>
                <w:sz w:val="17"/>
                <w:szCs w:val="17"/>
              </w:rPr>
            </w:pPr>
            <w:r w:rsidRPr="009A4260">
              <w:rPr>
                <w:rFonts w:cs="Calibri"/>
                <w:sz w:val="17"/>
                <w:szCs w:val="17"/>
              </w:rPr>
              <w:t>Kurumun/Birimin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843" w:type="dxa"/>
            <w:shd w:val="clear" w:color="auto" w:fill="auto"/>
            <w:tcMar>
              <w:left w:w="57" w:type="dxa"/>
              <w:right w:w="57" w:type="dxa"/>
            </w:tcMar>
          </w:tcPr>
          <w:p w14:paraId="00F77CBE" w14:textId="77777777" w:rsidR="00903BF4" w:rsidRPr="009A4260" w:rsidRDefault="00903BF4" w:rsidP="00903BF4">
            <w:pPr>
              <w:rPr>
                <w:rFonts w:cs="Calibri"/>
                <w:sz w:val="17"/>
                <w:szCs w:val="17"/>
              </w:rPr>
            </w:pPr>
            <w:r w:rsidRPr="009A4260">
              <w:rPr>
                <w:rFonts w:cs="Calibri"/>
                <w:sz w:val="17"/>
                <w:szCs w:val="17"/>
              </w:rPr>
              <w:t>Kurumun/Birimin genelinde öğrenme kaynaklarının yönetimi alana özgü koşullar, erişilebilirlik ve birimler arası denge gözetilerek gerçekleştirilmektedir.</w:t>
            </w:r>
          </w:p>
        </w:tc>
        <w:tc>
          <w:tcPr>
            <w:tcW w:w="1841" w:type="dxa"/>
            <w:shd w:val="clear" w:color="auto" w:fill="auto"/>
            <w:tcMar>
              <w:left w:w="57" w:type="dxa"/>
              <w:right w:w="57" w:type="dxa"/>
            </w:tcMar>
          </w:tcPr>
          <w:p w14:paraId="317944B7" w14:textId="77777777" w:rsidR="00903BF4" w:rsidRPr="009A4260" w:rsidRDefault="00903BF4" w:rsidP="00903BF4">
            <w:pPr>
              <w:rPr>
                <w:rFonts w:cs="Calibri"/>
                <w:sz w:val="17"/>
                <w:szCs w:val="17"/>
              </w:rPr>
            </w:pPr>
            <w:r w:rsidRPr="009A4260">
              <w:rPr>
                <w:rFonts w:cs="Calibri"/>
                <w:sz w:val="17"/>
                <w:szCs w:val="17"/>
              </w:rPr>
              <w:t>Öğrenme kaynaklarının geliştirilmesine ve kullanımına yönelik izleme ve iyileştirilme yapılmaktadır.</w:t>
            </w:r>
          </w:p>
        </w:tc>
        <w:tc>
          <w:tcPr>
            <w:tcW w:w="1838" w:type="dxa"/>
            <w:shd w:val="clear" w:color="auto" w:fill="auto"/>
            <w:tcMar>
              <w:left w:w="57" w:type="dxa"/>
              <w:right w:w="57" w:type="dxa"/>
            </w:tcMar>
          </w:tcPr>
          <w:p w14:paraId="144DE319" w14:textId="77777777" w:rsidR="00903BF4" w:rsidRPr="009A4260" w:rsidRDefault="00903BF4" w:rsidP="00903BF4">
            <w:pPr>
              <w:rPr>
                <w:rFonts w:cs="Calibri"/>
                <w:sz w:val="17"/>
                <w:szCs w:val="17"/>
              </w:rPr>
            </w:pPr>
            <w:r w:rsidRPr="009A4260">
              <w:rPr>
                <w:rFonts w:cs="Calibri"/>
                <w:sz w:val="17"/>
                <w:szCs w:val="17"/>
              </w:rPr>
              <w:t>İçselleştirilmiş, sistematik, sürdürülebilir ve örnek gösterilebilir uygulamalar bulunmaktadır.</w:t>
            </w:r>
          </w:p>
        </w:tc>
      </w:tr>
    </w:tbl>
    <w:p w14:paraId="6A71F460" w14:textId="65A77F19" w:rsidR="00CE6815" w:rsidRDefault="00CE6815" w:rsidP="00A31B63">
      <w:pPr>
        <w:pStyle w:val="Balk4"/>
        <w:ind w:left="0" w:right="62"/>
        <w:jc w:val="both"/>
        <w:rPr>
          <w:rFonts w:ascii="Calibri" w:hAnsi="Calibri" w:cs="Calibri Light"/>
        </w:rPr>
      </w:pPr>
    </w:p>
    <w:p w14:paraId="30B9092D" w14:textId="77777777" w:rsidR="00A31B63" w:rsidRPr="009A4260" w:rsidRDefault="00A31B63" w:rsidP="00A31B63">
      <w:pPr>
        <w:pStyle w:val="Balk4"/>
        <w:ind w:left="0" w:right="62"/>
        <w:jc w:val="both"/>
        <w:rPr>
          <w:rFonts w:ascii="Calibri" w:hAnsi="Calibri" w:cs="Calibri Light"/>
          <w:sz w:val="20"/>
          <w:szCs w:val="20"/>
        </w:rPr>
      </w:pPr>
      <w:r w:rsidRPr="009A4260">
        <w:rPr>
          <w:rFonts w:ascii="Calibri" w:hAnsi="Calibri" w:cs="Calibri Light"/>
          <w:sz w:val="20"/>
          <w:szCs w:val="20"/>
        </w:rPr>
        <w:t>Kanıtlar</w:t>
      </w:r>
      <w:r w:rsidR="00903BF4" w:rsidRPr="009A4260">
        <w:rPr>
          <w:rFonts w:ascii="Calibri" w:hAnsi="Calibri" w:cs="Calibri Light"/>
          <w:sz w:val="20"/>
          <w:szCs w:val="20"/>
        </w:rPr>
        <w:t>:</w:t>
      </w:r>
    </w:p>
    <w:p w14:paraId="45A1D851" w14:textId="77777777" w:rsidR="00903BF4" w:rsidRPr="005E5722" w:rsidRDefault="00903BF4" w:rsidP="00903BF4">
      <w:pPr>
        <w:ind w:left="1560" w:hanging="1418"/>
        <w:rPr>
          <w:i/>
          <w:sz w:val="20"/>
          <w:szCs w:val="20"/>
        </w:rPr>
      </w:pPr>
      <w:r w:rsidRPr="009A4260">
        <w:rPr>
          <w:rFonts w:cs="Calibri"/>
          <w:i/>
          <w:sz w:val="20"/>
          <w:szCs w:val="20"/>
        </w:rPr>
        <w:t xml:space="preserve">Kanıt EÖ/B.5.1-… </w:t>
      </w:r>
      <w:r w:rsidRPr="005E5722">
        <w:rPr>
          <w:i/>
          <w:sz w:val="20"/>
          <w:szCs w:val="20"/>
        </w:rPr>
        <w:t>Öğrenme kaynakları ve bu kaynakların yeterlilik durumu, geliştirilmesine ilişkin planlamalar ve uygulamalar</w:t>
      </w:r>
    </w:p>
    <w:p w14:paraId="6CF47483" w14:textId="77777777" w:rsidR="00903BF4" w:rsidRPr="005E5722" w:rsidRDefault="00903BF4" w:rsidP="00903BF4">
      <w:pPr>
        <w:ind w:left="142"/>
        <w:rPr>
          <w:i/>
          <w:sz w:val="20"/>
          <w:szCs w:val="20"/>
        </w:rPr>
      </w:pPr>
      <w:r w:rsidRPr="009A4260">
        <w:rPr>
          <w:rFonts w:cs="Calibri"/>
          <w:i/>
          <w:sz w:val="20"/>
          <w:szCs w:val="20"/>
        </w:rPr>
        <w:t xml:space="preserve">Kanıt EÖ/B.5.1-… </w:t>
      </w:r>
      <w:r w:rsidRPr="005E5722">
        <w:rPr>
          <w:i/>
          <w:sz w:val="20"/>
          <w:szCs w:val="20"/>
        </w:rPr>
        <w:t>Öğrenme kaynaklar</w:t>
      </w:r>
      <w:r w:rsidR="007A2E23">
        <w:rPr>
          <w:i/>
          <w:sz w:val="20"/>
          <w:szCs w:val="20"/>
        </w:rPr>
        <w:t>ına erişilebilirlik kanıtları (u</w:t>
      </w:r>
      <w:r w:rsidRPr="005E5722">
        <w:rPr>
          <w:i/>
          <w:sz w:val="20"/>
          <w:szCs w:val="20"/>
        </w:rPr>
        <w:t>zaktan eğitim dahil)</w:t>
      </w:r>
    </w:p>
    <w:p w14:paraId="7926C4AA" w14:textId="77777777" w:rsidR="00903BF4" w:rsidRPr="005E5722" w:rsidRDefault="00903BF4" w:rsidP="00903BF4">
      <w:pPr>
        <w:ind w:left="142"/>
        <w:rPr>
          <w:i/>
          <w:sz w:val="20"/>
          <w:szCs w:val="20"/>
        </w:rPr>
      </w:pPr>
      <w:r w:rsidRPr="009A4260">
        <w:rPr>
          <w:rFonts w:cs="Calibri"/>
          <w:i/>
          <w:sz w:val="20"/>
          <w:szCs w:val="20"/>
        </w:rPr>
        <w:t xml:space="preserve">Kanıt EÖ/B.5.1-… </w:t>
      </w:r>
      <w:r w:rsidRPr="005E5722">
        <w:rPr>
          <w:i/>
          <w:sz w:val="20"/>
          <w:szCs w:val="20"/>
        </w:rPr>
        <w:t>Öğrenme yönetim sistemi uygulamalarına ilişkin örnekler</w:t>
      </w:r>
    </w:p>
    <w:p w14:paraId="5F53B05B" w14:textId="77777777" w:rsidR="00903BF4" w:rsidRPr="005E5722" w:rsidRDefault="00903BF4" w:rsidP="00903BF4">
      <w:pPr>
        <w:ind w:left="142"/>
        <w:rPr>
          <w:i/>
          <w:sz w:val="20"/>
          <w:szCs w:val="20"/>
        </w:rPr>
      </w:pPr>
      <w:r w:rsidRPr="009A4260">
        <w:rPr>
          <w:rFonts w:cs="Calibri"/>
          <w:i/>
          <w:sz w:val="20"/>
          <w:szCs w:val="20"/>
        </w:rPr>
        <w:t xml:space="preserve">Kanıt EÖ/B.5.1-… </w:t>
      </w:r>
      <w:r w:rsidRPr="005E5722">
        <w:rPr>
          <w:i/>
          <w:sz w:val="20"/>
          <w:szCs w:val="20"/>
        </w:rPr>
        <w:t>Öğrencilere sunulan öğrenme kaynakları ile ilgili öğrenci geri bildirim araçları (Anketler vb.)</w:t>
      </w:r>
    </w:p>
    <w:p w14:paraId="28A183FA" w14:textId="77777777" w:rsidR="00903BF4" w:rsidRPr="005E5722" w:rsidRDefault="00903BF4" w:rsidP="00903BF4">
      <w:pPr>
        <w:ind w:left="142"/>
        <w:rPr>
          <w:i/>
          <w:sz w:val="20"/>
          <w:szCs w:val="20"/>
        </w:rPr>
      </w:pPr>
      <w:r w:rsidRPr="009A4260">
        <w:rPr>
          <w:rFonts w:cs="Calibri"/>
          <w:i/>
          <w:sz w:val="20"/>
          <w:szCs w:val="20"/>
        </w:rPr>
        <w:t xml:space="preserve">Kanıt EÖ/B.5.1-… </w:t>
      </w:r>
      <w:r w:rsidRPr="005E5722">
        <w:rPr>
          <w:i/>
          <w:sz w:val="20"/>
          <w:szCs w:val="20"/>
        </w:rPr>
        <w:t>Öğrenme kaynaklarının düzenli iyileştirildiğine ilişkin kanıtlar</w:t>
      </w:r>
    </w:p>
    <w:p w14:paraId="5750DD65" w14:textId="77777777" w:rsidR="00903BF4" w:rsidRPr="005E5722" w:rsidRDefault="00903BF4" w:rsidP="00903BF4">
      <w:pPr>
        <w:ind w:left="1560" w:hanging="1418"/>
        <w:rPr>
          <w:i/>
          <w:sz w:val="20"/>
          <w:szCs w:val="20"/>
        </w:rPr>
      </w:pPr>
      <w:r w:rsidRPr="009A4260">
        <w:rPr>
          <w:rFonts w:cs="Calibri"/>
          <w:i/>
          <w:sz w:val="20"/>
          <w:szCs w:val="20"/>
        </w:rPr>
        <w:t xml:space="preserve">Kanıt EÖ/B.5.1-… </w:t>
      </w:r>
      <w:r w:rsidRPr="005E5722">
        <w:rPr>
          <w:i/>
          <w:sz w:val="20"/>
          <w:szCs w:val="20"/>
        </w:rPr>
        <w:t>Standart uygulamalar ve mevzuatın yanı sıra; kurumun ihtiyaçları doğrultusunda geliştirdiği özgün yaklaşım ve uygulamalarına ilişkin kanıtlar</w:t>
      </w:r>
    </w:p>
    <w:p w14:paraId="544A41C8" w14:textId="77777777" w:rsidR="000F42D1" w:rsidRPr="005E5722" w:rsidRDefault="000F42D1" w:rsidP="00F83474">
      <w:pPr>
        <w:pStyle w:val="Balk3"/>
      </w:pPr>
    </w:p>
    <w:p w14:paraId="3FCA8A8B" w14:textId="77777777" w:rsidR="00406E67" w:rsidRDefault="00406E67" w:rsidP="00A719A2">
      <w:pPr>
        <w:rPr>
          <w:b/>
        </w:rPr>
      </w:pPr>
    </w:p>
    <w:p w14:paraId="5831DE1F" w14:textId="77777777" w:rsidR="00A719A2" w:rsidRPr="005E5722" w:rsidRDefault="00A719A2" w:rsidP="00A719A2">
      <w:pPr>
        <w:rPr>
          <w:b/>
        </w:rPr>
      </w:pPr>
      <w:r w:rsidRPr="005E5722">
        <w:rPr>
          <w:b/>
        </w:rPr>
        <w:t>B.5.</w:t>
      </w:r>
      <w:r w:rsidR="00A95C47" w:rsidRPr="005E5722">
        <w:rPr>
          <w:b/>
        </w:rPr>
        <w:t>2</w:t>
      </w:r>
      <w:r w:rsidRPr="005E5722">
        <w:rPr>
          <w:b/>
        </w:rPr>
        <w:t>. Engelsiz üniversite</w:t>
      </w:r>
    </w:p>
    <w:p w14:paraId="0C232D1F" w14:textId="77777777" w:rsidR="00A719A2" w:rsidRPr="005E5722" w:rsidRDefault="00A719A2" w:rsidP="00F83474">
      <w:pPr>
        <w:pStyle w:val="Balk3"/>
      </w:pPr>
    </w:p>
    <w:p w14:paraId="3C86BA48" w14:textId="77777777" w:rsidR="00A719A2" w:rsidRPr="009A4260" w:rsidRDefault="00A719A2" w:rsidP="00A719A2">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843"/>
        <w:gridCol w:w="2100"/>
      </w:tblGrid>
      <w:tr w:rsidR="00A719A2" w:rsidRPr="009A4260" w14:paraId="47D28550" w14:textId="77777777" w:rsidTr="009A4260">
        <w:trPr>
          <w:jc w:val="center"/>
        </w:trPr>
        <w:tc>
          <w:tcPr>
            <w:tcW w:w="1728" w:type="dxa"/>
            <w:shd w:val="clear" w:color="auto" w:fill="002060"/>
          </w:tcPr>
          <w:p w14:paraId="17A52297" w14:textId="77777777" w:rsidR="00A719A2" w:rsidRPr="009A4260" w:rsidRDefault="00A719A2" w:rsidP="00F83474">
            <w:pPr>
              <w:pStyle w:val="Balk3"/>
            </w:pPr>
            <w:r w:rsidRPr="009A4260">
              <w:t>1</w:t>
            </w:r>
          </w:p>
        </w:tc>
        <w:tc>
          <w:tcPr>
            <w:tcW w:w="1842" w:type="dxa"/>
            <w:shd w:val="clear" w:color="auto" w:fill="002060"/>
          </w:tcPr>
          <w:p w14:paraId="352CCACE" w14:textId="77777777" w:rsidR="00A719A2" w:rsidRPr="009A4260" w:rsidRDefault="00A719A2" w:rsidP="00F83474">
            <w:pPr>
              <w:pStyle w:val="Balk3"/>
            </w:pPr>
            <w:r w:rsidRPr="009A4260">
              <w:t>2</w:t>
            </w:r>
          </w:p>
        </w:tc>
        <w:tc>
          <w:tcPr>
            <w:tcW w:w="1843" w:type="dxa"/>
            <w:shd w:val="clear" w:color="auto" w:fill="002060"/>
          </w:tcPr>
          <w:p w14:paraId="126D1369" w14:textId="77777777" w:rsidR="00A719A2" w:rsidRPr="009A4260" w:rsidRDefault="00A719A2" w:rsidP="00F83474">
            <w:pPr>
              <w:pStyle w:val="Balk3"/>
            </w:pPr>
            <w:r w:rsidRPr="009A4260">
              <w:t>3</w:t>
            </w:r>
          </w:p>
        </w:tc>
        <w:tc>
          <w:tcPr>
            <w:tcW w:w="1843" w:type="dxa"/>
            <w:shd w:val="clear" w:color="auto" w:fill="002060"/>
          </w:tcPr>
          <w:p w14:paraId="7D8E5D10" w14:textId="77777777" w:rsidR="00A719A2" w:rsidRPr="009A4260" w:rsidRDefault="00A719A2" w:rsidP="00F83474">
            <w:pPr>
              <w:pStyle w:val="Balk3"/>
            </w:pPr>
            <w:r w:rsidRPr="009A4260">
              <w:t>4</w:t>
            </w:r>
          </w:p>
        </w:tc>
        <w:tc>
          <w:tcPr>
            <w:tcW w:w="2100" w:type="dxa"/>
            <w:shd w:val="clear" w:color="auto" w:fill="002060"/>
          </w:tcPr>
          <w:p w14:paraId="5995184F" w14:textId="77777777" w:rsidR="00A719A2" w:rsidRPr="009A4260" w:rsidRDefault="00A719A2" w:rsidP="00F83474">
            <w:pPr>
              <w:pStyle w:val="Balk3"/>
            </w:pPr>
            <w:r w:rsidRPr="009A4260">
              <w:t>5</w:t>
            </w:r>
          </w:p>
        </w:tc>
      </w:tr>
      <w:tr w:rsidR="00A719A2" w:rsidRPr="009A4260" w14:paraId="0E6DE93D" w14:textId="77777777" w:rsidTr="009A4260">
        <w:trPr>
          <w:jc w:val="center"/>
        </w:trPr>
        <w:tc>
          <w:tcPr>
            <w:tcW w:w="1728" w:type="dxa"/>
            <w:shd w:val="clear" w:color="auto" w:fill="DEEAF6"/>
          </w:tcPr>
          <w:p w14:paraId="72511624" w14:textId="77777777" w:rsidR="00A719A2" w:rsidRPr="009A4260" w:rsidRDefault="00A719A2" w:rsidP="00F83474">
            <w:pPr>
              <w:pStyle w:val="Balk3"/>
            </w:pPr>
            <w:r w:rsidRPr="009A4260">
              <w:rPr>
                <w:rFonts w:ascii="Segoe UI Symbol" w:eastAsia="MS Gothic" w:hAnsi="Segoe UI Symbol" w:cs="Segoe UI Symbol"/>
              </w:rPr>
              <w:t>☐</w:t>
            </w:r>
          </w:p>
        </w:tc>
        <w:tc>
          <w:tcPr>
            <w:tcW w:w="1842" w:type="dxa"/>
            <w:shd w:val="clear" w:color="auto" w:fill="DEEAF6"/>
          </w:tcPr>
          <w:p w14:paraId="2BCB593E" w14:textId="77777777" w:rsidR="00A719A2" w:rsidRPr="009A4260" w:rsidRDefault="00A719A2" w:rsidP="00F83474">
            <w:pPr>
              <w:pStyle w:val="Balk3"/>
            </w:pPr>
            <w:r w:rsidRPr="009A4260">
              <w:rPr>
                <w:rFonts w:ascii="Segoe UI Symbol" w:eastAsia="MS Gothic" w:hAnsi="Segoe UI Symbol" w:cs="Segoe UI Symbol"/>
              </w:rPr>
              <w:t>☐</w:t>
            </w:r>
          </w:p>
        </w:tc>
        <w:tc>
          <w:tcPr>
            <w:tcW w:w="1843" w:type="dxa"/>
            <w:shd w:val="clear" w:color="auto" w:fill="DEEAF6"/>
          </w:tcPr>
          <w:p w14:paraId="332B643C" w14:textId="77777777" w:rsidR="00A719A2" w:rsidRPr="009A4260" w:rsidRDefault="00A719A2" w:rsidP="00F83474">
            <w:pPr>
              <w:pStyle w:val="Balk3"/>
            </w:pPr>
            <w:r w:rsidRPr="009A4260">
              <w:rPr>
                <w:rFonts w:ascii="Segoe UI Symbol" w:eastAsia="MS Gothic" w:hAnsi="Segoe UI Symbol" w:cs="Segoe UI Symbol"/>
              </w:rPr>
              <w:t>☐</w:t>
            </w:r>
          </w:p>
        </w:tc>
        <w:tc>
          <w:tcPr>
            <w:tcW w:w="1843" w:type="dxa"/>
            <w:shd w:val="clear" w:color="auto" w:fill="DEEAF6"/>
          </w:tcPr>
          <w:p w14:paraId="22B11AEE" w14:textId="77777777" w:rsidR="00A719A2" w:rsidRPr="009A4260" w:rsidRDefault="00A719A2" w:rsidP="00F83474">
            <w:pPr>
              <w:pStyle w:val="Balk3"/>
            </w:pPr>
            <w:r w:rsidRPr="009A4260">
              <w:rPr>
                <w:rFonts w:ascii="Segoe UI Symbol" w:eastAsia="MS Gothic" w:hAnsi="Segoe UI Symbol" w:cs="Segoe UI Symbol"/>
              </w:rPr>
              <w:t>☐</w:t>
            </w:r>
          </w:p>
        </w:tc>
        <w:tc>
          <w:tcPr>
            <w:tcW w:w="2100" w:type="dxa"/>
            <w:shd w:val="clear" w:color="auto" w:fill="DEEAF6"/>
          </w:tcPr>
          <w:p w14:paraId="7F62DAB9" w14:textId="77777777" w:rsidR="00A719A2" w:rsidRPr="009A4260" w:rsidRDefault="000B0215" w:rsidP="00F83474">
            <w:pPr>
              <w:pStyle w:val="Balk3"/>
            </w:pPr>
            <w:r>
              <w:rPr>
                <w:rFonts w:eastAsia="MS Gothic"/>
              </w:rPr>
              <w:t>X</w:t>
            </w:r>
          </w:p>
        </w:tc>
      </w:tr>
      <w:tr w:rsidR="002573B0" w:rsidRPr="009A4260" w14:paraId="00496F01" w14:textId="77777777" w:rsidTr="009A4260">
        <w:trPr>
          <w:jc w:val="center"/>
        </w:trPr>
        <w:tc>
          <w:tcPr>
            <w:tcW w:w="1728" w:type="dxa"/>
            <w:shd w:val="clear" w:color="auto" w:fill="auto"/>
            <w:tcMar>
              <w:left w:w="57" w:type="dxa"/>
              <w:right w:w="57" w:type="dxa"/>
            </w:tcMar>
          </w:tcPr>
          <w:p w14:paraId="299990B8" w14:textId="77777777" w:rsidR="002573B0" w:rsidRPr="009A4260" w:rsidRDefault="002573B0" w:rsidP="00406E67">
            <w:pPr>
              <w:rPr>
                <w:sz w:val="17"/>
                <w:szCs w:val="17"/>
              </w:rPr>
            </w:pPr>
            <w:r w:rsidRPr="009A4260">
              <w:rPr>
                <w:sz w:val="17"/>
                <w:szCs w:val="17"/>
              </w:rPr>
              <w:t>Birimde/Bölümde engelsiz üniversite düzenlemeleri bulunmamaktadır.</w:t>
            </w:r>
          </w:p>
        </w:tc>
        <w:tc>
          <w:tcPr>
            <w:tcW w:w="1842" w:type="dxa"/>
            <w:shd w:val="clear" w:color="auto" w:fill="auto"/>
            <w:tcMar>
              <w:left w:w="57" w:type="dxa"/>
              <w:right w:w="57" w:type="dxa"/>
            </w:tcMar>
          </w:tcPr>
          <w:p w14:paraId="0351A83B" w14:textId="77777777" w:rsidR="002573B0" w:rsidRPr="009A4260" w:rsidRDefault="002573B0" w:rsidP="00406E67">
            <w:pPr>
              <w:rPr>
                <w:sz w:val="17"/>
                <w:szCs w:val="17"/>
              </w:rPr>
            </w:pPr>
            <w:r w:rsidRPr="009A4260">
              <w:rPr>
                <w:sz w:val="17"/>
                <w:szCs w:val="17"/>
              </w:rPr>
              <w:t>Nitelikli, erişilebilir ve adil engelsiz üniversite uygulamalarına ilişkin planlamalar bulunmaktadır.</w:t>
            </w:r>
          </w:p>
        </w:tc>
        <w:tc>
          <w:tcPr>
            <w:tcW w:w="1843" w:type="dxa"/>
            <w:shd w:val="clear" w:color="auto" w:fill="auto"/>
            <w:tcMar>
              <w:left w:w="57" w:type="dxa"/>
              <w:right w:w="57" w:type="dxa"/>
            </w:tcMar>
          </w:tcPr>
          <w:p w14:paraId="6EAF9A8D" w14:textId="77777777" w:rsidR="002573B0" w:rsidRPr="009A4260" w:rsidRDefault="002573B0" w:rsidP="00406E67">
            <w:pPr>
              <w:rPr>
                <w:sz w:val="17"/>
                <w:szCs w:val="17"/>
              </w:rPr>
            </w:pPr>
            <w:r w:rsidRPr="009A4260">
              <w:rPr>
                <w:sz w:val="17"/>
                <w:szCs w:val="17"/>
              </w:rPr>
              <w:t>Kurumun/Birimin genelinde engelsiz üniversite uygulamaları sürdürülmektedir.</w:t>
            </w:r>
          </w:p>
        </w:tc>
        <w:tc>
          <w:tcPr>
            <w:tcW w:w="1843" w:type="dxa"/>
            <w:shd w:val="clear" w:color="auto" w:fill="auto"/>
            <w:tcMar>
              <w:left w:w="57" w:type="dxa"/>
              <w:right w:w="57" w:type="dxa"/>
            </w:tcMar>
          </w:tcPr>
          <w:p w14:paraId="61C8F920" w14:textId="77777777" w:rsidR="002573B0" w:rsidRPr="009A4260" w:rsidRDefault="002573B0" w:rsidP="00406E67">
            <w:pPr>
              <w:rPr>
                <w:sz w:val="17"/>
                <w:szCs w:val="17"/>
              </w:rPr>
            </w:pPr>
            <w:r w:rsidRPr="009A4260">
              <w:rPr>
                <w:sz w:val="17"/>
                <w:szCs w:val="17"/>
              </w:rPr>
              <w:t>Engelsiz üniversite uygulamaları izlenmekte ve dezavantajlı grupların görüşleri de alınarak iyileştirilmektedir.</w:t>
            </w:r>
          </w:p>
        </w:tc>
        <w:tc>
          <w:tcPr>
            <w:tcW w:w="2100" w:type="dxa"/>
            <w:shd w:val="clear" w:color="auto" w:fill="auto"/>
            <w:tcMar>
              <w:left w:w="57" w:type="dxa"/>
              <w:right w:w="57" w:type="dxa"/>
            </w:tcMar>
          </w:tcPr>
          <w:p w14:paraId="760A32BD" w14:textId="77777777" w:rsidR="002573B0" w:rsidRPr="009A4260" w:rsidRDefault="002573B0" w:rsidP="00406E67">
            <w:pPr>
              <w:rPr>
                <w:sz w:val="17"/>
                <w:szCs w:val="17"/>
              </w:rPr>
            </w:pPr>
            <w:r w:rsidRPr="009A4260">
              <w:rPr>
                <w:sz w:val="17"/>
                <w:szCs w:val="17"/>
              </w:rPr>
              <w:t>İçselleştirilmiş, sistematik, sürdürülebilir ve örnek gösterilebilir uygulamalar bulunmaktadır.</w:t>
            </w:r>
          </w:p>
        </w:tc>
      </w:tr>
    </w:tbl>
    <w:p w14:paraId="1C343409" w14:textId="77777777" w:rsidR="00A719A2" w:rsidRPr="005E5722" w:rsidRDefault="00A719A2" w:rsidP="00F83474">
      <w:pPr>
        <w:pStyle w:val="Balk3"/>
      </w:pPr>
    </w:p>
    <w:p w14:paraId="19BCF95E" w14:textId="77777777" w:rsidR="00A719A2" w:rsidRPr="009A4260" w:rsidRDefault="00A719A2" w:rsidP="00542EDD">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r w:rsidR="005E5722" w:rsidRPr="009A4260">
        <w:rPr>
          <w:rFonts w:ascii="Calibri" w:hAnsi="Calibri" w:cs="Calibri Light"/>
          <w:sz w:val="20"/>
          <w:szCs w:val="20"/>
        </w:rPr>
        <w:t>:</w:t>
      </w:r>
    </w:p>
    <w:p w14:paraId="01B74094" w14:textId="77777777" w:rsidR="002573B0" w:rsidRPr="005E5722" w:rsidRDefault="002573B0" w:rsidP="00542EDD">
      <w:pPr>
        <w:ind w:left="1418" w:hanging="1418"/>
        <w:rPr>
          <w:i/>
          <w:sz w:val="20"/>
          <w:szCs w:val="20"/>
        </w:rPr>
      </w:pPr>
      <w:r w:rsidRPr="009A4260">
        <w:rPr>
          <w:rFonts w:cs="Calibri"/>
          <w:i/>
          <w:sz w:val="20"/>
          <w:szCs w:val="20"/>
        </w:rPr>
        <w:t>Kanıt EÖ/B.5.</w:t>
      </w:r>
      <w:r w:rsidR="00B152DF" w:rsidRPr="009A4260">
        <w:rPr>
          <w:rFonts w:cs="Calibri"/>
          <w:i/>
          <w:sz w:val="20"/>
          <w:szCs w:val="20"/>
        </w:rPr>
        <w:t>2</w:t>
      </w:r>
      <w:r w:rsidRPr="009A4260">
        <w:rPr>
          <w:rFonts w:cs="Calibri"/>
          <w:i/>
          <w:sz w:val="20"/>
          <w:szCs w:val="20"/>
        </w:rPr>
        <w:t xml:space="preserve">-… </w:t>
      </w:r>
      <w:r w:rsidRPr="005E5722">
        <w:rPr>
          <w:i/>
          <w:sz w:val="20"/>
          <w:szCs w:val="20"/>
        </w:rPr>
        <w:t xml:space="preserve">Özel yaklaşım gerektiren öğrencilere sunulacak hizmetlerle ilgili planlama ve uygulamalar </w:t>
      </w:r>
      <w:r w:rsidR="00997343" w:rsidRPr="005E5722">
        <w:rPr>
          <w:i/>
          <w:sz w:val="20"/>
          <w:szCs w:val="20"/>
        </w:rPr>
        <w:t xml:space="preserve"> </w:t>
      </w:r>
      <w:r w:rsidRPr="005E5722">
        <w:rPr>
          <w:i/>
          <w:sz w:val="20"/>
          <w:szCs w:val="20"/>
        </w:rPr>
        <w:t>(Kurullarda temsil, engelsiz üniversite uygulamaları, varsa uzaktan eğitim süreçlerindeki uygulamalar vb.) </w:t>
      </w:r>
    </w:p>
    <w:p w14:paraId="6E350E6F" w14:textId="77777777" w:rsidR="002573B0" w:rsidRPr="005E5722" w:rsidRDefault="002573B0" w:rsidP="00542EDD">
      <w:pPr>
        <w:ind w:left="1418" w:hanging="1418"/>
        <w:rPr>
          <w:i/>
          <w:sz w:val="20"/>
          <w:szCs w:val="20"/>
        </w:rPr>
      </w:pPr>
      <w:r w:rsidRPr="009A4260">
        <w:rPr>
          <w:rFonts w:cs="Calibri"/>
          <w:i/>
          <w:sz w:val="20"/>
          <w:szCs w:val="20"/>
        </w:rPr>
        <w:t>Kanıt EÖ/B.5.</w:t>
      </w:r>
      <w:r w:rsidR="00B152DF" w:rsidRPr="009A4260">
        <w:rPr>
          <w:rFonts w:cs="Calibri"/>
          <w:i/>
          <w:sz w:val="20"/>
          <w:szCs w:val="20"/>
        </w:rPr>
        <w:t>2</w:t>
      </w:r>
      <w:r w:rsidRPr="009A4260">
        <w:rPr>
          <w:rFonts w:cs="Calibri"/>
          <w:i/>
          <w:sz w:val="20"/>
          <w:szCs w:val="20"/>
        </w:rPr>
        <w:t xml:space="preserve">-… </w:t>
      </w:r>
      <w:r w:rsidRPr="005E5722">
        <w:rPr>
          <w:i/>
          <w:sz w:val="20"/>
          <w:szCs w:val="20"/>
        </w:rPr>
        <w:t>Geri bildirimlerin iyileştirme mekanizmalarında kullanıldığına ilişkin belgeler</w:t>
      </w:r>
    </w:p>
    <w:p w14:paraId="047799AA" w14:textId="77777777" w:rsidR="002573B0" w:rsidRPr="005E5722" w:rsidRDefault="002573B0" w:rsidP="00542EDD">
      <w:pPr>
        <w:ind w:left="1418" w:hanging="1418"/>
        <w:rPr>
          <w:i/>
          <w:sz w:val="20"/>
          <w:szCs w:val="20"/>
        </w:rPr>
      </w:pPr>
      <w:r w:rsidRPr="009A4260">
        <w:rPr>
          <w:rFonts w:cs="Calibri"/>
          <w:i/>
          <w:sz w:val="20"/>
          <w:szCs w:val="20"/>
        </w:rPr>
        <w:t>Kanıt EÖ/B.5.</w:t>
      </w:r>
      <w:r w:rsidR="00B152DF" w:rsidRPr="009A4260">
        <w:rPr>
          <w:rFonts w:cs="Calibri"/>
          <w:i/>
          <w:sz w:val="20"/>
          <w:szCs w:val="20"/>
        </w:rPr>
        <w:t>2</w:t>
      </w:r>
      <w:r w:rsidRPr="009A4260">
        <w:rPr>
          <w:rFonts w:cs="Calibri"/>
          <w:i/>
          <w:sz w:val="20"/>
          <w:szCs w:val="20"/>
        </w:rPr>
        <w:t xml:space="preserve">-… </w:t>
      </w:r>
      <w:r w:rsidRPr="005E5722">
        <w:rPr>
          <w:i/>
          <w:sz w:val="20"/>
          <w:szCs w:val="20"/>
        </w:rPr>
        <w:t>Engelsiz üniversite uygulamalarına ilişkin izleme ve iyileştirme kanıtları</w:t>
      </w:r>
    </w:p>
    <w:p w14:paraId="7B4EB0FF" w14:textId="77777777" w:rsidR="002573B0" w:rsidRPr="005E5722" w:rsidRDefault="002573B0" w:rsidP="00542EDD">
      <w:pPr>
        <w:ind w:left="1418" w:hanging="1418"/>
        <w:rPr>
          <w:i/>
          <w:sz w:val="20"/>
          <w:szCs w:val="20"/>
        </w:rPr>
      </w:pPr>
      <w:r w:rsidRPr="009A4260">
        <w:rPr>
          <w:rFonts w:cs="Calibri"/>
          <w:i/>
          <w:sz w:val="20"/>
          <w:szCs w:val="20"/>
        </w:rPr>
        <w:t>Kanıt EÖ/B.5.</w:t>
      </w:r>
      <w:r w:rsidR="00B152DF" w:rsidRPr="009A4260">
        <w:rPr>
          <w:rFonts w:cs="Calibri"/>
          <w:i/>
          <w:sz w:val="20"/>
          <w:szCs w:val="20"/>
        </w:rPr>
        <w:t>2</w:t>
      </w:r>
      <w:r w:rsidRPr="009A4260">
        <w:rPr>
          <w:rFonts w:cs="Calibri"/>
          <w:i/>
          <w:sz w:val="20"/>
          <w:szCs w:val="20"/>
        </w:rPr>
        <w:t xml:space="preserve">-… </w:t>
      </w:r>
      <w:r w:rsidRPr="005E5722">
        <w:rPr>
          <w:i/>
          <w:sz w:val="20"/>
          <w:szCs w:val="20"/>
        </w:rPr>
        <w:t>Engelsiz üniversite ödülleri</w:t>
      </w:r>
    </w:p>
    <w:p w14:paraId="14E92737" w14:textId="77777777" w:rsidR="002573B0" w:rsidRPr="005E5722" w:rsidRDefault="002573B0" w:rsidP="00542EDD">
      <w:pPr>
        <w:ind w:left="1418" w:hanging="1418"/>
        <w:rPr>
          <w:i/>
          <w:sz w:val="20"/>
          <w:szCs w:val="20"/>
        </w:rPr>
      </w:pPr>
      <w:r w:rsidRPr="009A4260">
        <w:rPr>
          <w:rFonts w:cs="Calibri"/>
          <w:i/>
          <w:sz w:val="20"/>
          <w:szCs w:val="20"/>
        </w:rPr>
        <w:t>Kanıt EÖ/B.5.</w:t>
      </w:r>
      <w:r w:rsidR="00B152DF" w:rsidRPr="009A4260">
        <w:rPr>
          <w:rFonts w:cs="Calibri"/>
          <w:i/>
          <w:sz w:val="20"/>
          <w:szCs w:val="20"/>
        </w:rPr>
        <w:t>2</w:t>
      </w:r>
      <w:r w:rsidRPr="009A4260">
        <w:rPr>
          <w:rFonts w:cs="Calibri"/>
          <w:i/>
          <w:sz w:val="20"/>
          <w:szCs w:val="20"/>
        </w:rPr>
        <w:t xml:space="preserve">-… </w:t>
      </w:r>
      <w:r w:rsidRPr="005E5722">
        <w:rPr>
          <w:i/>
          <w:sz w:val="20"/>
          <w:szCs w:val="20"/>
        </w:rPr>
        <w:t>Standart uygulamalar ve mevzuatın yanı sıra; kurumun ihtiyaçları doğrultusunda geliştirdiği özgün yaklaşım ve uygulamalarına ilişkin kanıtlar</w:t>
      </w:r>
    </w:p>
    <w:p w14:paraId="4F923721" w14:textId="77777777" w:rsidR="000F42D1" w:rsidRDefault="000F42D1" w:rsidP="00F83474">
      <w:pPr>
        <w:pStyle w:val="Balk3"/>
      </w:pPr>
    </w:p>
    <w:p w14:paraId="3759D823" w14:textId="77777777" w:rsidR="00542EDD" w:rsidRPr="005E5722" w:rsidRDefault="00542EDD" w:rsidP="00F83474">
      <w:pPr>
        <w:pStyle w:val="Balk3"/>
      </w:pPr>
    </w:p>
    <w:p w14:paraId="0CC586D1" w14:textId="77777777" w:rsidR="00352B58" w:rsidRPr="009A4260" w:rsidRDefault="00352B58" w:rsidP="003C0998">
      <w:pPr>
        <w:pStyle w:val="Balk2"/>
      </w:pPr>
      <w:bookmarkStart w:id="37" w:name="_Toc38538204"/>
      <w:r w:rsidRPr="009A4260">
        <w:t>B.6. Programların İzlenmesi ve Güncellenmesi</w:t>
      </w:r>
      <w:bookmarkEnd w:id="37"/>
    </w:p>
    <w:p w14:paraId="10D1BA13" w14:textId="77777777" w:rsidR="00352B58" w:rsidRPr="009A4260" w:rsidRDefault="00352B58" w:rsidP="00352B58">
      <w:pPr>
        <w:ind w:right="63"/>
        <w:jc w:val="both"/>
        <w:rPr>
          <w:rFonts w:cs="Calibri Light"/>
          <w:sz w:val="24"/>
          <w:szCs w:val="24"/>
        </w:rPr>
      </w:pPr>
      <w:r w:rsidRPr="009A4260">
        <w:rPr>
          <w:rFonts w:cs="Calibri Light"/>
          <w:sz w:val="24"/>
          <w:szCs w:val="24"/>
        </w:rPr>
        <w:t xml:space="preserve">Eğitim-öğretim amaçlarına ulaşma, öğrencilerin ve toplumun ihtiyaçlarının karşılanma durumlarından emin olabilmek için programların periyodik olarak gözden geçirilmesi ve güncellenmesine yönelik uygulamalar ile mezunların izleme çalışmaları hakkında bilgi </w:t>
      </w:r>
      <w:r w:rsidRPr="009A4260">
        <w:rPr>
          <w:rFonts w:cs="Calibri Light"/>
          <w:sz w:val="24"/>
          <w:szCs w:val="24"/>
        </w:rPr>
        <w:lastRenderedPageBreak/>
        <w:t>verilmelidir.</w:t>
      </w:r>
    </w:p>
    <w:p w14:paraId="58DC1C94" w14:textId="77777777" w:rsidR="00352B58" w:rsidRPr="009A4260" w:rsidRDefault="00352B58" w:rsidP="00F83474">
      <w:pPr>
        <w:pStyle w:val="Balk3"/>
        <w:rPr>
          <w:rFonts w:eastAsia="Calibri"/>
        </w:rPr>
      </w:pPr>
    </w:p>
    <w:p w14:paraId="0F414404" w14:textId="77777777" w:rsidR="00352B58" w:rsidRPr="005E5722" w:rsidRDefault="00352B58" w:rsidP="00F83474">
      <w:pPr>
        <w:pStyle w:val="Balk3"/>
      </w:pPr>
    </w:p>
    <w:p w14:paraId="55DB16A8" w14:textId="77777777" w:rsidR="00352B58" w:rsidRPr="00DE6A77" w:rsidRDefault="00352B58" w:rsidP="00352B58">
      <w:pPr>
        <w:rPr>
          <w:b/>
          <w:color w:val="FF0000"/>
        </w:rPr>
      </w:pPr>
      <w:r w:rsidRPr="00DE6A77">
        <w:rPr>
          <w:b/>
          <w:color w:val="FF0000"/>
        </w:rPr>
        <w:t xml:space="preserve">B.6.1. Program çıktılarının izlenmesi ve güncellenmesi </w:t>
      </w:r>
    </w:p>
    <w:p w14:paraId="510116A1" w14:textId="77777777" w:rsidR="00352B58" w:rsidRPr="005E5722" w:rsidRDefault="00352B58" w:rsidP="00352B58">
      <w:pPr>
        <w:ind w:left="567"/>
        <w:rPr>
          <w:i/>
        </w:rPr>
      </w:pPr>
      <w:r w:rsidRPr="005E5722">
        <w:rPr>
          <w:i/>
        </w:rPr>
        <w:t>(Hazırlık okullarındaki dil eğitim programlarını da kapsamaktadır.)</w:t>
      </w:r>
    </w:p>
    <w:p w14:paraId="31CDF209" w14:textId="77777777" w:rsidR="00352B58" w:rsidRPr="005E5722" w:rsidRDefault="00352B58" w:rsidP="00F83474">
      <w:pPr>
        <w:pStyle w:val="Balk3"/>
      </w:pPr>
    </w:p>
    <w:p w14:paraId="44CB0B0D" w14:textId="77777777" w:rsidR="00352B58" w:rsidRPr="009A4260" w:rsidRDefault="00352B58" w:rsidP="00352B58">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411"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30"/>
        <w:gridCol w:w="1843"/>
        <w:gridCol w:w="1843"/>
        <w:gridCol w:w="1984"/>
        <w:gridCol w:w="2011"/>
      </w:tblGrid>
      <w:tr w:rsidR="00352B58" w:rsidRPr="009A4260" w14:paraId="7C52BAC1" w14:textId="77777777" w:rsidTr="009A4260">
        <w:trPr>
          <w:jc w:val="center"/>
        </w:trPr>
        <w:tc>
          <w:tcPr>
            <w:tcW w:w="1730" w:type="dxa"/>
            <w:shd w:val="clear" w:color="auto" w:fill="002060"/>
          </w:tcPr>
          <w:p w14:paraId="3C73CC03" w14:textId="77777777" w:rsidR="00352B58" w:rsidRPr="009A4260" w:rsidRDefault="00352B58" w:rsidP="00F83474">
            <w:pPr>
              <w:pStyle w:val="Balk3"/>
            </w:pPr>
            <w:r w:rsidRPr="009A4260">
              <w:t>1</w:t>
            </w:r>
          </w:p>
        </w:tc>
        <w:tc>
          <w:tcPr>
            <w:tcW w:w="1843" w:type="dxa"/>
            <w:shd w:val="clear" w:color="auto" w:fill="002060"/>
          </w:tcPr>
          <w:p w14:paraId="41666435" w14:textId="77777777" w:rsidR="00352B58" w:rsidRPr="009A4260" w:rsidRDefault="00352B58" w:rsidP="00F83474">
            <w:pPr>
              <w:pStyle w:val="Balk3"/>
            </w:pPr>
            <w:r w:rsidRPr="009A4260">
              <w:t>2</w:t>
            </w:r>
          </w:p>
        </w:tc>
        <w:tc>
          <w:tcPr>
            <w:tcW w:w="1843" w:type="dxa"/>
            <w:shd w:val="clear" w:color="auto" w:fill="002060"/>
          </w:tcPr>
          <w:p w14:paraId="101F2C49" w14:textId="77777777" w:rsidR="00352B58" w:rsidRPr="009A4260" w:rsidRDefault="00352B58" w:rsidP="00F83474">
            <w:pPr>
              <w:pStyle w:val="Balk3"/>
            </w:pPr>
            <w:r w:rsidRPr="009A4260">
              <w:t>3</w:t>
            </w:r>
          </w:p>
        </w:tc>
        <w:tc>
          <w:tcPr>
            <w:tcW w:w="1984" w:type="dxa"/>
            <w:shd w:val="clear" w:color="auto" w:fill="002060"/>
          </w:tcPr>
          <w:p w14:paraId="16F296A2" w14:textId="77777777" w:rsidR="00352B58" w:rsidRPr="009A4260" w:rsidRDefault="00352B58" w:rsidP="00F83474">
            <w:pPr>
              <w:pStyle w:val="Balk3"/>
            </w:pPr>
            <w:r w:rsidRPr="009A4260">
              <w:t>4</w:t>
            </w:r>
          </w:p>
        </w:tc>
        <w:tc>
          <w:tcPr>
            <w:tcW w:w="2011" w:type="dxa"/>
            <w:shd w:val="clear" w:color="auto" w:fill="002060"/>
          </w:tcPr>
          <w:p w14:paraId="73897B79" w14:textId="77777777" w:rsidR="00352B58" w:rsidRPr="009A4260" w:rsidRDefault="00352B58" w:rsidP="00F83474">
            <w:pPr>
              <w:pStyle w:val="Balk3"/>
            </w:pPr>
            <w:r w:rsidRPr="009A4260">
              <w:t>5</w:t>
            </w:r>
          </w:p>
        </w:tc>
      </w:tr>
      <w:tr w:rsidR="00352B58" w:rsidRPr="009A4260" w14:paraId="358F0E4F" w14:textId="77777777" w:rsidTr="009A4260">
        <w:trPr>
          <w:jc w:val="center"/>
        </w:trPr>
        <w:tc>
          <w:tcPr>
            <w:tcW w:w="1730" w:type="dxa"/>
            <w:shd w:val="clear" w:color="auto" w:fill="DEEAF6"/>
          </w:tcPr>
          <w:p w14:paraId="0CD36A3D" w14:textId="77777777" w:rsidR="00352B58" w:rsidRPr="009A4260" w:rsidRDefault="00352B58" w:rsidP="00F83474">
            <w:pPr>
              <w:pStyle w:val="Balk3"/>
            </w:pPr>
            <w:r w:rsidRPr="009A4260">
              <w:rPr>
                <w:rFonts w:ascii="Segoe UI Symbol" w:eastAsia="MS Gothic" w:hAnsi="Segoe UI Symbol" w:cs="Segoe UI Symbol"/>
              </w:rPr>
              <w:t>☐</w:t>
            </w:r>
          </w:p>
        </w:tc>
        <w:tc>
          <w:tcPr>
            <w:tcW w:w="1843" w:type="dxa"/>
            <w:shd w:val="clear" w:color="auto" w:fill="DEEAF6"/>
          </w:tcPr>
          <w:p w14:paraId="259F5DD5" w14:textId="77777777" w:rsidR="00352B58" w:rsidRPr="009A4260" w:rsidRDefault="00352B58" w:rsidP="00F83474">
            <w:pPr>
              <w:pStyle w:val="Balk3"/>
            </w:pPr>
            <w:r w:rsidRPr="009A4260">
              <w:rPr>
                <w:rFonts w:ascii="Segoe UI Symbol" w:eastAsia="MS Gothic" w:hAnsi="Segoe UI Symbol" w:cs="Segoe UI Symbol"/>
              </w:rPr>
              <w:t>☐</w:t>
            </w:r>
          </w:p>
        </w:tc>
        <w:tc>
          <w:tcPr>
            <w:tcW w:w="1843" w:type="dxa"/>
            <w:shd w:val="clear" w:color="auto" w:fill="DEEAF6"/>
          </w:tcPr>
          <w:p w14:paraId="6DDF8CA4" w14:textId="77777777" w:rsidR="00352B58" w:rsidRPr="009A4260" w:rsidRDefault="00DE6A77" w:rsidP="00F83474">
            <w:pPr>
              <w:pStyle w:val="Balk3"/>
            </w:pPr>
            <w:r>
              <w:rPr>
                <w:rFonts w:eastAsia="MS Gothic"/>
              </w:rPr>
              <w:t>X</w:t>
            </w:r>
          </w:p>
        </w:tc>
        <w:tc>
          <w:tcPr>
            <w:tcW w:w="1984" w:type="dxa"/>
            <w:shd w:val="clear" w:color="auto" w:fill="DEEAF6"/>
          </w:tcPr>
          <w:p w14:paraId="34236EBC" w14:textId="77777777" w:rsidR="00352B58" w:rsidRPr="009A4260" w:rsidRDefault="00352B58" w:rsidP="00F83474">
            <w:pPr>
              <w:pStyle w:val="Balk3"/>
            </w:pPr>
            <w:r w:rsidRPr="009A4260">
              <w:rPr>
                <w:rFonts w:ascii="Segoe UI Symbol" w:eastAsia="MS Gothic" w:hAnsi="Segoe UI Symbol" w:cs="Segoe UI Symbol"/>
              </w:rPr>
              <w:t>☐</w:t>
            </w:r>
          </w:p>
        </w:tc>
        <w:tc>
          <w:tcPr>
            <w:tcW w:w="2011" w:type="dxa"/>
            <w:shd w:val="clear" w:color="auto" w:fill="DEEAF6"/>
          </w:tcPr>
          <w:p w14:paraId="4E5BDF37" w14:textId="77777777" w:rsidR="00352B58" w:rsidRPr="009A4260" w:rsidRDefault="00352B58" w:rsidP="00F83474">
            <w:pPr>
              <w:pStyle w:val="Balk3"/>
            </w:pPr>
            <w:r w:rsidRPr="009A4260">
              <w:rPr>
                <w:rFonts w:ascii="Segoe UI Symbol" w:eastAsia="MS Gothic" w:hAnsi="Segoe UI Symbol" w:cs="Segoe UI Symbol"/>
              </w:rPr>
              <w:t>☐</w:t>
            </w:r>
          </w:p>
        </w:tc>
      </w:tr>
      <w:tr w:rsidR="00997343" w:rsidRPr="009A4260" w14:paraId="2927ECF6" w14:textId="77777777" w:rsidTr="009A4260">
        <w:trPr>
          <w:trHeight w:val="1432"/>
          <w:jc w:val="center"/>
        </w:trPr>
        <w:tc>
          <w:tcPr>
            <w:tcW w:w="1730" w:type="dxa"/>
            <w:shd w:val="clear" w:color="auto" w:fill="auto"/>
            <w:tcMar>
              <w:left w:w="57" w:type="dxa"/>
              <w:right w:w="57" w:type="dxa"/>
            </w:tcMar>
          </w:tcPr>
          <w:p w14:paraId="4C24B18F" w14:textId="77777777" w:rsidR="00997343" w:rsidRPr="009A4260" w:rsidRDefault="00997343" w:rsidP="00997343">
            <w:pPr>
              <w:rPr>
                <w:sz w:val="17"/>
                <w:szCs w:val="17"/>
              </w:rPr>
            </w:pPr>
            <w:r w:rsidRPr="009A4260">
              <w:rPr>
                <w:sz w:val="17"/>
                <w:szCs w:val="17"/>
              </w:rPr>
              <w:t>Program çıktılarının izlenmesine ve güncellenmesine ilişkin mekanizma bulunmamaktadır.</w:t>
            </w:r>
          </w:p>
        </w:tc>
        <w:tc>
          <w:tcPr>
            <w:tcW w:w="1843" w:type="dxa"/>
            <w:shd w:val="clear" w:color="auto" w:fill="auto"/>
            <w:tcMar>
              <w:left w:w="57" w:type="dxa"/>
              <w:right w:w="57" w:type="dxa"/>
            </w:tcMar>
          </w:tcPr>
          <w:p w14:paraId="36BC9204" w14:textId="77777777" w:rsidR="00997343" w:rsidRPr="009A4260" w:rsidRDefault="00997343" w:rsidP="00997343">
            <w:pPr>
              <w:rPr>
                <w:sz w:val="17"/>
                <w:szCs w:val="17"/>
              </w:rPr>
            </w:pPr>
            <w:r w:rsidRPr="009A4260">
              <w:rPr>
                <w:sz w:val="17"/>
                <w:szCs w:val="17"/>
              </w:rPr>
              <w:t>Program çıktılarının izlenmesine ve güncellenmesine ilişkin periyot, ilke, kural ve göstergeler oluşturulmuştur.</w:t>
            </w:r>
          </w:p>
        </w:tc>
        <w:tc>
          <w:tcPr>
            <w:tcW w:w="1843" w:type="dxa"/>
            <w:shd w:val="clear" w:color="auto" w:fill="auto"/>
            <w:tcMar>
              <w:left w:w="57" w:type="dxa"/>
              <w:right w:w="57" w:type="dxa"/>
            </w:tcMar>
          </w:tcPr>
          <w:p w14:paraId="7B3A7FD6" w14:textId="77777777" w:rsidR="00997343" w:rsidRPr="009A4260" w:rsidRDefault="00997343" w:rsidP="00997343">
            <w:pPr>
              <w:rPr>
                <w:sz w:val="17"/>
                <w:szCs w:val="17"/>
              </w:rPr>
            </w:pPr>
            <w:r w:rsidRPr="009A4260">
              <w:rPr>
                <w:sz w:val="17"/>
                <w:szCs w:val="17"/>
              </w:rPr>
              <w:t>Programların genelinde program çıktılarının izlenmesine ve güncellenmesine ilişkin mekanizmalar işletilmektedir.</w:t>
            </w:r>
          </w:p>
        </w:tc>
        <w:tc>
          <w:tcPr>
            <w:tcW w:w="1984" w:type="dxa"/>
            <w:shd w:val="clear" w:color="auto" w:fill="auto"/>
            <w:tcMar>
              <w:left w:w="57" w:type="dxa"/>
              <w:right w:w="57" w:type="dxa"/>
            </w:tcMar>
          </w:tcPr>
          <w:p w14:paraId="0E473386" w14:textId="77777777" w:rsidR="00997343" w:rsidRPr="009A4260" w:rsidRDefault="00997343" w:rsidP="00997343">
            <w:pPr>
              <w:rPr>
                <w:sz w:val="17"/>
                <w:szCs w:val="17"/>
              </w:rPr>
            </w:pPr>
            <w:r w:rsidRPr="009A4260">
              <w:rPr>
                <w:sz w:val="17"/>
                <w:szCs w:val="17"/>
              </w:rPr>
              <w:t>Program çıktıları bu mekanizmalar ile izlenmekte ve ilgili paydaşların görüşleri de alınarak güncellenmektedir.</w:t>
            </w:r>
          </w:p>
        </w:tc>
        <w:tc>
          <w:tcPr>
            <w:tcW w:w="2011" w:type="dxa"/>
            <w:shd w:val="clear" w:color="auto" w:fill="auto"/>
            <w:tcMar>
              <w:left w:w="57" w:type="dxa"/>
              <w:right w:w="57" w:type="dxa"/>
            </w:tcMar>
          </w:tcPr>
          <w:p w14:paraId="5C905C0B" w14:textId="77777777" w:rsidR="00997343" w:rsidRPr="009A4260" w:rsidRDefault="00997343" w:rsidP="00997343">
            <w:pPr>
              <w:rPr>
                <w:sz w:val="17"/>
                <w:szCs w:val="17"/>
              </w:rPr>
            </w:pPr>
            <w:r w:rsidRPr="009A4260">
              <w:rPr>
                <w:sz w:val="17"/>
                <w:szCs w:val="17"/>
              </w:rPr>
              <w:t>İçselleştirilmiş, sistematik, sürdürülebilir ve örnek gösterilebilir uygulamalar bulunmaktadır.</w:t>
            </w:r>
          </w:p>
        </w:tc>
      </w:tr>
    </w:tbl>
    <w:p w14:paraId="7BBA6079" w14:textId="77777777" w:rsidR="00352B58" w:rsidRPr="005E5722" w:rsidRDefault="00352B58" w:rsidP="00F83474">
      <w:pPr>
        <w:pStyle w:val="Balk3"/>
      </w:pPr>
    </w:p>
    <w:p w14:paraId="27F45DDF" w14:textId="77777777" w:rsidR="004E4B0A" w:rsidRDefault="004E4B0A" w:rsidP="001B0228">
      <w:pPr>
        <w:pStyle w:val="Balk4"/>
        <w:ind w:left="1418" w:right="62" w:hanging="1418"/>
        <w:jc w:val="both"/>
        <w:rPr>
          <w:rFonts w:ascii="Calibri" w:hAnsi="Calibri" w:cs="Calibri Light"/>
          <w:sz w:val="20"/>
          <w:szCs w:val="20"/>
        </w:rPr>
      </w:pPr>
    </w:p>
    <w:p w14:paraId="64C1F233" w14:textId="77777777" w:rsidR="001B0228" w:rsidRPr="009A4260" w:rsidRDefault="001B0228" w:rsidP="001B0228">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7F758596" w14:textId="77777777" w:rsidR="001B0228" w:rsidRPr="00B873FD" w:rsidRDefault="001B0228" w:rsidP="001B0228">
      <w:pPr>
        <w:ind w:left="1418" w:hanging="1418"/>
        <w:rPr>
          <w:i/>
          <w:sz w:val="20"/>
          <w:szCs w:val="20"/>
        </w:rPr>
      </w:pPr>
      <w:r w:rsidRPr="009A4260">
        <w:rPr>
          <w:rFonts w:cs="Calibri"/>
          <w:i/>
          <w:sz w:val="20"/>
          <w:szCs w:val="20"/>
        </w:rPr>
        <w:t>Kanıt EÖ/B.6.1-…</w:t>
      </w:r>
      <w:r w:rsidRPr="009A4260">
        <w:rPr>
          <w:rFonts w:cs="Calibri Light"/>
          <w:b/>
          <w:sz w:val="20"/>
          <w:szCs w:val="20"/>
        </w:rPr>
        <w:t xml:space="preserve"> </w:t>
      </w:r>
      <w:r w:rsidRPr="00B873FD">
        <w:rPr>
          <w:i/>
          <w:sz w:val="20"/>
          <w:szCs w:val="20"/>
        </w:rPr>
        <w:t>Programların izlenmesi ve güncellenmesine ilişkin periyot (yıllık ve program süresinin sonunda) ilke, kural, gösterge, plan ve uygulamalar</w:t>
      </w:r>
    </w:p>
    <w:p w14:paraId="5A92BD62" w14:textId="77777777" w:rsidR="001B0228" w:rsidRPr="00B873FD" w:rsidRDefault="001B0228" w:rsidP="001B0228">
      <w:pPr>
        <w:ind w:left="1418" w:hanging="1418"/>
        <w:rPr>
          <w:i/>
          <w:sz w:val="20"/>
          <w:szCs w:val="20"/>
        </w:rPr>
      </w:pPr>
      <w:r w:rsidRPr="009A4260">
        <w:rPr>
          <w:rFonts w:cs="Calibri"/>
          <w:i/>
          <w:sz w:val="20"/>
          <w:szCs w:val="20"/>
        </w:rPr>
        <w:t>Kanıt EÖ/B.6.1-…</w:t>
      </w:r>
      <w:r w:rsidRPr="009A4260">
        <w:rPr>
          <w:rFonts w:cs="Calibri Light"/>
          <w:b/>
          <w:sz w:val="20"/>
          <w:szCs w:val="20"/>
        </w:rPr>
        <w:t xml:space="preserve"> </w:t>
      </w:r>
      <w:r w:rsidRPr="00B873FD">
        <w:rPr>
          <w:i/>
          <w:sz w:val="20"/>
          <w:szCs w:val="20"/>
        </w:rPr>
        <w:t>Kurumun misyon, vizyon ve hedefleri doğrultusunda programlarını güncellemek üzere kurduğu mekanizma örnekleri </w:t>
      </w:r>
    </w:p>
    <w:p w14:paraId="4A783609" w14:textId="77777777" w:rsidR="001B0228" w:rsidRPr="00B873FD" w:rsidRDefault="001B0228" w:rsidP="001B0228">
      <w:pPr>
        <w:ind w:left="1418" w:hanging="1418"/>
        <w:rPr>
          <w:i/>
          <w:sz w:val="20"/>
          <w:szCs w:val="20"/>
        </w:rPr>
      </w:pPr>
      <w:r w:rsidRPr="009A4260">
        <w:rPr>
          <w:rFonts w:cs="Calibri"/>
          <w:i/>
          <w:sz w:val="20"/>
          <w:szCs w:val="20"/>
        </w:rPr>
        <w:t>Kanıt EÖ/B.6.1-…</w:t>
      </w:r>
      <w:r w:rsidRPr="009A4260">
        <w:rPr>
          <w:rFonts w:cs="Calibri Light"/>
          <w:b/>
          <w:sz w:val="20"/>
          <w:szCs w:val="20"/>
        </w:rPr>
        <w:t xml:space="preserve"> </w:t>
      </w:r>
      <w:r w:rsidRPr="00B873FD">
        <w:rPr>
          <w:i/>
          <w:sz w:val="20"/>
          <w:szCs w:val="20"/>
        </w:rPr>
        <w:t>Programların yıllık öz değerlendirme raporları (Program çıktıları açısından değerlendirme)</w:t>
      </w:r>
    </w:p>
    <w:p w14:paraId="00BDE485" w14:textId="77777777" w:rsidR="001B0228" w:rsidRPr="00B873FD" w:rsidRDefault="001B0228" w:rsidP="001B0228">
      <w:pPr>
        <w:ind w:left="1418" w:hanging="1418"/>
        <w:rPr>
          <w:i/>
          <w:sz w:val="20"/>
          <w:szCs w:val="20"/>
        </w:rPr>
      </w:pPr>
      <w:r w:rsidRPr="009A4260">
        <w:rPr>
          <w:rFonts w:cs="Calibri"/>
          <w:i/>
          <w:sz w:val="20"/>
          <w:szCs w:val="20"/>
        </w:rPr>
        <w:t>Kanıt EÖ/B.6.1-…</w:t>
      </w:r>
      <w:r w:rsidRPr="009A4260">
        <w:rPr>
          <w:rFonts w:cs="Calibri Light"/>
          <w:b/>
          <w:sz w:val="20"/>
          <w:szCs w:val="20"/>
        </w:rPr>
        <w:t xml:space="preserve"> </w:t>
      </w:r>
      <w:r w:rsidRPr="00B873FD">
        <w:rPr>
          <w:i/>
          <w:sz w:val="20"/>
          <w:szCs w:val="20"/>
        </w:rPr>
        <w:t>Program çıktılarına ulaşılıp ulaşılmadığını izleyen sistemler (Bilgi Yönetim Sistemi)</w:t>
      </w:r>
    </w:p>
    <w:p w14:paraId="0FF46F5A" w14:textId="77777777" w:rsidR="001B0228" w:rsidRPr="00B873FD" w:rsidRDefault="001B0228" w:rsidP="001B0228">
      <w:pPr>
        <w:ind w:left="1418" w:hanging="1418"/>
        <w:rPr>
          <w:i/>
          <w:sz w:val="20"/>
          <w:szCs w:val="20"/>
        </w:rPr>
      </w:pPr>
      <w:r w:rsidRPr="009A4260">
        <w:rPr>
          <w:rFonts w:cs="Calibri"/>
          <w:i/>
          <w:sz w:val="20"/>
          <w:szCs w:val="20"/>
        </w:rPr>
        <w:t>Kanıt EÖ/B.6.1-…</w:t>
      </w:r>
      <w:r w:rsidRPr="009A4260">
        <w:rPr>
          <w:rFonts w:cs="Calibri Light"/>
          <w:b/>
          <w:sz w:val="20"/>
          <w:szCs w:val="20"/>
        </w:rPr>
        <w:t xml:space="preserve"> </w:t>
      </w:r>
      <w:r w:rsidRPr="00B873FD">
        <w:rPr>
          <w:i/>
          <w:sz w:val="20"/>
          <w:szCs w:val="20"/>
        </w:rPr>
        <w:t>Programların yıllık ve program süresi temelli izlemelerden hareketle yapılan iyileştirmeler</w:t>
      </w:r>
    </w:p>
    <w:p w14:paraId="2F60898B" w14:textId="77777777" w:rsidR="001B0228" w:rsidRPr="00B873FD" w:rsidRDefault="001B0228" w:rsidP="001B0228">
      <w:pPr>
        <w:ind w:left="1418" w:hanging="1418"/>
        <w:rPr>
          <w:i/>
          <w:sz w:val="20"/>
          <w:szCs w:val="20"/>
        </w:rPr>
      </w:pPr>
      <w:r w:rsidRPr="009A4260">
        <w:rPr>
          <w:rFonts w:cs="Calibri"/>
          <w:i/>
          <w:sz w:val="20"/>
          <w:szCs w:val="20"/>
        </w:rPr>
        <w:t>Kanıt EÖ/B.6.1-…</w:t>
      </w:r>
      <w:r w:rsidRPr="009A4260">
        <w:rPr>
          <w:rFonts w:cs="Calibri Light"/>
          <w:b/>
          <w:sz w:val="20"/>
          <w:szCs w:val="20"/>
        </w:rPr>
        <w:t xml:space="preserve"> </w:t>
      </w:r>
      <w:r w:rsidRPr="00B873FD">
        <w:rPr>
          <w:i/>
          <w:sz w:val="20"/>
          <w:szCs w:val="20"/>
        </w:rPr>
        <w:t>Yapılan iyileştirmeler ve değişiklikler konusunda paydaşların bilgilendirildiği uygulamalar</w:t>
      </w:r>
    </w:p>
    <w:p w14:paraId="2589612B" w14:textId="77777777" w:rsidR="001B0228" w:rsidRPr="00B873FD" w:rsidRDefault="001B0228" w:rsidP="001B0228">
      <w:pPr>
        <w:ind w:left="1418" w:hanging="1418"/>
        <w:rPr>
          <w:i/>
          <w:sz w:val="20"/>
          <w:szCs w:val="20"/>
        </w:rPr>
      </w:pPr>
      <w:r w:rsidRPr="009A4260">
        <w:rPr>
          <w:rFonts w:cs="Calibri"/>
          <w:i/>
          <w:sz w:val="20"/>
          <w:szCs w:val="20"/>
        </w:rPr>
        <w:t>Kanıt EÖ/B.6.1-…</w:t>
      </w:r>
      <w:r w:rsidRPr="009A4260">
        <w:rPr>
          <w:rFonts w:cs="Calibri Light"/>
          <w:b/>
          <w:sz w:val="20"/>
          <w:szCs w:val="20"/>
        </w:rPr>
        <w:t xml:space="preserve"> </w:t>
      </w:r>
      <w:r w:rsidRPr="00B873FD">
        <w:rPr>
          <w:i/>
          <w:sz w:val="20"/>
          <w:szCs w:val="20"/>
        </w:rPr>
        <w:t>Programın amaçlarına ulaşıp ulaşmadığına ilişkin geri bildirimler</w:t>
      </w:r>
    </w:p>
    <w:p w14:paraId="22616B47" w14:textId="77777777" w:rsidR="001B0228" w:rsidRPr="00B873FD" w:rsidRDefault="001B0228" w:rsidP="001B0228">
      <w:pPr>
        <w:ind w:left="1418" w:hanging="1418"/>
        <w:rPr>
          <w:i/>
          <w:sz w:val="20"/>
          <w:szCs w:val="20"/>
        </w:rPr>
      </w:pPr>
      <w:r w:rsidRPr="009A4260">
        <w:rPr>
          <w:rFonts w:cs="Calibri"/>
          <w:i/>
          <w:sz w:val="20"/>
          <w:szCs w:val="20"/>
        </w:rPr>
        <w:t>Kanıt EÖ/B.6.1-…</w:t>
      </w:r>
      <w:r w:rsidRPr="009A4260">
        <w:rPr>
          <w:rFonts w:cs="Calibri Light"/>
          <w:b/>
          <w:sz w:val="20"/>
          <w:szCs w:val="20"/>
        </w:rPr>
        <w:t xml:space="preserve"> </w:t>
      </w:r>
      <w:r w:rsidRPr="00B873FD">
        <w:rPr>
          <w:i/>
          <w:sz w:val="20"/>
          <w:szCs w:val="20"/>
        </w:rPr>
        <w:t>Standart uygulamalar ve mevzuatın yanı sıra; kurumun ihtiyaçları doğrultusunda geliştirdiği özgün yaklaşım ve uygulamalarına ilişkin kanıtlar</w:t>
      </w:r>
    </w:p>
    <w:p w14:paraId="0E5D4AEA" w14:textId="77777777" w:rsidR="00406E67" w:rsidRDefault="00406E67" w:rsidP="001B0228">
      <w:pPr>
        <w:pStyle w:val="Balk4"/>
        <w:ind w:left="0" w:right="62"/>
        <w:jc w:val="both"/>
        <w:rPr>
          <w:b w:val="0"/>
        </w:rPr>
      </w:pPr>
    </w:p>
    <w:p w14:paraId="2C0FB31C" w14:textId="77777777" w:rsidR="001B0228" w:rsidRDefault="001B0228" w:rsidP="00352B58">
      <w:pPr>
        <w:rPr>
          <w:b/>
        </w:rPr>
      </w:pPr>
    </w:p>
    <w:p w14:paraId="71570EED" w14:textId="77777777" w:rsidR="00352B58" w:rsidRPr="005E5722" w:rsidRDefault="00352B58" w:rsidP="00352B58">
      <w:pPr>
        <w:rPr>
          <w:b/>
        </w:rPr>
      </w:pPr>
      <w:r w:rsidRPr="005E5722">
        <w:rPr>
          <w:b/>
        </w:rPr>
        <w:t>B.6.2. Mezun izleme, mezunlarla iletişim</w:t>
      </w:r>
    </w:p>
    <w:p w14:paraId="33E482D0" w14:textId="77777777" w:rsidR="00352B58" w:rsidRPr="005E5722" w:rsidRDefault="00352B58" w:rsidP="00F83474">
      <w:pPr>
        <w:pStyle w:val="Balk3"/>
      </w:pPr>
    </w:p>
    <w:p w14:paraId="607B2639" w14:textId="77777777" w:rsidR="00352B58" w:rsidRPr="009A4260" w:rsidRDefault="00352B58" w:rsidP="00352B58">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9"/>
        <w:gridCol w:w="1938"/>
        <w:gridCol w:w="1841"/>
        <w:gridCol w:w="1908"/>
        <w:gridCol w:w="1951"/>
      </w:tblGrid>
      <w:tr w:rsidR="008B5307" w:rsidRPr="009A4260" w14:paraId="37F3059C" w14:textId="77777777" w:rsidTr="009A4260">
        <w:trPr>
          <w:jc w:val="center"/>
        </w:trPr>
        <w:tc>
          <w:tcPr>
            <w:tcW w:w="1709" w:type="dxa"/>
            <w:shd w:val="clear" w:color="auto" w:fill="002060"/>
          </w:tcPr>
          <w:p w14:paraId="6F764F8A" w14:textId="77777777" w:rsidR="00352B58" w:rsidRPr="009A4260" w:rsidRDefault="00352B58" w:rsidP="00F83474">
            <w:pPr>
              <w:pStyle w:val="Balk3"/>
            </w:pPr>
            <w:r w:rsidRPr="009A4260">
              <w:t>1</w:t>
            </w:r>
          </w:p>
        </w:tc>
        <w:tc>
          <w:tcPr>
            <w:tcW w:w="1938" w:type="dxa"/>
            <w:shd w:val="clear" w:color="auto" w:fill="002060"/>
          </w:tcPr>
          <w:p w14:paraId="28D6647C" w14:textId="77777777" w:rsidR="00352B58" w:rsidRPr="009A4260" w:rsidRDefault="00352B58" w:rsidP="00F83474">
            <w:pPr>
              <w:pStyle w:val="Balk3"/>
            </w:pPr>
            <w:r w:rsidRPr="009A4260">
              <w:t>2</w:t>
            </w:r>
          </w:p>
        </w:tc>
        <w:tc>
          <w:tcPr>
            <w:tcW w:w="1841" w:type="dxa"/>
            <w:shd w:val="clear" w:color="auto" w:fill="002060"/>
          </w:tcPr>
          <w:p w14:paraId="43D9AC8F" w14:textId="77777777" w:rsidR="00352B58" w:rsidRPr="009A4260" w:rsidRDefault="00352B58" w:rsidP="00F83474">
            <w:pPr>
              <w:pStyle w:val="Balk3"/>
            </w:pPr>
            <w:r w:rsidRPr="009A4260">
              <w:t>3</w:t>
            </w:r>
          </w:p>
        </w:tc>
        <w:tc>
          <w:tcPr>
            <w:tcW w:w="1908" w:type="dxa"/>
            <w:shd w:val="clear" w:color="auto" w:fill="002060"/>
          </w:tcPr>
          <w:p w14:paraId="10BDB6AE" w14:textId="77777777" w:rsidR="00352B58" w:rsidRPr="009A4260" w:rsidRDefault="00352B58" w:rsidP="00F83474">
            <w:pPr>
              <w:pStyle w:val="Balk3"/>
            </w:pPr>
            <w:r w:rsidRPr="009A4260">
              <w:t>4</w:t>
            </w:r>
          </w:p>
        </w:tc>
        <w:tc>
          <w:tcPr>
            <w:tcW w:w="1951" w:type="dxa"/>
            <w:shd w:val="clear" w:color="auto" w:fill="002060"/>
          </w:tcPr>
          <w:p w14:paraId="5915E4AF" w14:textId="77777777" w:rsidR="00352B58" w:rsidRPr="009A4260" w:rsidRDefault="00352B58" w:rsidP="00F83474">
            <w:pPr>
              <w:pStyle w:val="Balk3"/>
            </w:pPr>
            <w:r w:rsidRPr="009A4260">
              <w:t>5</w:t>
            </w:r>
          </w:p>
        </w:tc>
      </w:tr>
      <w:tr w:rsidR="008B5307" w:rsidRPr="009A4260" w14:paraId="36F05CE6" w14:textId="77777777" w:rsidTr="009A4260">
        <w:trPr>
          <w:jc w:val="center"/>
        </w:trPr>
        <w:tc>
          <w:tcPr>
            <w:tcW w:w="1709" w:type="dxa"/>
            <w:shd w:val="clear" w:color="auto" w:fill="DEEAF6"/>
          </w:tcPr>
          <w:p w14:paraId="012B0B11" w14:textId="72C86259" w:rsidR="00352B58" w:rsidRPr="009A4260" w:rsidRDefault="00471268" w:rsidP="00F83474">
            <w:pPr>
              <w:pStyle w:val="Balk3"/>
            </w:pPr>
            <w:r w:rsidRPr="009A4260">
              <w:rPr>
                <w:rFonts w:ascii="Segoe UI Symbol" w:eastAsia="MS Gothic" w:hAnsi="Segoe UI Symbol" w:cs="Segoe UI Symbol"/>
              </w:rPr>
              <w:t>☐</w:t>
            </w:r>
          </w:p>
        </w:tc>
        <w:tc>
          <w:tcPr>
            <w:tcW w:w="1938" w:type="dxa"/>
            <w:shd w:val="clear" w:color="auto" w:fill="DEEAF6"/>
          </w:tcPr>
          <w:p w14:paraId="6B543309" w14:textId="687102E6" w:rsidR="00352B58" w:rsidRPr="009A4260" w:rsidRDefault="00471268" w:rsidP="00F83474">
            <w:pPr>
              <w:pStyle w:val="Balk3"/>
            </w:pPr>
            <w:r>
              <w:t>X</w:t>
            </w:r>
          </w:p>
        </w:tc>
        <w:tc>
          <w:tcPr>
            <w:tcW w:w="1841" w:type="dxa"/>
            <w:shd w:val="clear" w:color="auto" w:fill="DEEAF6"/>
          </w:tcPr>
          <w:p w14:paraId="1836D264" w14:textId="30C00FD7" w:rsidR="00352B58" w:rsidRPr="009A4260" w:rsidRDefault="006567A8" w:rsidP="00F83474">
            <w:pPr>
              <w:pStyle w:val="Balk3"/>
            </w:pPr>
            <w:r w:rsidRPr="009A4260">
              <w:rPr>
                <w:rFonts w:ascii="Segoe UI Symbol" w:eastAsia="MS Gothic" w:hAnsi="Segoe UI Symbol" w:cs="Segoe UI Symbol"/>
              </w:rPr>
              <w:t>☐</w:t>
            </w:r>
          </w:p>
        </w:tc>
        <w:tc>
          <w:tcPr>
            <w:tcW w:w="1908" w:type="dxa"/>
            <w:shd w:val="clear" w:color="auto" w:fill="DEEAF6"/>
          </w:tcPr>
          <w:p w14:paraId="0A31F78F" w14:textId="77777777" w:rsidR="00352B58" w:rsidRPr="009A4260" w:rsidRDefault="00352B58" w:rsidP="00F83474">
            <w:pPr>
              <w:pStyle w:val="Balk3"/>
            </w:pPr>
            <w:r w:rsidRPr="009A4260">
              <w:rPr>
                <w:rFonts w:ascii="Segoe UI Symbol" w:eastAsia="MS Gothic" w:hAnsi="Segoe UI Symbol" w:cs="Segoe UI Symbol"/>
              </w:rPr>
              <w:t>☐</w:t>
            </w:r>
          </w:p>
        </w:tc>
        <w:tc>
          <w:tcPr>
            <w:tcW w:w="1951" w:type="dxa"/>
            <w:shd w:val="clear" w:color="auto" w:fill="DEEAF6"/>
          </w:tcPr>
          <w:p w14:paraId="39F2E963" w14:textId="77777777" w:rsidR="00352B58" w:rsidRPr="009A4260" w:rsidRDefault="00352B58" w:rsidP="00F83474">
            <w:pPr>
              <w:pStyle w:val="Balk3"/>
            </w:pPr>
            <w:r w:rsidRPr="009A4260">
              <w:rPr>
                <w:rFonts w:ascii="Segoe UI Symbol" w:eastAsia="MS Gothic" w:hAnsi="Segoe UI Symbol" w:cs="Segoe UI Symbol"/>
              </w:rPr>
              <w:t>☐</w:t>
            </w:r>
          </w:p>
        </w:tc>
      </w:tr>
      <w:tr w:rsidR="008B5307" w:rsidRPr="009A4260" w14:paraId="71F9C10B" w14:textId="77777777" w:rsidTr="009A4260">
        <w:trPr>
          <w:jc w:val="center"/>
        </w:trPr>
        <w:tc>
          <w:tcPr>
            <w:tcW w:w="1709" w:type="dxa"/>
            <w:shd w:val="clear" w:color="auto" w:fill="auto"/>
            <w:tcMar>
              <w:left w:w="57" w:type="dxa"/>
              <w:right w:w="57" w:type="dxa"/>
            </w:tcMar>
          </w:tcPr>
          <w:p w14:paraId="3E28A68B" w14:textId="77777777" w:rsidR="008B5307" w:rsidRPr="009A4260" w:rsidRDefault="008B5307" w:rsidP="008B5307">
            <w:pPr>
              <w:rPr>
                <w:sz w:val="17"/>
                <w:szCs w:val="17"/>
              </w:rPr>
            </w:pPr>
            <w:r w:rsidRPr="009A4260">
              <w:rPr>
                <w:sz w:val="17"/>
                <w:szCs w:val="17"/>
              </w:rPr>
              <w:t>Kurumda/birimde mezun izleme sistemi bulunmamaktadır.</w:t>
            </w:r>
          </w:p>
        </w:tc>
        <w:tc>
          <w:tcPr>
            <w:tcW w:w="1938" w:type="dxa"/>
            <w:shd w:val="clear" w:color="auto" w:fill="auto"/>
            <w:tcMar>
              <w:left w:w="57" w:type="dxa"/>
              <w:right w:w="57" w:type="dxa"/>
            </w:tcMar>
          </w:tcPr>
          <w:p w14:paraId="3889E4CF" w14:textId="77777777" w:rsidR="008B5307" w:rsidRPr="009A4260" w:rsidRDefault="008B5307" w:rsidP="008B5307">
            <w:pPr>
              <w:rPr>
                <w:sz w:val="17"/>
                <w:szCs w:val="17"/>
              </w:rPr>
            </w:pPr>
            <w:r w:rsidRPr="009A4260">
              <w:rPr>
                <w:sz w:val="17"/>
                <w:szCs w:val="17"/>
              </w:rPr>
              <w:t>Programların amaç ve hedeflerine ulaşılıp ulaşılmadığının irdelenmesi amacıyla bir mezun izleme sistemine ilişkin planlama bulunmaktadır.</w:t>
            </w:r>
          </w:p>
        </w:tc>
        <w:tc>
          <w:tcPr>
            <w:tcW w:w="1841" w:type="dxa"/>
            <w:shd w:val="clear" w:color="auto" w:fill="auto"/>
            <w:tcMar>
              <w:left w:w="57" w:type="dxa"/>
              <w:right w:w="57" w:type="dxa"/>
            </w:tcMar>
          </w:tcPr>
          <w:p w14:paraId="1D1BA986" w14:textId="77777777" w:rsidR="008B5307" w:rsidRPr="009A4260" w:rsidRDefault="008B5307" w:rsidP="008B5307">
            <w:pPr>
              <w:rPr>
                <w:sz w:val="17"/>
                <w:szCs w:val="17"/>
              </w:rPr>
            </w:pPr>
            <w:r w:rsidRPr="009A4260">
              <w:rPr>
                <w:sz w:val="17"/>
                <w:szCs w:val="17"/>
              </w:rPr>
              <w:t>Kurumdaki/birimdeki programların genelinde mezun izleme sistemi uygulamaları vardır.</w:t>
            </w:r>
          </w:p>
        </w:tc>
        <w:tc>
          <w:tcPr>
            <w:tcW w:w="1908" w:type="dxa"/>
            <w:shd w:val="clear" w:color="auto" w:fill="auto"/>
            <w:tcMar>
              <w:left w:w="57" w:type="dxa"/>
              <w:right w:w="57" w:type="dxa"/>
            </w:tcMar>
          </w:tcPr>
          <w:p w14:paraId="494348BB" w14:textId="77777777" w:rsidR="008B5307" w:rsidRPr="009A4260" w:rsidRDefault="008B5307" w:rsidP="008B5307">
            <w:pPr>
              <w:rPr>
                <w:sz w:val="17"/>
                <w:szCs w:val="17"/>
              </w:rPr>
            </w:pPr>
            <w:r w:rsidRPr="009A4260">
              <w:rPr>
                <w:sz w:val="17"/>
                <w:szCs w:val="17"/>
              </w:rPr>
              <w:t>Mezun izleme sistemi uygulamaları izlenmekte ve ihtiyaçlar doğrultusunda programlarda güncellemeler yapılmaktadır.</w:t>
            </w:r>
          </w:p>
        </w:tc>
        <w:tc>
          <w:tcPr>
            <w:tcW w:w="1951" w:type="dxa"/>
            <w:shd w:val="clear" w:color="auto" w:fill="auto"/>
            <w:tcMar>
              <w:left w:w="57" w:type="dxa"/>
              <w:right w:w="57" w:type="dxa"/>
            </w:tcMar>
          </w:tcPr>
          <w:p w14:paraId="3549F99D" w14:textId="77777777" w:rsidR="008B5307" w:rsidRPr="009A4260" w:rsidRDefault="008B5307" w:rsidP="008B5307">
            <w:pPr>
              <w:rPr>
                <w:sz w:val="17"/>
                <w:szCs w:val="17"/>
              </w:rPr>
            </w:pPr>
            <w:r w:rsidRPr="009A4260">
              <w:rPr>
                <w:sz w:val="17"/>
                <w:szCs w:val="17"/>
              </w:rPr>
              <w:t>İçselleştirilmiş, sistematik, sürdürülebilir ve örnek gösterilebilir uygulamalar bulunmaktadır.</w:t>
            </w:r>
          </w:p>
        </w:tc>
      </w:tr>
    </w:tbl>
    <w:p w14:paraId="156FA801" w14:textId="77777777" w:rsidR="00352B58" w:rsidRPr="005E5722" w:rsidRDefault="00352B58" w:rsidP="00F83474">
      <w:pPr>
        <w:pStyle w:val="Balk3"/>
      </w:pPr>
    </w:p>
    <w:p w14:paraId="778CDC24" w14:textId="77777777" w:rsidR="006F6433" w:rsidRPr="005F718C" w:rsidRDefault="006F6433" w:rsidP="005F718C">
      <w:pPr>
        <w:pStyle w:val="Balk4"/>
        <w:shd w:val="clear" w:color="auto" w:fill="D9D9D9"/>
        <w:ind w:left="1418" w:right="62" w:hanging="1418"/>
        <w:jc w:val="both"/>
        <w:rPr>
          <w:rFonts w:ascii="Calibri" w:hAnsi="Calibri" w:cs="Calibri"/>
          <w:b w:val="0"/>
          <w:bCs w:val="0"/>
          <w:sz w:val="20"/>
          <w:szCs w:val="20"/>
        </w:rPr>
      </w:pPr>
      <w:r w:rsidRPr="002C095A">
        <w:rPr>
          <w:rFonts w:ascii="Calibri" w:hAnsi="Calibri" w:cs="Calibri"/>
          <w:bCs w:val="0"/>
          <w:sz w:val="20"/>
          <w:szCs w:val="20"/>
        </w:rPr>
        <w:t>Kanıt EÖ/B.6.2-</w:t>
      </w:r>
      <w:r w:rsidR="005E73B9" w:rsidRPr="002C095A">
        <w:rPr>
          <w:rFonts w:ascii="Calibri" w:hAnsi="Calibri" w:cs="Calibri"/>
          <w:bCs w:val="0"/>
          <w:sz w:val="20"/>
          <w:szCs w:val="20"/>
        </w:rPr>
        <w:t>1.</w:t>
      </w:r>
      <w:r w:rsidRPr="006F6433">
        <w:t xml:space="preserve"> </w:t>
      </w:r>
      <w:r w:rsidRPr="005F718C">
        <w:rPr>
          <w:rFonts w:ascii="Calibri" w:hAnsi="Calibri" w:cs="Calibri"/>
          <w:b w:val="0"/>
          <w:bCs w:val="0"/>
          <w:sz w:val="20"/>
          <w:szCs w:val="20"/>
        </w:rPr>
        <w:t>İktisat Bölümü Mezun İzleme Komisyonu Toplantı Kararlarına dair, 15.11.2021 tarih, 1819989 sayılı yazı</w:t>
      </w:r>
    </w:p>
    <w:p w14:paraId="71E6509A" w14:textId="77777777" w:rsidR="006F6433" w:rsidRDefault="006F6433" w:rsidP="001B0228">
      <w:pPr>
        <w:pStyle w:val="Balk4"/>
        <w:ind w:left="1418" w:right="62" w:hanging="1418"/>
        <w:jc w:val="both"/>
        <w:rPr>
          <w:rFonts w:ascii="Calibri" w:hAnsi="Calibri" w:cs="Calibri Light"/>
          <w:sz w:val="20"/>
          <w:szCs w:val="20"/>
        </w:rPr>
      </w:pPr>
    </w:p>
    <w:p w14:paraId="2BAF2A25" w14:textId="77777777" w:rsidR="006F6433" w:rsidRDefault="006F6433" w:rsidP="001B0228">
      <w:pPr>
        <w:pStyle w:val="Balk4"/>
        <w:ind w:left="1418" w:right="62" w:hanging="1418"/>
        <w:jc w:val="both"/>
        <w:rPr>
          <w:rFonts w:ascii="Calibri" w:hAnsi="Calibri" w:cs="Calibri Light"/>
          <w:sz w:val="20"/>
          <w:szCs w:val="20"/>
        </w:rPr>
      </w:pPr>
    </w:p>
    <w:p w14:paraId="79F08D34" w14:textId="77777777" w:rsidR="001B0228" w:rsidRPr="009A4260" w:rsidRDefault="001B0228" w:rsidP="001B0228">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1C65F3D6" w14:textId="77777777" w:rsidR="001B0228" w:rsidRPr="009A4260" w:rsidRDefault="001B0228" w:rsidP="001B0228">
      <w:pPr>
        <w:pStyle w:val="Balk4"/>
        <w:ind w:left="1418" w:right="63" w:hanging="1418"/>
        <w:rPr>
          <w:rFonts w:ascii="Calibri" w:hAnsi="Calibri" w:cs="Calibri Light"/>
          <w:b w:val="0"/>
          <w:sz w:val="20"/>
          <w:szCs w:val="20"/>
        </w:rPr>
      </w:pPr>
      <w:r w:rsidRPr="009A4260">
        <w:rPr>
          <w:rFonts w:ascii="Calibri" w:hAnsi="Calibri" w:cs="Calibri"/>
          <w:b w:val="0"/>
          <w:sz w:val="20"/>
          <w:szCs w:val="20"/>
        </w:rPr>
        <w:t>Kanıt EÖ/B.6.2-…</w:t>
      </w:r>
      <w:r w:rsidRPr="009A4260">
        <w:rPr>
          <w:rFonts w:ascii="Calibri" w:hAnsi="Calibri" w:cs="Calibri"/>
          <w:i w:val="0"/>
          <w:sz w:val="20"/>
          <w:szCs w:val="20"/>
        </w:rPr>
        <w:t xml:space="preserve"> </w:t>
      </w:r>
      <w:r w:rsidRPr="009A4260">
        <w:rPr>
          <w:rFonts w:ascii="Calibri" w:hAnsi="Calibri" w:cs="Calibri Light"/>
          <w:b w:val="0"/>
          <w:sz w:val="20"/>
          <w:szCs w:val="20"/>
        </w:rPr>
        <w:t>Mezun izleme sisteminin özellikleri</w:t>
      </w:r>
    </w:p>
    <w:p w14:paraId="0E481A9C" w14:textId="77777777" w:rsidR="001B0228" w:rsidRPr="009A4260" w:rsidRDefault="001B0228" w:rsidP="001B0228">
      <w:pPr>
        <w:pStyle w:val="Balk4"/>
        <w:ind w:left="1418" w:right="63" w:hanging="1418"/>
        <w:rPr>
          <w:rFonts w:ascii="Calibri" w:hAnsi="Calibri" w:cs="Calibri Light"/>
          <w:b w:val="0"/>
          <w:sz w:val="20"/>
          <w:szCs w:val="20"/>
        </w:rPr>
      </w:pPr>
      <w:r w:rsidRPr="009A4260">
        <w:rPr>
          <w:rFonts w:ascii="Calibri" w:hAnsi="Calibri" w:cs="Calibri"/>
          <w:b w:val="0"/>
          <w:sz w:val="20"/>
          <w:szCs w:val="20"/>
        </w:rPr>
        <w:t>Kanıt EÖ/B.6.2-…</w:t>
      </w:r>
      <w:r w:rsidRPr="009A4260">
        <w:rPr>
          <w:rFonts w:ascii="Calibri" w:hAnsi="Calibri" w:cs="Calibri"/>
          <w:i w:val="0"/>
          <w:sz w:val="20"/>
          <w:szCs w:val="20"/>
        </w:rPr>
        <w:t xml:space="preserve"> </w:t>
      </w:r>
      <w:r w:rsidRPr="009A4260">
        <w:rPr>
          <w:rFonts w:ascii="Calibri" w:hAnsi="Calibri" w:cs="Calibri Light"/>
          <w:b w:val="0"/>
          <w:sz w:val="20"/>
          <w:szCs w:val="20"/>
        </w:rPr>
        <w:t>Mezunların sahip olduğu yeterlilikler ve programın amaç ve hedeflerine ulaşmasına ilişkin memnuniyet düzeyi</w:t>
      </w:r>
    </w:p>
    <w:p w14:paraId="7F31792E" w14:textId="77777777" w:rsidR="001B0228" w:rsidRPr="009A4260" w:rsidRDefault="001B0228" w:rsidP="001B0228">
      <w:pPr>
        <w:pStyle w:val="Balk4"/>
        <w:ind w:left="1418" w:right="63" w:hanging="1418"/>
        <w:rPr>
          <w:rFonts w:ascii="Calibri" w:hAnsi="Calibri" w:cs="Calibri Light"/>
          <w:b w:val="0"/>
          <w:sz w:val="20"/>
          <w:szCs w:val="20"/>
        </w:rPr>
      </w:pPr>
      <w:r w:rsidRPr="009A4260">
        <w:rPr>
          <w:rFonts w:ascii="Calibri" w:hAnsi="Calibri" w:cs="Calibri"/>
          <w:b w:val="0"/>
          <w:sz w:val="20"/>
          <w:szCs w:val="20"/>
        </w:rPr>
        <w:t>Kanıt EÖ/B.6.2-…</w:t>
      </w:r>
      <w:r w:rsidRPr="009A4260">
        <w:rPr>
          <w:rFonts w:ascii="Calibri" w:hAnsi="Calibri" w:cs="Calibri"/>
          <w:i w:val="0"/>
          <w:sz w:val="20"/>
          <w:szCs w:val="20"/>
        </w:rPr>
        <w:t xml:space="preserve"> </w:t>
      </w:r>
      <w:r w:rsidRPr="009A4260">
        <w:rPr>
          <w:rFonts w:ascii="Calibri" w:hAnsi="Calibri" w:cs="Calibri Light"/>
          <w:b w:val="0"/>
          <w:sz w:val="20"/>
          <w:szCs w:val="20"/>
        </w:rPr>
        <w:t>Mezun izleme sistemi kapsamında programlarda gerçekleştirilen güncelleme ve iyileştirme çalışmaları</w:t>
      </w:r>
    </w:p>
    <w:p w14:paraId="2802E7DA" w14:textId="77777777" w:rsidR="001B0228" w:rsidRPr="009A4260" w:rsidRDefault="001B0228" w:rsidP="001B0228">
      <w:pPr>
        <w:pStyle w:val="Balk4"/>
        <w:ind w:left="1418" w:right="63" w:hanging="1418"/>
        <w:rPr>
          <w:rFonts w:ascii="Calibri" w:hAnsi="Calibri" w:cs="Calibri Light"/>
          <w:b w:val="0"/>
          <w:sz w:val="20"/>
          <w:szCs w:val="20"/>
        </w:rPr>
      </w:pPr>
      <w:r w:rsidRPr="009A4260">
        <w:rPr>
          <w:rFonts w:ascii="Calibri" w:hAnsi="Calibri" w:cs="Calibri"/>
          <w:b w:val="0"/>
          <w:sz w:val="20"/>
          <w:szCs w:val="20"/>
        </w:rPr>
        <w:t>Kanıt EÖ/B.6.2-…</w:t>
      </w:r>
      <w:r w:rsidRPr="009A4260">
        <w:rPr>
          <w:rFonts w:ascii="Calibri" w:hAnsi="Calibri" w:cs="Calibri"/>
          <w:i w:val="0"/>
          <w:sz w:val="20"/>
          <w:szCs w:val="20"/>
        </w:rPr>
        <w:t xml:space="preserve"> </w:t>
      </w:r>
      <w:r w:rsidRPr="009A4260">
        <w:rPr>
          <w:rFonts w:ascii="Calibri" w:hAnsi="Calibri" w:cs="Calibri Light"/>
          <w:b w:val="0"/>
          <w:sz w:val="20"/>
          <w:szCs w:val="20"/>
        </w:rPr>
        <w:t>Standart uygulamalar ve mevzuatın yanı sıra; kurumun/birimin/bölümün ihtiyaçları doğrultusunda geliştirdiği özgün yaklaşım ve uygulamalarına ilişkin kanıtlar</w:t>
      </w:r>
    </w:p>
    <w:p w14:paraId="12855FB4" w14:textId="77777777" w:rsidR="00352B58" w:rsidRPr="009A4260" w:rsidRDefault="00352B58" w:rsidP="00352B58">
      <w:pPr>
        <w:ind w:right="63"/>
        <w:jc w:val="both"/>
        <w:rPr>
          <w:rFonts w:cs="Calibri Light"/>
          <w:sz w:val="24"/>
          <w:szCs w:val="24"/>
        </w:rPr>
      </w:pPr>
    </w:p>
    <w:p w14:paraId="21B53723" w14:textId="77777777" w:rsidR="000F42D1" w:rsidRPr="009A4260" w:rsidRDefault="000F42D1" w:rsidP="000F42D1">
      <w:pPr>
        <w:ind w:right="63"/>
        <w:jc w:val="both"/>
        <w:rPr>
          <w:rFonts w:cs="Calibri Light"/>
          <w:sz w:val="24"/>
          <w:szCs w:val="24"/>
        </w:rPr>
      </w:pPr>
    </w:p>
    <w:p w14:paraId="4010FCC7" w14:textId="77777777" w:rsidR="000F42D1" w:rsidRPr="009A4260" w:rsidRDefault="000F42D1" w:rsidP="000F42D1">
      <w:pPr>
        <w:pStyle w:val="Balk1"/>
        <w:spacing w:before="120"/>
        <w:ind w:left="0" w:right="63"/>
        <w:jc w:val="both"/>
        <w:rPr>
          <w:rFonts w:ascii="Calibri" w:hAnsi="Calibri" w:cs="Calibri Light"/>
          <w:color w:val="458B88"/>
          <w:spacing w:val="-10"/>
        </w:rPr>
      </w:pPr>
      <w:bookmarkStart w:id="38" w:name="_Toc38538205"/>
      <w:r w:rsidRPr="009A4260">
        <w:rPr>
          <w:rFonts w:ascii="Calibri" w:hAnsi="Calibri" w:cs="Calibri Light"/>
        </w:rPr>
        <w:lastRenderedPageBreak/>
        <w:t>C. ARAŞT</w:t>
      </w:r>
      <w:r w:rsidRPr="009A4260">
        <w:rPr>
          <w:rFonts w:ascii="Calibri" w:hAnsi="Calibri" w:cs="Calibri Light"/>
          <w:spacing w:val="2"/>
        </w:rPr>
        <w:t>I</w:t>
      </w:r>
      <w:r w:rsidRPr="009A4260">
        <w:rPr>
          <w:rFonts w:ascii="Calibri" w:hAnsi="Calibri" w:cs="Calibri Light"/>
          <w:spacing w:val="1"/>
        </w:rPr>
        <w:t>R</w:t>
      </w:r>
      <w:r w:rsidRPr="009A4260">
        <w:rPr>
          <w:rFonts w:ascii="Calibri" w:hAnsi="Calibri" w:cs="Calibri Light"/>
          <w:spacing w:val="-6"/>
        </w:rPr>
        <w:t>M</w:t>
      </w:r>
      <w:r w:rsidRPr="009A4260">
        <w:rPr>
          <w:rFonts w:ascii="Calibri" w:hAnsi="Calibri" w:cs="Calibri Light"/>
        </w:rPr>
        <w:t>A</w:t>
      </w:r>
      <w:r w:rsidRPr="009A4260">
        <w:rPr>
          <w:rFonts w:ascii="Calibri" w:hAnsi="Calibri" w:cs="Calibri Light"/>
          <w:spacing w:val="-8"/>
        </w:rPr>
        <w:t xml:space="preserve"> VE </w:t>
      </w:r>
      <w:r w:rsidRPr="009A4260">
        <w:rPr>
          <w:rFonts w:ascii="Calibri" w:hAnsi="Calibri" w:cs="Calibri Light"/>
          <w:spacing w:val="-2"/>
        </w:rPr>
        <w:t>G</w:t>
      </w:r>
      <w:r w:rsidRPr="009A4260">
        <w:rPr>
          <w:rFonts w:ascii="Calibri" w:hAnsi="Calibri" w:cs="Calibri Light"/>
        </w:rPr>
        <w:t>ELİŞT</w:t>
      </w:r>
      <w:r w:rsidRPr="009A4260">
        <w:rPr>
          <w:rFonts w:ascii="Calibri" w:hAnsi="Calibri" w:cs="Calibri Light"/>
          <w:spacing w:val="2"/>
        </w:rPr>
        <w:t>İ</w:t>
      </w:r>
      <w:r w:rsidRPr="009A4260">
        <w:rPr>
          <w:rFonts w:ascii="Calibri" w:hAnsi="Calibri" w:cs="Calibri Light"/>
          <w:spacing w:val="1"/>
        </w:rPr>
        <w:t>R</w:t>
      </w:r>
      <w:r w:rsidRPr="009A4260">
        <w:rPr>
          <w:rFonts w:ascii="Calibri" w:hAnsi="Calibri" w:cs="Calibri Light"/>
          <w:spacing w:val="-2"/>
        </w:rPr>
        <w:t>M</w:t>
      </w:r>
      <w:r w:rsidRPr="009A4260">
        <w:rPr>
          <w:rFonts w:ascii="Calibri" w:hAnsi="Calibri" w:cs="Calibri Light"/>
        </w:rPr>
        <w:t>E</w:t>
      </w:r>
      <w:bookmarkEnd w:id="38"/>
    </w:p>
    <w:p w14:paraId="66BE2792" w14:textId="77777777" w:rsidR="00C27F2C" w:rsidRPr="009A4260" w:rsidRDefault="00C27F2C" w:rsidP="003C0998">
      <w:pPr>
        <w:pStyle w:val="Balk2"/>
      </w:pPr>
    </w:p>
    <w:p w14:paraId="2800FE9B" w14:textId="77777777" w:rsidR="000C643F" w:rsidRPr="009A4260" w:rsidRDefault="000C643F" w:rsidP="003C0998">
      <w:pPr>
        <w:pStyle w:val="Balk2"/>
      </w:pPr>
      <w:r w:rsidRPr="009A4260">
        <w:t>C.1. Araştırma Stratejisi</w:t>
      </w:r>
    </w:p>
    <w:p w14:paraId="49344FBB" w14:textId="77777777" w:rsidR="00D555D8" w:rsidRPr="005E5722" w:rsidRDefault="00D555D8" w:rsidP="00F83474">
      <w:pPr>
        <w:pStyle w:val="Balk3"/>
      </w:pPr>
    </w:p>
    <w:p w14:paraId="76E3A773" w14:textId="77777777" w:rsidR="005E31DE" w:rsidRPr="005E5722" w:rsidRDefault="005E31DE" w:rsidP="005E31DE">
      <w:pPr>
        <w:rPr>
          <w:b/>
        </w:rPr>
      </w:pPr>
      <w:bookmarkStart w:id="39" w:name="_Toc38538207"/>
      <w:r w:rsidRPr="005E5722">
        <w:rPr>
          <w:b/>
        </w:rPr>
        <w:t>C.1.1. Kurumun araştırma politikası, stratejisi ve hedefleri kapsamındaki uygulamalar</w:t>
      </w:r>
    </w:p>
    <w:p w14:paraId="169BE3E9" w14:textId="77777777" w:rsidR="005E31DE" w:rsidRPr="005E5722" w:rsidRDefault="005E31DE" w:rsidP="00F83474">
      <w:pPr>
        <w:pStyle w:val="Balk3"/>
      </w:pPr>
    </w:p>
    <w:p w14:paraId="7583224E" w14:textId="77777777" w:rsidR="005E31DE" w:rsidRPr="009A4260" w:rsidRDefault="005E31DE" w:rsidP="00C10067">
      <w:pPr>
        <w:pStyle w:val="Balk4"/>
        <w:spacing w:line="360" w:lineRule="auto"/>
        <w:ind w:left="119"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984"/>
        <w:gridCol w:w="1985"/>
        <w:gridCol w:w="1842"/>
        <w:gridCol w:w="1817"/>
      </w:tblGrid>
      <w:tr w:rsidR="005E31DE" w:rsidRPr="009A4260" w14:paraId="7F6A1231" w14:textId="77777777" w:rsidTr="009A4260">
        <w:trPr>
          <w:jc w:val="center"/>
        </w:trPr>
        <w:tc>
          <w:tcPr>
            <w:tcW w:w="1728" w:type="dxa"/>
            <w:shd w:val="clear" w:color="auto" w:fill="002060"/>
          </w:tcPr>
          <w:p w14:paraId="42C8012C" w14:textId="77777777" w:rsidR="005E31DE" w:rsidRPr="009A4260" w:rsidRDefault="005E31DE" w:rsidP="00F83474">
            <w:pPr>
              <w:pStyle w:val="Balk3"/>
            </w:pPr>
            <w:r w:rsidRPr="009A4260">
              <w:t>1</w:t>
            </w:r>
          </w:p>
        </w:tc>
        <w:tc>
          <w:tcPr>
            <w:tcW w:w="1984" w:type="dxa"/>
            <w:shd w:val="clear" w:color="auto" w:fill="002060"/>
          </w:tcPr>
          <w:p w14:paraId="0DE1D220" w14:textId="77777777" w:rsidR="005E31DE" w:rsidRPr="009A4260" w:rsidRDefault="005E31DE" w:rsidP="00F83474">
            <w:pPr>
              <w:pStyle w:val="Balk3"/>
            </w:pPr>
            <w:r w:rsidRPr="009A4260">
              <w:t>2</w:t>
            </w:r>
          </w:p>
        </w:tc>
        <w:tc>
          <w:tcPr>
            <w:tcW w:w="1985" w:type="dxa"/>
            <w:shd w:val="clear" w:color="auto" w:fill="002060"/>
          </w:tcPr>
          <w:p w14:paraId="2B46C0A3" w14:textId="77777777" w:rsidR="005E31DE" w:rsidRPr="009A4260" w:rsidRDefault="005E31DE" w:rsidP="00F83474">
            <w:pPr>
              <w:pStyle w:val="Balk3"/>
            </w:pPr>
            <w:r w:rsidRPr="009A4260">
              <w:t>3</w:t>
            </w:r>
          </w:p>
        </w:tc>
        <w:tc>
          <w:tcPr>
            <w:tcW w:w="1842" w:type="dxa"/>
            <w:shd w:val="clear" w:color="auto" w:fill="002060"/>
          </w:tcPr>
          <w:p w14:paraId="5458EABB" w14:textId="77777777" w:rsidR="005E31DE" w:rsidRPr="009A4260" w:rsidRDefault="005E31DE" w:rsidP="00F83474">
            <w:pPr>
              <w:pStyle w:val="Balk3"/>
            </w:pPr>
            <w:r w:rsidRPr="009A4260">
              <w:t>4</w:t>
            </w:r>
          </w:p>
        </w:tc>
        <w:tc>
          <w:tcPr>
            <w:tcW w:w="1817" w:type="dxa"/>
            <w:shd w:val="clear" w:color="auto" w:fill="002060"/>
          </w:tcPr>
          <w:p w14:paraId="7231E6A4" w14:textId="77777777" w:rsidR="005E31DE" w:rsidRPr="009A4260" w:rsidRDefault="005E31DE" w:rsidP="00F83474">
            <w:pPr>
              <w:pStyle w:val="Balk3"/>
            </w:pPr>
            <w:r w:rsidRPr="009A4260">
              <w:t>5</w:t>
            </w:r>
          </w:p>
        </w:tc>
      </w:tr>
      <w:tr w:rsidR="005E31DE" w:rsidRPr="009A4260" w14:paraId="13B5CEEE" w14:textId="77777777" w:rsidTr="009A4260">
        <w:trPr>
          <w:jc w:val="center"/>
        </w:trPr>
        <w:tc>
          <w:tcPr>
            <w:tcW w:w="1728" w:type="dxa"/>
            <w:shd w:val="clear" w:color="auto" w:fill="DEEAF6"/>
          </w:tcPr>
          <w:p w14:paraId="2348E24E" w14:textId="77777777" w:rsidR="005E31DE" w:rsidRPr="009A4260" w:rsidRDefault="005E31DE" w:rsidP="00F83474">
            <w:pPr>
              <w:pStyle w:val="Balk3"/>
            </w:pPr>
            <w:r w:rsidRPr="009A4260">
              <w:rPr>
                <w:rFonts w:ascii="Segoe UI Symbol" w:eastAsia="MS Gothic" w:hAnsi="Segoe UI Symbol" w:cs="Segoe UI Symbol"/>
              </w:rPr>
              <w:t>☐</w:t>
            </w:r>
          </w:p>
        </w:tc>
        <w:tc>
          <w:tcPr>
            <w:tcW w:w="1984" w:type="dxa"/>
            <w:shd w:val="clear" w:color="auto" w:fill="DEEAF6"/>
          </w:tcPr>
          <w:p w14:paraId="3E1E9198" w14:textId="77777777" w:rsidR="005E31DE" w:rsidRPr="009A4260" w:rsidRDefault="00070F8C" w:rsidP="00F83474">
            <w:pPr>
              <w:pStyle w:val="Balk3"/>
            </w:pPr>
            <w:r>
              <w:rPr>
                <w:rFonts w:eastAsia="MS Gothic"/>
              </w:rPr>
              <w:t>X</w:t>
            </w:r>
          </w:p>
        </w:tc>
        <w:tc>
          <w:tcPr>
            <w:tcW w:w="1985" w:type="dxa"/>
            <w:shd w:val="clear" w:color="auto" w:fill="DEEAF6"/>
          </w:tcPr>
          <w:p w14:paraId="35C44418" w14:textId="77777777" w:rsidR="005E31DE" w:rsidRPr="009A4260" w:rsidRDefault="005E31DE" w:rsidP="00F83474">
            <w:pPr>
              <w:pStyle w:val="Balk3"/>
            </w:pPr>
            <w:r w:rsidRPr="009A4260">
              <w:rPr>
                <w:rFonts w:ascii="Segoe UI Symbol" w:eastAsia="MS Gothic" w:hAnsi="Segoe UI Symbol" w:cs="Segoe UI Symbol"/>
              </w:rPr>
              <w:t>☐</w:t>
            </w:r>
          </w:p>
        </w:tc>
        <w:tc>
          <w:tcPr>
            <w:tcW w:w="1842" w:type="dxa"/>
            <w:shd w:val="clear" w:color="auto" w:fill="DEEAF6"/>
          </w:tcPr>
          <w:p w14:paraId="45751852" w14:textId="77777777" w:rsidR="005E31DE" w:rsidRPr="009A4260" w:rsidRDefault="005E31DE" w:rsidP="00F83474">
            <w:pPr>
              <w:pStyle w:val="Balk3"/>
            </w:pPr>
            <w:r w:rsidRPr="009A4260">
              <w:rPr>
                <w:rFonts w:ascii="Segoe UI Symbol" w:eastAsia="MS Gothic" w:hAnsi="Segoe UI Symbol" w:cs="Segoe UI Symbol"/>
              </w:rPr>
              <w:t>☐</w:t>
            </w:r>
          </w:p>
        </w:tc>
        <w:tc>
          <w:tcPr>
            <w:tcW w:w="1817" w:type="dxa"/>
            <w:shd w:val="clear" w:color="auto" w:fill="DEEAF6"/>
          </w:tcPr>
          <w:p w14:paraId="3832E632" w14:textId="77777777" w:rsidR="005E31DE" w:rsidRPr="009A4260" w:rsidRDefault="005E31DE" w:rsidP="00F83474">
            <w:pPr>
              <w:pStyle w:val="Balk3"/>
            </w:pPr>
            <w:r w:rsidRPr="009A4260">
              <w:rPr>
                <w:rFonts w:ascii="Segoe UI Symbol" w:eastAsia="MS Gothic" w:hAnsi="Segoe UI Symbol" w:cs="Segoe UI Symbol"/>
              </w:rPr>
              <w:t>☐</w:t>
            </w:r>
          </w:p>
        </w:tc>
      </w:tr>
      <w:tr w:rsidR="001F2FDA" w:rsidRPr="009A4260" w14:paraId="1907FEA5" w14:textId="77777777" w:rsidTr="009A4260">
        <w:trPr>
          <w:jc w:val="center"/>
        </w:trPr>
        <w:tc>
          <w:tcPr>
            <w:tcW w:w="1728" w:type="dxa"/>
            <w:shd w:val="clear" w:color="auto" w:fill="auto"/>
            <w:tcMar>
              <w:left w:w="57" w:type="dxa"/>
              <w:right w:w="57" w:type="dxa"/>
            </w:tcMar>
          </w:tcPr>
          <w:p w14:paraId="40D02DDE" w14:textId="77777777" w:rsidR="001F2FDA" w:rsidRPr="009A4260" w:rsidRDefault="001F2FDA" w:rsidP="00C63F5B">
            <w:pPr>
              <w:rPr>
                <w:sz w:val="17"/>
                <w:szCs w:val="17"/>
              </w:rPr>
            </w:pPr>
            <w:r w:rsidRPr="009A4260">
              <w:rPr>
                <w:sz w:val="17"/>
                <w:szCs w:val="17"/>
              </w:rPr>
              <w:t>Kurumun tanımlı araştırma politikası, stratejisi ve hedefleri bulunmamaktadır.</w:t>
            </w:r>
          </w:p>
        </w:tc>
        <w:tc>
          <w:tcPr>
            <w:tcW w:w="1984" w:type="dxa"/>
            <w:shd w:val="clear" w:color="auto" w:fill="auto"/>
            <w:tcMar>
              <w:left w:w="57" w:type="dxa"/>
              <w:right w:w="57" w:type="dxa"/>
            </w:tcMar>
          </w:tcPr>
          <w:p w14:paraId="0D7C7A57" w14:textId="77777777" w:rsidR="001F2FDA" w:rsidRPr="009A4260" w:rsidRDefault="001F2FDA" w:rsidP="00C63F5B">
            <w:pPr>
              <w:rPr>
                <w:sz w:val="17"/>
                <w:szCs w:val="17"/>
              </w:rPr>
            </w:pPr>
            <w:r w:rsidRPr="009A4260">
              <w:rPr>
                <w:sz w:val="17"/>
                <w:szCs w:val="17"/>
              </w:rPr>
              <w:t xml:space="preserve">Kurumun, araştırmaya bakış açısını, araştırma faaliyetlerinde izleyeceği ilkeleri, araştırmadaki önceliklerini ve araştırma kaynaklarını yönetmedeki tercihlerini ifade eden araştırma politikası,  stratejisi ve hedefleri bulunmaktadır. </w:t>
            </w:r>
          </w:p>
        </w:tc>
        <w:tc>
          <w:tcPr>
            <w:tcW w:w="1985" w:type="dxa"/>
            <w:shd w:val="clear" w:color="auto" w:fill="auto"/>
            <w:tcMar>
              <w:left w:w="57" w:type="dxa"/>
              <w:right w:w="57" w:type="dxa"/>
            </w:tcMar>
          </w:tcPr>
          <w:p w14:paraId="7B6E032A" w14:textId="77777777" w:rsidR="001F2FDA" w:rsidRPr="009A4260" w:rsidRDefault="001F2FDA" w:rsidP="00C63F5B">
            <w:pPr>
              <w:rPr>
                <w:sz w:val="17"/>
                <w:szCs w:val="17"/>
              </w:rPr>
            </w:pPr>
            <w:r w:rsidRPr="009A4260">
              <w:rPr>
                <w:sz w:val="17"/>
                <w:szCs w:val="17"/>
              </w:rPr>
              <w:t xml:space="preserve">Kurumun tanımlı araştırma politikası, stratejisi ve hedefleri doğrultusunda bölümde yapılan uygulamalar bulunmaktadır. </w:t>
            </w:r>
          </w:p>
        </w:tc>
        <w:tc>
          <w:tcPr>
            <w:tcW w:w="1842" w:type="dxa"/>
            <w:shd w:val="clear" w:color="auto" w:fill="auto"/>
            <w:tcMar>
              <w:left w:w="57" w:type="dxa"/>
              <w:right w:w="57" w:type="dxa"/>
            </w:tcMar>
          </w:tcPr>
          <w:p w14:paraId="467C5EDD" w14:textId="77777777" w:rsidR="001F2FDA" w:rsidRPr="009A4260" w:rsidRDefault="001F2FDA" w:rsidP="00C63F5B">
            <w:pPr>
              <w:rPr>
                <w:sz w:val="17"/>
                <w:szCs w:val="17"/>
              </w:rPr>
            </w:pPr>
            <w:r w:rsidRPr="009A4260">
              <w:rPr>
                <w:sz w:val="17"/>
                <w:szCs w:val="17"/>
              </w:rPr>
              <w:t>Kurumda araştırma politikası, stratejisi ve hedefleri ile ilgili uygulamalar izlenmekte ve izlem sonuçlarına göre önlemler alınmaktadır.</w:t>
            </w:r>
          </w:p>
        </w:tc>
        <w:tc>
          <w:tcPr>
            <w:tcW w:w="1817" w:type="dxa"/>
            <w:shd w:val="clear" w:color="auto" w:fill="auto"/>
            <w:tcMar>
              <w:left w:w="57" w:type="dxa"/>
              <w:right w:w="57" w:type="dxa"/>
            </w:tcMar>
          </w:tcPr>
          <w:p w14:paraId="2C5020D3" w14:textId="77777777" w:rsidR="001F2FDA" w:rsidRPr="009A4260" w:rsidRDefault="001F2FDA" w:rsidP="00C63F5B">
            <w:pPr>
              <w:rPr>
                <w:sz w:val="17"/>
                <w:szCs w:val="17"/>
              </w:rPr>
            </w:pPr>
            <w:r w:rsidRPr="009A4260">
              <w:rPr>
                <w:sz w:val="17"/>
                <w:szCs w:val="17"/>
              </w:rPr>
              <w:t>İçselleştirilmiş, sistematik, sürdürülebilir ve örnek gösterilebilir uygulamalar bulunmaktadır.</w:t>
            </w:r>
          </w:p>
        </w:tc>
      </w:tr>
    </w:tbl>
    <w:p w14:paraId="62C0B810" w14:textId="77777777" w:rsidR="005E31DE" w:rsidRPr="005E5722" w:rsidRDefault="005E31DE" w:rsidP="00F83474">
      <w:pPr>
        <w:pStyle w:val="Balk3"/>
      </w:pPr>
    </w:p>
    <w:p w14:paraId="16621987" w14:textId="77777777" w:rsidR="00311BFD" w:rsidRPr="009A4260" w:rsidRDefault="00311BFD" w:rsidP="00311BFD">
      <w:pPr>
        <w:pStyle w:val="Balk4"/>
        <w:tabs>
          <w:tab w:val="left" w:pos="426"/>
        </w:tabs>
        <w:ind w:left="0" w:right="62"/>
        <w:jc w:val="both"/>
        <w:rPr>
          <w:rFonts w:ascii="Calibri" w:hAnsi="Calibri" w:cs="Calibri Light"/>
          <w:sz w:val="20"/>
          <w:szCs w:val="20"/>
        </w:rPr>
      </w:pPr>
      <w:r w:rsidRPr="009A4260">
        <w:rPr>
          <w:rFonts w:ascii="Calibri" w:hAnsi="Calibri" w:cs="Calibri Light"/>
          <w:sz w:val="20"/>
          <w:szCs w:val="20"/>
        </w:rPr>
        <w:t>Kanıtlar:</w:t>
      </w:r>
    </w:p>
    <w:p w14:paraId="4C7A101B" w14:textId="77777777" w:rsidR="00311BFD" w:rsidRPr="009A4260" w:rsidRDefault="00311BFD" w:rsidP="00311BFD">
      <w:pPr>
        <w:pStyle w:val="Balk4"/>
        <w:ind w:left="1418" w:right="63" w:hanging="1417"/>
        <w:rPr>
          <w:rFonts w:ascii="Calibri" w:hAnsi="Calibri" w:cs="Calibri Light"/>
          <w:b w:val="0"/>
          <w:sz w:val="20"/>
          <w:szCs w:val="20"/>
        </w:rPr>
      </w:pPr>
      <w:r w:rsidRPr="009A4260">
        <w:rPr>
          <w:rFonts w:ascii="Calibri" w:hAnsi="Calibri" w:cs="Calibri"/>
          <w:b w:val="0"/>
          <w:sz w:val="20"/>
          <w:szCs w:val="20"/>
        </w:rPr>
        <w:t>Kanıt AG/C.1.1-…</w:t>
      </w:r>
      <w:r w:rsidRPr="009A4260">
        <w:rPr>
          <w:rFonts w:ascii="Calibri" w:hAnsi="Calibri" w:cs="Calibri"/>
          <w:i w:val="0"/>
          <w:sz w:val="20"/>
          <w:szCs w:val="20"/>
        </w:rPr>
        <w:t xml:space="preserve"> </w:t>
      </w:r>
      <w:r w:rsidRPr="009A4260">
        <w:rPr>
          <w:rFonts w:ascii="Calibri" w:hAnsi="Calibri" w:cs="Calibri Light"/>
          <w:b w:val="0"/>
          <w:sz w:val="20"/>
          <w:szCs w:val="20"/>
        </w:rPr>
        <w:t xml:space="preserve">Araştırma politikası, stratejisi ve hedefleri </w:t>
      </w:r>
      <w:r w:rsidRPr="009A4260">
        <w:rPr>
          <w:rFonts w:ascii="Calibri" w:hAnsi="Calibri" w:cs="Calibri Light"/>
          <w:b w:val="0"/>
          <w:color w:val="FF0000"/>
          <w:sz w:val="20"/>
          <w:szCs w:val="20"/>
        </w:rPr>
        <w:t xml:space="preserve">(Araştırma Politikasına Üniversite’nin web sayfası </w:t>
      </w:r>
      <w:hyperlink r:id="rId14" w:history="1">
        <w:r w:rsidRPr="009A4260">
          <w:rPr>
            <w:rStyle w:val="Kpr"/>
            <w:rFonts w:ascii="Calibri" w:hAnsi="Calibri" w:cs="Calibri Light"/>
            <w:b w:val="0"/>
            <w:sz w:val="20"/>
            <w:szCs w:val="20"/>
          </w:rPr>
          <w:t>Üniversitemiz/Politikalar</w:t>
        </w:r>
      </w:hyperlink>
      <w:r w:rsidRPr="009A4260">
        <w:rPr>
          <w:rFonts w:ascii="Calibri" w:hAnsi="Calibri" w:cs="Calibri Light"/>
          <w:b w:val="0"/>
          <w:sz w:val="20"/>
          <w:szCs w:val="20"/>
        </w:rPr>
        <w:t xml:space="preserve"> </w:t>
      </w:r>
      <w:r w:rsidRPr="009A4260">
        <w:rPr>
          <w:rFonts w:ascii="Calibri" w:hAnsi="Calibri" w:cs="Calibri Light"/>
          <w:b w:val="0"/>
          <w:color w:val="FF0000"/>
          <w:sz w:val="20"/>
          <w:szCs w:val="20"/>
        </w:rPr>
        <w:t>bölümünden, strateji ve hedeflere Üniversitenin Stratejik Planından ulaşılabilir.)</w:t>
      </w:r>
    </w:p>
    <w:p w14:paraId="01C8C144" w14:textId="77777777" w:rsidR="00311BFD" w:rsidRPr="009A4260" w:rsidRDefault="00311BFD" w:rsidP="00311BFD">
      <w:pPr>
        <w:pStyle w:val="Balk4"/>
        <w:ind w:left="1418" w:right="63" w:hanging="1417"/>
        <w:rPr>
          <w:rFonts w:ascii="Calibri" w:hAnsi="Calibri" w:cs="Calibri Light"/>
          <w:b w:val="0"/>
          <w:sz w:val="20"/>
          <w:szCs w:val="20"/>
        </w:rPr>
      </w:pPr>
      <w:r w:rsidRPr="009A4260">
        <w:rPr>
          <w:rFonts w:ascii="Calibri" w:hAnsi="Calibri" w:cs="Calibri"/>
          <w:b w:val="0"/>
          <w:sz w:val="20"/>
          <w:szCs w:val="20"/>
        </w:rPr>
        <w:t>Kanıt AG/C.1.1-… Kurumun a</w:t>
      </w:r>
      <w:r w:rsidRPr="009A4260">
        <w:rPr>
          <w:rFonts w:ascii="Calibri" w:hAnsi="Calibri" w:cs="Calibri Light"/>
          <w:b w:val="0"/>
          <w:sz w:val="20"/>
          <w:szCs w:val="20"/>
        </w:rPr>
        <w:t xml:space="preserve">raştırma politikasının ve stratejisinin </w:t>
      </w:r>
      <w:r w:rsidRPr="009A4260">
        <w:rPr>
          <w:rFonts w:ascii="Calibri" w:hAnsi="Calibri"/>
          <w:b w:val="0"/>
          <w:sz w:val="20"/>
          <w:szCs w:val="20"/>
        </w:rPr>
        <w:t>gerçekleştirilmesine katkı sunmak üzere birim tarafından yürütülen faaliyetlere ilişkin kanıtlar</w:t>
      </w:r>
      <w:r w:rsidRPr="009A4260">
        <w:rPr>
          <w:rFonts w:ascii="Calibri" w:hAnsi="Calibri" w:cs="Calibri Light"/>
          <w:b w:val="0"/>
          <w:color w:val="FF0000"/>
          <w:sz w:val="20"/>
          <w:szCs w:val="20"/>
        </w:rPr>
        <w:t xml:space="preserve"> (Birim tarafından “Faaliyet Bilgi Sistemi”ne yüklenen faaliyetler ve değerlendirme yılı içerisinde bunların gerçekleşme düzeyleri)</w:t>
      </w:r>
    </w:p>
    <w:p w14:paraId="0DAAFEEF" w14:textId="77777777" w:rsidR="00311BFD" w:rsidRPr="009A4260" w:rsidRDefault="00311BFD" w:rsidP="00311BFD">
      <w:pPr>
        <w:pStyle w:val="Balk4"/>
        <w:ind w:left="1418" w:right="63" w:hanging="1417"/>
        <w:rPr>
          <w:rFonts w:ascii="Calibri" w:hAnsi="Calibri" w:cs="Calibri Light"/>
          <w:b w:val="0"/>
          <w:sz w:val="20"/>
          <w:szCs w:val="20"/>
        </w:rPr>
      </w:pPr>
      <w:r w:rsidRPr="009A4260">
        <w:rPr>
          <w:rFonts w:ascii="Calibri" w:hAnsi="Calibri" w:cs="Calibri"/>
          <w:b w:val="0"/>
          <w:sz w:val="20"/>
          <w:szCs w:val="20"/>
        </w:rPr>
        <w:t>Kanıt AG/C.1.1-…</w:t>
      </w:r>
      <w:r w:rsidRPr="009A4260">
        <w:rPr>
          <w:rFonts w:ascii="Calibri" w:hAnsi="Calibri" w:cs="Calibri"/>
          <w:i w:val="0"/>
          <w:sz w:val="20"/>
          <w:szCs w:val="20"/>
        </w:rPr>
        <w:t xml:space="preserve"> </w:t>
      </w:r>
      <w:r w:rsidRPr="009A4260">
        <w:rPr>
          <w:rFonts w:ascii="Calibri" w:hAnsi="Calibri" w:cs="Calibri Light"/>
          <w:b w:val="0"/>
          <w:sz w:val="20"/>
          <w:szCs w:val="20"/>
        </w:rPr>
        <w:t>Standart uygulamalar ve mevzuatın yanı sıra; kurumun/birimin/bölümün ihtiyaçları doğrultusunda geliştirdiği özgün yaklaşım ve uygulamalarına ilişkin kanıtlar</w:t>
      </w:r>
    </w:p>
    <w:p w14:paraId="7402D743" w14:textId="77777777" w:rsidR="005E31DE" w:rsidRDefault="005E31DE" w:rsidP="000C643F">
      <w:pPr>
        <w:rPr>
          <w:b/>
        </w:rPr>
      </w:pPr>
    </w:p>
    <w:p w14:paraId="2C091E47" w14:textId="77777777" w:rsidR="00311BFD" w:rsidRPr="005E5722" w:rsidRDefault="00311BFD" w:rsidP="000C643F">
      <w:pPr>
        <w:rPr>
          <w:b/>
        </w:rPr>
      </w:pPr>
    </w:p>
    <w:p w14:paraId="74DB43DC" w14:textId="77777777" w:rsidR="000C643F" w:rsidRPr="005E5722" w:rsidRDefault="005E31DE" w:rsidP="000C643F">
      <w:pPr>
        <w:rPr>
          <w:b/>
        </w:rPr>
      </w:pPr>
      <w:bookmarkStart w:id="40" w:name="_Hlk90237483"/>
      <w:r w:rsidRPr="005E5722">
        <w:rPr>
          <w:b/>
        </w:rPr>
        <w:t>C.1.2</w:t>
      </w:r>
      <w:r w:rsidR="000C643F" w:rsidRPr="005E5722">
        <w:rPr>
          <w:b/>
        </w:rPr>
        <w:t>. Araştırmaların yerel/ bölgesel/ ulusal kalkınma hedefleriyle ilişkisi</w:t>
      </w:r>
    </w:p>
    <w:bookmarkEnd w:id="40"/>
    <w:p w14:paraId="1AC7465C" w14:textId="77777777" w:rsidR="000C643F" w:rsidRPr="005E5722" w:rsidRDefault="000C643F" w:rsidP="00F83474">
      <w:pPr>
        <w:pStyle w:val="Balk3"/>
      </w:pPr>
    </w:p>
    <w:p w14:paraId="69E2FF93" w14:textId="77777777" w:rsidR="000C643F" w:rsidRPr="009A4260" w:rsidRDefault="000C643F" w:rsidP="000C643F">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263"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98"/>
        <w:gridCol w:w="1843"/>
        <w:gridCol w:w="1842"/>
        <w:gridCol w:w="1701"/>
        <w:gridCol w:w="2079"/>
      </w:tblGrid>
      <w:tr w:rsidR="000C643F" w:rsidRPr="009A4260" w14:paraId="65B40356" w14:textId="77777777" w:rsidTr="009A4260">
        <w:trPr>
          <w:jc w:val="center"/>
        </w:trPr>
        <w:tc>
          <w:tcPr>
            <w:tcW w:w="1798" w:type="dxa"/>
            <w:shd w:val="clear" w:color="auto" w:fill="002060"/>
          </w:tcPr>
          <w:p w14:paraId="4473A788" w14:textId="77777777" w:rsidR="000C643F" w:rsidRPr="009A4260" w:rsidRDefault="000C643F" w:rsidP="00F83474">
            <w:pPr>
              <w:pStyle w:val="Balk3"/>
            </w:pPr>
            <w:r w:rsidRPr="009A4260">
              <w:t>1</w:t>
            </w:r>
          </w:p>
        </w:tc>
        <w:tc>
          <w:tcPr>
            <w:tcW w:w="1843" w:type="dxa"/>
            <w:shd w:val="clear" w:color="auto" w:fill="002060"/>
          </w:tcPr>
          <w:p w14:paraId="23EEF349" w14:textId="77777777" w:rsidR="000C643F" w:rsidRPr="009A4260" w:rsidRDefault="000C643F" w:rsidP="00F83474">
            <w:pPr>
              <w:pStyle w:val="Balk3"/>
            </w:pPr>
            <w:r w:rsidRPr="009A4260">
              <w:t>2</w:t>
            </w:r>
          </w:p>
        </w:tc>
        <w:tc>
          <w:tcPr>
            <w:tcW w:w="1842" w:type="dxa"/>
            <w:shd w:val="clear" w:color="auto" w:fill="002060"/>
          </w:tcPr>
          <w:p w14:paraId="20F7FA0F" w14:textId="77777777" w:rsidR="000C643F" w:rsidRPr="009A4260" w:rsidRDefault="000C643F" w:rsidP="00F83474">
            <w:pPr>
              <w:pStyle w:val="Balk3"/>
            </w:pPr>
            <w:r w:rsidRPr="009A4260">
              <w:t>3</w:t>
            </w:r>
          </w:p>
        </w:tc>
        <w:tc>
          <w:tcPr>
            <w:tcW w:w="1701" w:type="dxa"/>
            <w:shd w:val="clear" w:color="auto" w:fill="002060"/>
          </w:tcPr>
          <w:p w14:paraId="6440D050" w14:textId="77777777" w:rsidR="000C643F" w:rsidRPr="009A4260" w:rsidRDefault="000C643F" w:rsidP="00F83474">
            <w:pPr>
              <w:pStyle w:val="Balk3"/>
            </w:pPr>
            <w:r w:rsidRPr="009A4260">
              <w:t>4</w:t>
            </w:r>
          </w:p>
        </w:tc>
        <w:tc>
          <w:tcPr>
            <w:tcW w:w="2079" w:type="dxa"/>
            <w:shd w:val="clear" w:color="auto" w:fill="002060"/>
          </w:tcPr>
          <w:p w14:paraId="2584761D" w14:textId="77777777" w:rsidR="000C643F" w:rsidRPr="009A4260" w:rsidRDefault="000C643F" w:rsidP="00F83474">
            <w:pPr>
              <w:pStyle w:val="Balk3"/>
            </w:pPr>
            <w:r w:rsidRPr="009A4260">
              <w:t>5</w:t>
            </w:r>
          </w:p>
        </w:tc>
      </w:tr>
      <w:tr w:rsidR="000C643F" w:rsidRPr="009A4260" w14:paraId="417C06BF" w14:textId="77777777" w:rsidTr="009A4260">
        <w:trPr>
          <w:jc w:val="center"/>
        </w:trPr>
        <w:tc>
          <w:tcPr>
            <w:tcW w:w="1798" w:type="dxa"/>
            <w:tcBorders>
              <w:bottom w:val="single" w:sz="4" w:space="0" w:color="00B0F0"/>
            </w:tcBorders>
            <w:shd w:val="clear" w:color="auto" w:fill="DEEAF6"/>
          </w:tcPr>
          <w:p w14:paraId="45F0DB0D" w14:textId="77777777" w:rsidR="000C643F" w:rsidRPr="009A4260" w:rsidRDefault="000C643F" w:rsidP="00F83474">
            <w:pPr>
              <w:pStyle w:val="Balk3"/>
            </w:pPr>
            <w:r w:rsidRPr="009A4260">
              <w:rPr>
                <w:rFonts w:ascii="Segoe UI Symbol" w:eastAsia="MS Gothic" w:hAnsi="Segoe UI Symbol" w:cs="Segoe UI Symbol"/>
              </w:rPr>
              <w:t>☐</w:t>
            </w:r>
          </w:p>
        </w:tc>
        <w:tc>
          <w:tcPr>
            <w:tcW w:w="1843" w:type="dxa"/>
            <w:tcBorders>
              <w:bottom w:val="single" w:sz="4" w:space="0" w:color="00B0F0"/>
            </w:tcBorders>
            <w:shd w:val="clear" w:color="auto" w:fill="DEEAF6"/>
          </w:tcPr>
          <w:p w14:paraId="44104F46" w14:textId="77777777" w:rsidR="000C643F" w:rsidRPr="009A4260" w:rsidRDefault="000C643F" w:rsidP="00F83474">
            <w:pPr>
              <w:pStyle w:val="Balk3"/>
            </w:pPr>
            <w:r w:rsidRPr="009A4260">
              <w:rPr>
                <w:rFonts w:ascii="Segoe UI Symbol" w:eastAsia="MS Gothic" w:hAnsi="Segoe UI Symbol" w:cs="Segoe UI Symbol"/>
              </w:rPr>
              <w:t>☐</w:t>
            </w:r>
          </w:p>
        </w:tc>
        <w:tc>
          <w:tcPr>
            <w:tcW w:w="1842" w:type="dxa"/>
            <w:tcBorders>
              <w:bottom w:val="single" w:sz="4" w:space="0" w:color="00B0F0"/>
            </w:tcBorders>
            <w:shd w:val="clear" w:color="auto" w:fill="DEEAF6"/>
          </w:tcPr>
          <w:p w14:paraId="40BE0A32" w14:textId="77777777" w:rsidR="000C643F" w:rsidRPr="009A4260" w:rsidRDefault="00070F8C" w:rsidP="00F83474">
            <w:pPr>
              <w:pStyle w:val="Balk3"/>
            </w:pPr>
            <w:r>
              <w:rPr>
                <w:rFonts w:eastAsia="MS Gothic"/>
              </w:rPr>
              <w:t>X</w:t>
            </w:r>
          </w:p>
        </w:tc>
        <w:tc>
          <w:tcPr>
            <w:tcW w:w="1701" w:type="dxa"/>
            <w:tcBorders>
              <w:bottom w:val="single" w:sz="4" w:space="0" w:color="00B0F0"/>
            </w:tcBorders>
            <w:shd w:val="clear" w:color="auto" w:fill="DEEAF6"/>
          </w:tcPr>
          <w:p w14:paraId="5599EADE" w14:textId="77777777" w:rsidR="000C643F" w:rsidRPr="009A4260" w:rsidRDefault="000C643F" w:rsidP="00F83474">
            <w:pPr>
              <w:pStyle w:val="Balk3"/>
            </w:pPr>
            <w:r w:rsidRPr="009A4260">
              <w:rPr>
                <w:rFonts w:ascii="Segoe UI Symbol" w:eastAsia="MS Gothic" w:hAnsi="Segoe UI Symbol" w:cs="Segoe UI Symbol"/>
              </w:rPr>
              <w:t>☐</w:t>
            </w:r>
          </w:p>
        </w:tc>
        <w:tc>
          <w:tcPr>
            <w:tcW w:w="2079" w:type="dxa"/>
            <w:tcBorders>
              <w:bottom w:val="single" w:sz="4" w:space="0" w:color="00B0F0"/>
            </w:tcBorders>
            <w:shd w:val="clear" w:color="auto" w:fill="DEEAF6"/>
          </w:tcPr>
          <w:p w14:paraId="0CD4242A" w14:textId="77777777" w:rsidR="000C643F" w:rsidRPr="009A4260" w:rsidRDefault="000C643F" w:rsidP="00F83474">
            <w:pPr>
              <w:pStyle w:val="Balk3"/>
            </w:pPr>
            <w:r w:rsidRPr="009A4260">
              <w:rPr>
                <w:rFonts w:ascii="Segoe UI Symbol" w:eastAsia="MS Gothic" w:hAnsi="Segoe UI Symbol" w:cs="Segoe UI Symbol"/>
              </w:rPr>
              <w:t>☐</w:t>
            </w:r>
          </w:p>
        </w:tc>
      </w:tr>
      <w:tr w:rsidR="002A61D5" w:rsidRPr="009A4260" w14:paraId="7EDD83E3" w14:textId="77777777" w:rsidTr="009A4260">
        <w:trPr>
          <w:jc w:val="center"/>
        </w:trPr>
        <w:tc>
          <w:tcPr>
            <w:tcW w:w="1798" w:type="dxa"/>
            <w:shd w:val="clear" w:color="auto" w:fill="auto"/>
            <w:tcMar>
              <w:left w:w="57" w:type="dxa"/>
              <w:right w:w="57" w:type="dxa"/>
            </w:tcMar>
          </w:tcPr>
          <w:p w14:paraId="4E1B9CA9" w14:textId="77777777" w:rsidR="002A61D5" w:rsidRPr="009A4260" w:rsidRDefault="002A61D5" w:rsidP="002A61D5">
            <w:pPr>
              <w:rPr>
                <w:sz w:val="17"/>
                <w:szCs w:val="17"/>
              </w:rPr>
            </w:pPr>
            <w:r w:rsidRPr="009A4260">
              <w:rPr>
                <w:sz w:val="17"/>
                <w:szCs w:val="17"/>
              </w:rPr>
              <w:t>Araştırmalarında yerel, bölgesel ve ulusal kalkınma hedeflerini ve değişimleri dikkate almamaktadır.</w:t>
            </w:r>
          </w:p>
        </w:tc>
        <w:tc>
          <w:tcPr>
            <w:tcW w:w="1843" w:type="dxa"/>
            <w:shd w:val="clear" w:color="auto" w:fill="auto"/>
            <w:tcMar>
              <w:left w:w="57" w:type="dxa"/>
              <w:right w:w="57" w:type="dxa"/>
            </w:tcMar>
          </w:tcPr>
          <w:p w14:paraId="1455DFFB" w14:textId="77777777" w:rsidR="002A61D5" w:rsidRPr="009A4260" w:rsidRDefault="002A61D5" w:rsidP="002A61D5">
            <w:pPr>
              <w:rPr>
                <w:sz w:val="17"/>
                <w:szCs w:val="17"/>
              </w:rPr>
            </w:pPr>
            <w:r w:rsidRPr="009A4260">
              <w:rPr>
                <w:sz w:val="17"/>
                <w:szCs w:val="17"/>
              </w:rPr>
              <w:t>Araştırmaların planlanmasında yerel, bölgesel ve ulusal kalkınma hedefleri ve değişimleri dikkate alınmaktadır.</w:t>
            </w:r>
          </w:p>
        </w:tc>
        <w:tc>
          <w:tcPr>
            <w:tcW w:w="1842" w:type="dxa"/>
            <w:shd w:val="clear" w:color="auto" w:fill="auto"/>
            <w:tcMar>
              <w:left w:w="57" w:type="dxa"/>
              <w:right w:w="57" w:type="dxa"/>
            </w:tcMar>
          </w:tcPr>
          <w:p w14:paraId="3D7E58D4" w14:textId="77777777" w:rsidR="002A61D5" w:rsidRPr="009A4260" w:rsidRDefault="002A61D5" w:rsidP="002A61D5">
            <w:pPr>
              <w:rPr>
                <w:sz w:val="17"/>
                <w:szCs w:val="17"/>
              </w:rPr>
            </w:pPr>
            <w:r w:rsidRPr="009A4260">
              <w:rPr>
                <w:sz w:val="17"/>
                <w:szCs w:val="17"/>
              </w:rPr>
              <w:t>Araştırmalar yerel, bölgesel ve ulusal kalkınma hedefleri ve değişimleri dikkate alınarak yürütülmektedir.</w:t>
            </w:r>
          </w:p>
        </w:tc>
        <w:tc>
          <w:tcPr>
            <w:tcW w:w="1701" w:type="dxa"/>
            <w:shd w:val="clear" w:color="auto" w:fill="auto"/>
            <w:tcMar>
              <w:left w:w="57" w:type="dxa"/>
              <w:right w:w="57" w:type="dxa"/>
            </w:tcMar>
          </w:tcPr>
          <w:p w14:paraId="3322A325" w14:textId="77777777" w:rsidR="002A61D5" w:rsidRPr="009A4260" w:rsidRDefault="002A61D5" w:rsidP="002A61D5">
            <w:pPr>
              <w:rPr>
                <w:sz w:val="17"/>
                <w:szCs w:val="17"/>
              </w:rPr>
            </w:pPr>
            <w:r w:rsidRPr="009A4260">
              <w:rPr>
                <w:sz w:val="17"/>
                <w:szCs w:val="17"/>
              </w:rPr>
              <w:t>Araştırma çıktıları izlenmekte ve izlem sonuçları yerel, bölgesel ve ulusal kalkınma hedefleriyle ilişkili olarak iyileştirilmektedir.</w:t>
            </w:r>
          </w:p>
        </w:tc>
        <w:tc>
          <w:tcPr>
            <w:tcW w:w="2079" w:type="dxa"/>
            <w:shd w:val="clear" w:color="auto" w:fill="auto"/>
            <w:tcMar>
              <w:left w:w="57" w:type="dxa"/>
              <w:right w:w="57" w:type="dxa"/>
            </w:tcMar>
          </w:tcPr>
          <w:p w14:paraId="52D98C05" w14:textId="77777777" w:rsidR="002A61D5" w:rsidRPr="009A4260" w:rsidRDefault="002A61D5" w:rsidP="002A61D5">
            <w:pPr>
              <w:rPr>
                <w:sz w:val="17"/>
                <w:szCs w:val="17"/>
              </w:rPr>
            </w:pPr>
            <w:r w:rsidRPr="009A4260">
              <w:rPr>
                <w:sz w:val="17"/>
                <w:szCs w:val="17"/>
              </w:rPr>
              <w:t>İçselleştirilmiş, sistematik, sürdürülebilir ve örnek gösterilebilir uygulamalar bulunmaktadır.</w:t>
            </w:r>
          </w:p>
        </w:tc>
      </w:tr>
    </w:tbl>
    <w:p w14:paraId="1319A722" w14:textId="77777777" w:rsidR="000C643F" w:rsidRPr="005E5722" w:rsidRDefault="000C643F" w:rsidP="00F83474">
      <w:pPr>
        <w:pStyle w:val="Balk3"/>
      </w:pPr>
    </w:p>
    <w:p w14:paraId="5A2D8D01" w14:textId="77777777" w:rsidR="0063241B" w:rsidRPr="009A4260" w:rsidRDefault="0063241B" w:rsidP="0063241B">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20874E69" w14:textId="77777777" w:rsidR="0063241B" w:rsidRPr="009A4260" w:rsidRDefault="0063241B" w:rsidP="0063241B">
      <w:pPr>
        <w:pStyle w:val="Balk4"/>
        <w:ind w:left="1418" w:right="63" w:hanging="1418"/>
        <w:rPr>
          <w:rFonts w:ascii="Calibri" w:hAnsi="Calibri"/>
          <w:b w:val="0"/>
          <w:sz w:val="20"/>
          <w:szCs w:val="20"/>
        </w:rPr>
      </w:pPr>
      <w:bookmarkStart w:id="41" w:name="_Hlk90237512"/>
      <w:r w:rsidRPr="009A4260">
        <w:rPr>
          <w:rFonts w:ascii="Calibri" w:hAnsi="Calibri" w:cs="Calibri"/>
          <w:b w:val="0"/>
          <w:sz w:val="20"/>
          <w:szCs w:val="20"/>
        </w:rPr>
        <w:t>Kanıt AG/C.1.2-…</w:t>
      </w:r>
      <w:r w:rsidRPr="009A4260">
        <w:rPr>
          <w:rFonts w:ascii="Calibri" w:hAnsi="Calibri" w:cs="Calibri"/>
          <w:i w:val="0"/>
          <w:sz w:val="20"/>
          <w:szCs w:val="20"/>
        </w:rPr>
        <w:t xml:space="preserve"> </w:t>
      </w:r>
      <w:r w:rsidRPr="009A4260">
        <w:rPr>
          <w:rFonts w:ascii="Calibri" w:hAnsi="Calibri" w:cs="Calibri"/>
          <w:b w:val="0"/>
          <w:sz w:val="20"/>
          <w:szCs w:val="20"/>
        </w:rPr>
        <w:t xml:space="preserve">Birimde yürütülen </w:t>
      </w:r>
      <w:r w:rsidRPr="009A4260">
        <w:rPr>
          <w:rFonts w:ascii="Calibri" w:hAnsi="Calibri" w:cs="Calibri Light"/>
          <w:b w:val="0"/>
          <w:sz w:val="20"/>
          <w:szCs w:val="20"/>
        </w:rPr>
        <w:t xml:space="preserve">araştırma faaliyetlerinin </w:t>
      </w:r>
      <w:r w:rsidRPr="009A4260">
        <w:rPr>
          <w:rFonts w:ascii="Calibri" w:hAnsi="Calibri"/>
          <w:b w:val="0"/>
          <w:sz w:val="20"/>
          <w:szCs w:val="20"/>
        </w:rPr>
        <w:t>yerel, bölgesel ve ulusal kalkınma hedefleriyle ilişkisi </w:t>
      </w:r>
    </w:p>
    <w:p w14:paraId="01D7CCF8" w14:textId="77777777" w:rsidR="0063241B" w:rsidRPr="00D45E47" w:rsidRDefault="0063241B" w:rsidP="0063241B">
      <w:pPr>
        <w:rPr>
          <w:i/>
          <w:sz w:val="20"/>
          <w:szCs w:val="20"/>
        </w:rPr>
      </w:pPr>
      <w:r w:rsidRPr="00D45E47">
        <w:rPr>
          <w:i/>
          <w:sz w:val="20"/>
          <w:szCs w:val="20"/>
        </w:rPr>
        <w:t>Kanıt AG/C.1.2-…</w:t>
      </w:r>
      <w:r w:rsidRPr="009A4260">
        <w:rPr>
          <w:rFonts w:cs="Calibri"/>
          <w:i/>
          <w:sz w:val="20"/>
          <w:szCs w:val="20"/>
        </w:rPr>
        <w:t xml:space="preserve"> </w:t>
      </w:r>
      <w:r w:rsidRPr="00D45E47">
        <w:rPr>
          <w:i/>
          <w:sz w:val="20"/>
          <w:szCs w:val="20"/>
        </w:rPr>
        <w:t>Yerel, bölgesel ve ulusal kalkınma hedefleriyle ilişkili araştırma örnekleri</w:t>
      </w:r>
    </w:p>
    <w:bookmarkEnd w:id="41"/>
    <w:p w14:paraId="4EDEE9C2" w14:textId="77777777" w:rsidR="0063241B" w:rsidRPr="001C4C08" w:rsidRDefault="0063241B" w:rsidP="0063241B">
      <w:pPr>
        <w:rPr>
          <w:i/>
          <w:sz w:val="20"/>
          <w:szCs w:val="20"/>
        </w:rPr>
      </w:pPr>
      <w:r w:rsidRPr="009A4260">
        <w:rPr>
          <w:rFonts w:cs="Calibri"/>
          <w:i/>
          <w:sz w:val="20"/>
          <w:szCs w:val="20"/>
        </w:rPr>
        <w:t xml:space="preserve">Kanıt AG/C.1.2-… </w:t>
      </w:r>
      <w:r w:rsidRPr="001C4C08">
        <w:rPr>
          <w:i/>
          <w:sz w:val="20"/>
          <w:szCs w:val="20"/>
        </w:rPr>
        <w:t>İlgili araştırma çıktılarının izlenmesi ve iyileştirilmesine ilişkin kanıtlar</w:t>
      </w:r>
    </w:p>
    <w:p w14:paraId="58BAA300" w14:textId="77777777" w:rsidR="0063241B" w:rsidRPr="009A4260" w:rsidRDefault="0063241B" w:rsidP="0063241B">
      <w:pPr>
        <w:pStyle w:val="Balk4"/>
        <w:ind w:left="1418" w:right="63" w:hanging="1418"/>
        <w:rPr>
          <w:rFonts w:ascii="Calibri" w:hAnsi="Calibri" w:cs="Calibri Light"/>
          <w:b w:val="0"/>
          <w:sz w:val="20"/>
          <w:szCs w:val="20"/>
        </w:rPr>
      </w:pPr>
      <w:r w:rsidRPr="009A4260">
        <w:rPr>
          <w:rFonts w:ascii="Calibri" w:hAnsi="Calibri" w:cs="Calibri"/>
          <w:b w:val="0"/>
          <w:sz w:val="20"/>
          <w:szCs w:val="20"/>
        </w:rPr>
        <w:t>Kanıt AG/C.1.2-…</w:t>
      </w:r>
      <w:r w:rsidRPr="009A4260">
        <w:rPr>
          <w:rFonts w:ascii="Calibri" w:hAnsi="Calibri" w:cs="Calibri"/>
          <w:i w:val="0"/>
          <w:sz w:val="20"/>
          <w:szCs w:val="20"/>
        </w:rPr>
        <w:t xml:space="preserve"> </w:t>
      </w:r>
      <w:r w:rsidRPr="009A4260">
        <w:rPr>
          <w:rFonts w:ascii="Calibri" w:hAnsi="Calibri" w:cs="Calibri Light"/>
          <w:b w:val="0"/>
          <w:sz w:val="20"/>
          <w:szCs w:val="20"/>
        </w:rPr>
        <w:t>Standart uygulamalar ve mevzuatın yanı sıra; kurumun/birimin/bölümün ihtiyaçları doğrultusunda geliştirdiği özgün yaklaşım ve uygulamalarına ilişkin kanıtlar</w:t>
      </w:r>
    </w:p>
    <w:p w14:paraId="0B0C1A95" w14:textId="77777777" w:rsidR="000C643F" w:rsidRPr="009A4260" w:rsidRDefault="000C643F" w:rsidP="000C643F">
      <w:pPr>
        <w:pStyle w:val="Balk4"/>
        <w:ind w:left="838" w:right="63"/>
        <w:jc w:val="both"/>
        <w:rPr>
          <w:rFonts w:ascii="Calibri" w:hAnsi="Calibri" w:cs="Calibri Light"/>
          <w:b w:val="0"/>
        </w:rPr>
      </w:pPr>
    </w:p>
    <w:bookmarkEnd w:id="39"/>
    <w:p w14:paraId="6A6488F6" w14:textId="77777777" w:rsidR="009B5045" w:rsidRDefault="009B5045" w:rsidP="003C0998">
      <w:pPr>
        <w:pStyle w:val="Balk2"/>
      </w:pPr>
    </w:p>
    <w:p w14:paraId="2693579A" w14:textId="77777777" w:rsidR="00AE6F8F" w:rsidRDefault="00AE6F8F" w:rsidP="003C0998">
      <w:pPr>
        <w:pStyle w:val="Balk2"/>
      </w:pPr>
    </w:p>
    <w:p w14:paraId="356F7440" w14:textId="77777777" w:rsidR="00AE6F8F" w:rsidRDefault="00AE6F8F" w:rsidP="003C0998">
      <w:pPr>
        <w:pStyle w:val="Balk2"/>
      </w:pPr>
    </w:p>
    <w:p w14:paraId="0F125151" w14:textId="77777777" w:rsidR="00AE6F8F" w:rsidRDefault="00AE6F8F" w:rsidP="003C0998">
      <w:pPr>
        <w:pStyle w:val="Balk2"/>
      </w:pPr>
    </w:p>
    <w:p w14:paraId="6E4459C9" w14:textId="77777777" w:rsidR="00AE6F8F" w:rsidRDefault="00AE6F8F" w:rsidP="003C0998">
      <w:pPr>
        <w:pStyle w:val="Balk2"/>
      </w:pPr>
    </w:p>
    <w:p w14:paraId="4D010B2F" w14:textId="77777777" w:rsidR="00AE6F8F" w:rsidRDefault="00AE6F8F" w:rsidP="003C0998">
      <w:pPr>
        <w:pStyle w:val="Balk2"/>
      </w:pPr>
    </w:p>
    <w:p w14:paraId="58545599" w14:textId="77777777" w:rsidR="00AE6F8F" w:rsidRDefault="00AE6F8F" w:rsidP="003C0998">
      <w:pPr>
        <w:pStyle w:val="Balk2"/>
      </w:pPr>
    </w:p>
    <w:p w14:paraId="4EB7E7BE" w14:textId="77777777" w:rsidR="00AE6F8F" w:rsidRPr="009A4260" w:rsidRDefault="00AE6F8F" w:rsidP="003C0998">
      <w:pPr>
        <w:pStyle w:val="Balk2"/>
      </w:pPr>
    </w:p>
    <w:p w14:paraId="2DE74678" w14:textId="77777777" w:rsidR="0098601A" w:rsidRPr="009A4260" w:rsidRDefault="0098601A" w:rsidP="003C0998">
      <w:pPr>
        <w:pStyle w:val="Balk2"/>
      </w:pPr>
      <w:r w:rsidRPr="009A4260">
        <w:lastRenderedPageBreak/>
        <w:t>C.2 Araştırma Kaynakları</w:t>
      </w:r>
    </w:p>
    <w:p w14:paraId="1C874229" w14:textId="77777777" w:rsidR="0098601A" w:rsidRPr="009A4260" w:rsidRDefault="0098601A" w:rsidP="0098601A">
      <w:pPr>
        <w:ind w:right="63"/>
        <w:jc w:val="both"/>
        <w:rPr>
          <w:rFonts w:cs="Calibri Light"/>
          <w:sz w:val="24"/>
          <w:szCs w:val="24"/>
        </w:rPr>
      </w:pPr>
    </w:p>
    <w:p w14:paraId="0C01ED33" w14:textId="77777777" w:rsidR="0098601A" w:rsidRPr="005E5722" w:rsidRDefault="0098601A" w:rsidP="0098601A">
      <w:pPr>
        <w:rPr>
          <w:b/>
        </w:rPr>
      </w:pPr>
      <w:r w:rsidRPr="005E5722">
        <w:rPr>
          <w:b/>
        </w:rPr>
        <w:t>C.2.1. Araştırma kaynakları</w:t>
      </w:r>
      <w:r w:rsidR="000939EB">
        <w:rPr>
          <w:b/>
        </w:rPr>
        <w:t xml:space="preserve"> (</w:t>
      </w:r>
      <w:r w:rsidRPr="005E5722">
        <w:rPr>
          <w:b/>
        </w:rPr>
        <w:t>Fiziki, Teknik, Mali</w:t>
      </w:r>
      <w:r w:rsidR="000939EB">
        <w:rPr>
          <w:b/>
        </w:rPr>
        <w:t>)</w:t>
      </w:r>
      <w:r w:rsidRPr="005E5722">
        <w:rPr>
          <w:b/>
        </w:rPr>
        <w:t xml:space="preserve"> </w:t>
      </w:r>
    </w:p>
    <w:p w14:paraId="40F569E3" w14:textId="77777777" w:rsidR="0098601A" w:rsidRPr="005E5722" w:rsidRDefault="0098601A" w:rsidP="00F83474">
      <w:pPr>
        <w:pStyle w:val="Balk3"/>
      </w:pPr>
    </w:p>
    <w:p w14:paraId="21EBF153" w14:textId="77777777" w:rsidR="0098601A" w:rsidRPr="009A4260" w:rsidRDefault="0098601A" w:rsidP="0098601A">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86"/>
        <w:gridCol w:w="1843"/>
        <w:gridCol w:w="1984"/>
        <w:gridCol w:w="1985"/>
        <w:gridCol w:w="1946"/>
      </w:tblGrid>
      <w:tr w:rsidR="0098601A" w:rsidRPr="009A4260" w14:paraId="3DECE612" w14:textId="77777777" w:rsidTr="009A4260">
        <w:trPr>
          <w:jc w:val="center"/>
        </w:trPr>
        <w:tc>
          <w:tcPr>
            <w:tcW w:w="1586" w:type="dxa"/>
            <w:shd w:val="clear" w:color="auto" w:fill="002060"/>
          </w:tcPr>
          <w:p w14:paraId="7395B80B" w14:textId="77777777" w:rsidR="0098601A" w:rsidRPr="009A4260" w:rsidRDefault="0098601A" w:rsidP="00F83474">
            <w:pPr>
              <w:pStyle w:val="Balk3"/>
            </w:pPr>
            <w:r w:rsidRPr="009A4260">
              <w:t>1</w:t>
            </w:r>
          </w:p>
        </w:tc>
        <w:tc>
          <w:tcPr>
            <w:tcW w:w="1843" w:type="dxa"/>
            <w:shd w:val="clear" w:color="auto" w:fill="002060"/>
          </w:tcPr>
          <w:p w14:paraId="51C2755B" w14:textId="77777777" w:rsidR="0098601A" w:rsidRPr="009A4260" w:rsidRDefault="0098601A" w:rsidP="00F83474">
            <w:pPr>
              <w:pStyle w:val="Balk3"/>
            </w:pPr>
            <w:r w:rsidRPr="009A4260">
              <w:t>2</w:t>
            </w:r>
          </w:p>
        </w:tc>
        <w:tc>
          <w:tcPr>
            <w:tcW w:w="1984" w:type="dxa"/>
            <w:shd w:val="clear" w:color="auto" w:fill="002060"/>
          </w:tcPr>
          <w:p w14:paraId="2C1D0B89" w14:textId="77777777" w:rsidR="0098601A" w:rsidRPr="009A4260" w:rsidRDefault="0098601A" w:rsidP="00F83474">
            <w:pPr>
              <w:pStyle w:val="Balk3"/>
            </w:pPr>
            <w:r w:rsidRPr="009A4260">
              <w:t>3</w:t>
            </w:r>
          </w:p>
        </w:tc>
        <w:tc>
          <w:tcPr>
            <w:tcW w:w="1985" w:type="dxa"/>
            <w:shd w:val="clear" w:color="auto" w:fill="002060"/>
          </w:tcPr>
          <w:p w14:paraId="71505AB0" w14:textId="77777777" w:rsidR="0098601A" w:rsidRPr="009A4260" w:rsidRDefault="0098601A" w:rsidP="00F83474">
            <w:pPr>
              <w:pStyle w:val="Balk3"/>
            </w:pPr>
            <w:r w:rsidRPr="009A4260">
              <w:t>4</w:t>
            </w:r>
          </w:p>
        </w:tc>
        <w:tc>
          <w:tcPr>
            <w:tcW w:w="1946" w:type="dxa"/>
            <w:shd w:val="clear" w:color="auto" w:fill="002060"/>
          </w:tcPr>
          <w:p w14:paraId="32B3FC90" w14:textId="77777777" w:rsidR="0098601A" w:rsidRPr="009A4260" w:rsidRDefault="0098601A" w:rsidP="00F83474">
            <w:pPr>
              <w:pStyle w:val="Balk3"/>
            </w:pPr>
            <w:r w:rsidRPr="009A4260">
              <w:t>5</w:t>
            </w:r>
          </w:p>
        </w:tc>
      </w:tr>
      <w:tr w:rsidR="0098601A" w:rsidRPr="009A4260" w14:paraId="73C0FCA8" w14:textId="77777777" w:rsidTr="009A4260">
        <w:trPr>
          <w:jc w:val="center"/>
        </w:trPr>
        <w:tc>
          <w:tcPr>
            <w:tcW w:w="1586" w:type="dxa"/>
            <w:shd w:val="clear" w:color="auto" w:fill="DEEAF6"/>
          </w:tcPr>
          <w:p w14:paraId="44431E80" w14:textId="77777777" w:rsidR="0098601A" w:rsidRPr="009A4260" w:rsidRDefault="0098601A" w:rsidP="00F83474">
            <w:pPr>
              <w:pStyle w:val="Balk3"/>
            </w:pPr>
            <w:r w:rsidRPr="009A4260">
              <w:rPr>
                <w:rFonts w:ascii="Segoe UI Symbol" w:eastAsia="MS Gothic" w:hAnsi="Segoe UI Symbol" w:cs="Segoe UI Symbol"/>
              </w:rPr>
              <w:t>☐</w:t>
            </w:r>
          </w:p>
        </w:tc>
        <w:tc>
          <w:tcPr>
            <w:tcW w:w="1843" w:type="dxa"/>
            <w:shd w:val="clear" w:color="auto" w:fill="DEEAF6"/>
          </w:tcPr>
          <w:p w14:paraId="5DF5E5CC" w14:textId="77777777" w:rsidR="0098601A" w:rsidRPr="009A4260" w:rsidRDefault="00B945B4" w:rsidP="00F83474">
            <w:pPr>
              <w:pStyle w:val="Balk3"/>
            </w:pPr>
            <w:r>
              <w:rPr>
                <w:rFonts w:eastAsia="MS Gothic"/>
              </w:rPr>
              <w:t>X</w:t>
            </w:r>
          </w:p>
        </w:tc>
        <w:tc>
          <w:tcPr>
            <w:tcW w:w="1984" w:type="dxa"/>
            <w:shd w:val="clear" w:color="auto" w:fill="DEEAF6"/>
          </w:tcPr>
          <w:p w14:paraId="3D7DA005" w14:textId="77777777" w:rsidR="0098601A" w:rsidRPr="009A4260" w:rsidRDefault="0098601A" w:rsidP="00F83474">
            <w:pPr>
              <w:pStyle w:val="Balk3"/>
            </w:pPr>
            <w:r w:rsidRPr="009A4260">
              <w:rPr>
                <w:rFonts w:ascii="Segoe UI Symbol" w:eastAsia="MS Gothic" w:hAnsi="Segoe UI Symbol" w:cs="Segoe UI Symbol"/>
              </w:rPr>
              <w:t>☐</w:t>
            </w:r>
          </w:p>
        </w:tc>
        <w:tc>
          <w:tcPr>
            <w:tcW w:w="1985" w:type="dxa"/>
            <w:shd w:val="clear" w:color="auto" w:fill="DEEAF6"/>
          </w:tcPr>
          <w:p w14:paraId="1770C2A6" w14:textId="77777777" w:rsidR="0098601A" w:rsidRPr="009A4260" w:rsidRDefault="0098601A" w:rsidP="00F83474">
            <w:pPr>
              <w:pStyle w:val="Balk3"/>
            </w:pPr>
            <w:r w:rsidRPr="009A4260">
              <w:rPr>
                <w:rFonts w:ascii="Segoe UI Symbol" w:eastAsia="MS Gothic" w:hAnsi="Segoe UI Symbol" w:cs="Segoe UI Symbol"/>
              </w:rPr>
              <w:t>☐</w:t>
            </w:r>
          </w:p>
        </w:tc>
        <w:tc>
          <w:tcPr>
            <w:tcW w:w="1946" w:type="dxa"/>
            <w:shd w:val="clear" w:color="auto" w:fill="DEEAF6"/>
          </w:tcPr>
          <w:p w14:paraId="5BE8242F" w14:textId="77777777" w:rsidR="0098601A" w:rsidRPr="009A4260" w:rsidRDefault="0098601A" w:rsidP="00F83474">
            <w:pPr>
              <w:pStyle w:val="Balk3"/>
            </w:pPr>
            <w:r w:rsidRPr="009A4260">
              <w:rPr>
                <w:rFonts w:ascii="Segoe UI Symbol" w:eastAsia="MS Gothic" w:hAnsi="Segoe UI Symbol" w:cs="Segoe UI Symbol"/>
              </w:rPr>
              <w:t>☐</w:t>
            </w:r>
          </w:p>
        </w:tc>
      </w:tr>
      <w:tr w:rsidR="00F95B66" w:rsidRPr="009A4260" w14:paraId="1AFB771F" w14:textId="77777777" w:rsidTr="009A4260">
        <w:trPr>
          <w:jc w:val="center"/>
        </w:trPr>
        <w:tc>
          <w:tcPr>
            <w:tcW w:w="1586" w:type="dxa"/>
            <w:shd w:val="clear" w:color="auto" w:fill="auto"/>
            <w:tcMar>
              <w:left w:w="57" w:type="dxa"/>
              <w:right w:w="57" w:type="dxa"/>
            </w:tcMar>
          </w:tcPr>
          <w:p w14:paraId="4DA9B436" w14:textId="77777777" w:rsidR="00F95B66" w:rsidRPr="009A4260" w:rsidRDefault="00F95B66" w:rsidP="00F95B66">
            <w:pPr>
              <w:rPr>
                <w:sz w:val="17"/>
                <w:szCs w:val="17"/>
              </w:rPr>
            </w:pPr>
            <w:r w:rsidRPr="009A4260">
              <w:rPr>
                <w:sz w:val="17"/>
                <w:szCs w:val="17"/>
              </w:rPr>
              <w:t>Araştırma ve geliştirme faaliyetlerini sür</w:t>
            </w:r>
            <w:r w:rsidR="00A203CD" w:rsidRPr="009A4260">
              <w:rPr>
                <w:sz w:val="17"/>
                <w:szCs w:val="17"/>
              </w:rPr>
              <w:t>dürebilmesi için yeterli kaynak</w:t>
            </w:r>
            <w:r w:rsidRPr="009A4260">
              <w:rPr>
                <w:sz w:val="17"/>
                <w:szCs w:val="17"/>
              </w:rPr>
              <w:t xml:space="preserve"> bulunmamaktadır.</w:t>
            </w:r>
          </w:p>
        </w:tc>
        <w:tc>
          <w:tcPr>
            <w:tcW w:w="1843" w:type="dxa"/>
            <w:shd w:val="clear" w:color="auto" w:fill="auto"/>
            <w:tcMar>
              <w:left w:w="57" w:type="dxa"/>
              <w:right w:w="57" w:type="dxa"/>
            </w:tcMar>
          </w:tcPr>
          <w:p w14:paraId="02736D23" w14:textId="77777777" w:rsidR="00F95B66" w:rsidRPr="009A4260" w:rsidRDefault="00F95B66" w:rsidP="00F95B66">
            <w:pPr>
              <w:rPr>
                <w:sz w:val="17"/>
                <w:szCs w:val="17"/>
              </w:rPr>
            </w:pPr>
            <w:r w:rsidRPr="009A4260">
              <w:rPr>
                <w:sz w:val="17"/>
                <w:szCs w:val="17"/>
              </w:rPr>
              <w:t xml:space="preserve">Araştırma ve geliştirme faaliyetlerini sürdürebilmek için uygun nitelik ve nicelikte fiziki, teknik ve mali kaynakların </w:t>
            </w:r>
            <w:r w:rsidR="00A203CD" w:rsidRPr="009A4260">
              <w:rPr>
                <w:sz w:val="17"/>
                <w:szCs w:val="17"/>
              </w:rPr>
              <w:t>oluşturulmasına yönelik planlar</w:t>
            </w:r>
            <w:r w:rsidRPr="009A4260">
              <w:rPr>
                <w:sz w:val="17"/>
                <w:szCs w:val="17"/>
              </w:rPr>
              <w:t xml:space="preserve"> bulunmaktadır.</w:t>
            </w:r>
          </w:p>
        </w:tc>
        <w:tc>
          <w:tcPr>
            <w:tcW w:w="1984" w:type="dxa"/>
            <w:shd w:val="clear" w:color="auto" w:fill="auto"/>
            <w:tcMar>
              <w:left w:w="57" w:type="dxa"/>
              <w:right w:w="57" w:type="dxa"/>
            </w:tcMar>
          </w:tcPr>
          <w:p w14:paraId="212E9250" w14:textId="77777777" w:rsidR="00F95B66" w:rsidRPr="009A4260" w:rsidRDefault="00F95B66" w:rsidP="00F95B66">
            <w:pPr>
              <w:rPr>
                <w:sz w:val="17"/>
                <w:szCs w:val="17"/>
              </w:rPr>
            </w:pPr>
            <w:r w:rsidRPr="009A4260">
              <w:rPr>
                <w:sz w:val="17"/>
                <w:szCs w:val="17"/>
              </w:rPr>
              <w:t>Araştırma ve geliştirme kaynakları, araştırma stratejisi ve birimler arası denge gözetilerek yönetilmektedir.</w:t>
            </w:r>
          </w:p>
        </w:tc>
        <w:tc>
          <w:tcPr>
            <w:tcW w:w="1985" w:type="dxa"/>
            <w:shd w:val="clear" w:color="auto" w:fill="auto"/>
            <w:tcMar>
              <w:left w:w="57" w:type="dxa"/>
              <w:right w:w="57" w:type="dxa"/>
            </w:tcMar>
          </w:tcPr>
          <w:p w14:paraId="12AFBC31" w14:textId="77777777" w:rsidR="00F95B66" w:rsidRPr="009A4260" w:rsidRDefault="00F95B66" w:rsidP="00F95B66">
            <w:pPr>
              <w:rPr>
                <w:sz w:val="17"/>
                <w:szCs w:val="17"/>
              </w:rPr>
            </w:pPr>
            <w:r w:rsidRPr="009A4260">
              <w:rPr>
                <w:sz w:val="17"/>
                <w:szCs w:val="17"/>
              </w:rPr>
              <w:t>Araştırma kaynaklarının yeterliliği ve çeşitliliği izlenmekte ve iyileştirilmektedir.</w:t>
            </w:r>
          </w:p>
        </w:tc>
        <w:tc>
          <w:tcPr>
            <w:tcW w:w="1946" w:type="dxa"/>
            <w:shd w:val="clear" w:color="auto" w:fill="auto"/>
            <w:tcMar>
              <w:left w:w="57" w:type="dxa"/>
              <w:right w:w="57" w:type="dxa"/>
            </w:tcMar>
          </w:tcPr>
          <w:p w14:paraId="7AD365F6" w14:textId="77777777" w:rsidR="00F95B66" w:rsidRPr="009A4260" w:rsidRDefault="00F95B66" w:rsidP="00F95B66">
            <w:pPr>
              <w:rPr>
                <w:sz w:val="17"/>
                <w:szCs w:val="17"/>
              </w:rPr>
            </w:pPr>
            <w:r w:rsidRPr="009A4260">
              <w:rPr>
                <w:sz w:val="17"/>
                <w:szCs w:val="17"/>
              </w:rPr>
              <w:t>İçselleştirilmiş, sistematik, sürdürülebilir ve örnek gösterilebilir uygulamalar bulunmaktadır.</w:t>
            </w:r>
          </w:p>
        </w:tc>
      </w:tr>
    </w:tbl>
    <w:p w14:paraId="3C159157" w14:textId="77777777" w:rsidR="0098601A" w:rsidRPr="005E5722" w:rsidRDefault="0098601A" w:rsidP="00F83474">
      <w:pPr>
        <w:pStyle w:val="Balk3"/>
      </w:pPr>
    </w:p>
    <w:p w14:paraId="22758F79" w14:textId="77777777" w:rsidR="007F4516" w:rsidRPr="009A4260" w:rsidRDefault="007F4516" w:rsidP="007F4516">
      <w:pPr>
        <w:pStyle w:val="Balk4"/>
        <w:ind w:left="0" w:right="62"/>
        <w:jc w:val="both"/>
        <w:rPr>
          <w:rFonts w:ascii="Calibri" w:hAnsi="Calibri" w:cs="Calibri Light"/>
          <w:sz w:val="20"/>
          <w:szCs w:val="20"/>
        </w:rPr>
      </w:pPr>
      <w:bookmarkStart w:id="42" w:name="_Toc38538208"/>
      <w:r w:rsidRPr="009A4260">
        <w:rPr>
          <w:rFonts w:ascii="Calibri" w:hAnsi="Calibri" w:cs="Calibri Light"/>
          <w:sz w:val="20"/>
          <w:szCs w:val="20"/>
        </w:rPr>
        <w:t>Kanıtlar:</w:t>
      </w:r>
    </w:p>
    <w:p w14:paraId="130DD8C5" w14:textId="77777777" w:rsidR="007F4516" w:rsidRPr="00A823E6" w:rsidRDefault="007F4516" w:rsidP="007F4516">
      <w:pPr>
        <w:ind w:left="1418" w:hanging="1418"/>
        <w:rPr>
          <w:i/>
          <w:sz w:val="20"/>
          <w:szCs w:val="20"/>
        </w:rPr>
      </w:pPr>
      <w:r w:rsidRPr="009A4260">
        <w:rPr>
          <w:rFonts w:cs="Calibri"/>
          <w:i/>
          <w:sz w:val="20"/>
          <w:szCs w:val="20"/>
        </w:rPr>
        <w:t xml:space="preserve">Kanıt AG/C.2.1-… </w:t>
      </w:r>
      <w:r w:rsidRPr="00A823E6">
        <w:rPr>
          <w:i/>
          <w:sz w:val="20"/>
          <w:szCs w:val="20"/>
        </w:rPr>
        <w:t>Araştırma-geliştirme bütçesi ve dağılımı</w:t>
      </w:r>
    </w:p>
    <w:p w14:paraId="1541BFCE" w14:textId="77777777" w:rsidR="007F4516" w:rsidRPr="00A823E6" w:rsidRDefault="007F4516" w:rsidP="007F4516">
      <w:pPr>
        <w:ind w:left="1418" w:hanging="1418"/>
        <w:rPr>
          <w:i/>
          <w:sz w:val="20"/>
          <w:szCs w:val="20"/>
        </w:rPr>
      </w:pPr>
      <w:r w:rsidRPr="009A4260">
        <w:rPr>
          <w:rFonts w:cs="Calibri"/>
          <w:i/>
          <w:sz w:val="20"/>
          <w:szCs w:val="20"/>
        </w:rPr>
        <w:t xml:space="preserve">Kanıt AG/C.2.1-… </w:t>
      </w:r>
      <w:r w:rsidRPr="00A823E6">
        <w:rPr>
          <w:i/>
          <w:sz w:val="20"/>
          <w:szCs w:val="20"/>
        </w:rPr>
        <w:t>Araştırma çerçevesinde yapılan stratejik ortaklıklar (Kamu veya özel)</w:t>
      </w:r>
    </w:p>
    <w:p w14:paraId="16680B32" w14:textId="77777777" w:rsidR="007F4516" w:rsidRPr="00A823E6" w:rsidRDefault="007F4516" w:rsidP="007F4516">
      <w:pPr>
        <w:ind w:left="1418" w:hanging="1418"/>
        <w:rPr>
          <w:i/>
          <w:sz w:val="20"/>
          <w:szCs w:val="20"/>
        </w:rPr>
      </w:pPr>
      <w:r w:rsidRPr="009A4260">
        <w:rPr>
          <w:rFonts w:cs="Calibri"/>
          <w:i/>
          <w:sz w:val="20"/>
          <w:szCs w:val="20"/>
        </w:rPr>
        <w:t xml:space="preserve">Kanıt AG/C.2.1-… </w:t>
      </w:r>
      <w:r w:rsidRPr="00A823E6">
        <w:rPr>
          <w:i/>
          <w:sz w:val="20"/>
          <w:szCs w:val="20"/>
        </w:rPr>
        <w:t>Araştırma-geliştirme kaynaklarının araştırma stratejisi doğrultusunda yönetildiğini gösteren kanıtlar</w:t>
      </w:r>
    </w:p>
    <w:p w14:paraId="308229F9" w14:textId="77777777" w:rsidR="007F4516" w:rsidRPr="00A823E6" w:rsidRDefault="007F4516" w:rsidP="007F4516">
      <w:pPr>
        <w:ind w:left="1418" w:hanging="1418"/>
        <w:rPr>
          <w:i/>
          <w:sz w:val="20"/>
          <w:szCs w:val="20"/>
        </w:rPr>
      </w:pPr>
      <w:r w:rsidRPr="009A4260">
        <w:rPr>
          <w:rFonts w:cs="Calibri"/>
          <w:i/>
          <w:sz w:val="20"/>
          <w:szCs w:val="20"/>
        </w:rPr>
        <w:t xml:space="preserve">Kanıt AG/C.2.1-… </w:t>
      </w:r>
      <w:r w:rsidRPr="00A823E6">
        <w:rPr>
          <w:i/>
          <w:sz w:val="20"/>
          <w:szCs w:val="20"/>
        </w:rPr>
        <w:t>Araştırma kaynaklarının çeşitliliği ve yeterliliğinin izlendiğine ve iyileştirildiğine ilişkin kanıtlar</w:t>
      </w:r>
    </w:p>
    <w:p w14:paraId="0C9100C3" w14:textId="77777777" w:rsidR="007F4516" w:rsidRPr="00A823E6" w:rsidRDefault="007F4516" w:rsidP="007F4516">
      <w:pPr>
        <w:ind w:left="1418" w:hanging="1418"/>
        <w:rPr>
          <w:i/>
          <w:sz w:val="20"/>
          <w:szCs w:val="20"/>
        </w:rPr>
      </w:pPr>
      <w:r w:rsidRPr="009A4260">
        <w:rPr>
          <w:rFonts w:cs="Calibri"/>
          <w:i/>
          <w:sz w:val="20"/>
          <w:szCs w:val="20"/>
        </w:rPr>
        <w:t xml:space="preserve">Kanıt AG/C.2.1-… </w:t>
      </w:r>
      <w:r w:rsidRPr="00A823E6">
        <w:rPr>
          <w:i/>
          <w:sz w:val="20"/>
          <w:szCs w:val="20"/>
        </w:rPr>
        <w:t>Standart uygulamalar ve mevzuatın yanı sıra; kurumun ihtiyaçları doğrultusunda geliştirdiği özgün yaklaşım ve uygulamalarına ilişkin kanıtlar</w:t>
      </w:r>
    </w:p>
    <w:p w14:paraId="31D7015F" w14:textId="77777777" w:rsidR="007F4516" w:rsidRPr="009A4260" w:rsidRDefault="007F4516" w:rsidP="003C0998">
      <w:pPr>
        <w:pStyle w:val="Balk2"/>
      </w:pPr>
    </w:p>
    <w:p w14:paraId="205C6CC2" w14:textId="77777777" w:rsidR="00542EDD" w:rsidRPr="009A4260" w:rsidRDefault="00542EDD" w:rsidP="003C0998">
      <w:pPr>
        <w:pStyle w:val="Balk2"/>
      </w:pPr>
    </w:p>
    <w:p w14:paraId="14C520C0" w14:textId="77777777" w:rsidR="00F356E0" w:rsidRPr="009A4260" w:rsidRDefault="00F356E0" w:rsidP="003C0998">
      <w:pPr>
        <w:pStyle w:val="Balk2"/>
      </w:pPr>
      <w:r w:rsidRPr="009A4260">
        <w:t>C.3. Araştırma Yetkinliği</w:t>
      </w:r>
      <w:bookmarkEnd w:id="42"/>
    </w:p>
    <w:p w14:paraId="69862A28" w14:textId="77777777" w:rsidR="00F356E0" w:rsidRPr="009A4260" w:rsidRDefault="00F356E0" w:rsidP="00F83474">
      <w:pPr>
        <w:pStyle w:val="Balk3"/>
        <w:rPr>
          <w:rFonts w:eastAsia="Calibri"/>
        </w:rPr>
      </w:pPr>
    </w:p>
    <w:p w14:paraId="5B0C3A83" w14:textId="77777777" w:rsidR="00F356E0" w:rsidRPr="005E5722" w:rsidRDefault="00F356E0" w:rsidP="00F356E0">
      <w:pPr>
        <w:rPr>
          <w:b/>
        </w:rPr>
      </w:pPr>
      <w:r w:rsidRPr="005E5722">
        <w:rPr>
          <w:b/>
        </w:rPr>
        <w:t>C.3.1. Öğretim elemanlarının araştırma yetkinliği ve araştırma yetkinliğinin geliştirilmesi</w:t>
      </w:r>
    </w:p>
    <w:p w14:paraId="7F2DA8B3" w14:textId="77777777" w:rsidR="00F356E0" w:rsidRPr="005E5722" w:rsidRDefault="00F356E0" w:rsidP="00F83474">
      <w:pPr>
        <w:pStyle w:val="Balk3"/>
      </w:pPr>
    </w:p>
    <w:p w14:paraId="15ADD790" w14:textId="77777777" w:rsidR="00F356E0" w:rsidRPr="009A4260" w:rsidRDefault="00F356E0" w:rsidP="00F356E0">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17"/>
        <w:gridCol w:w="1701"/>
        <w:gridCol w:w="2268"/>
        <w:gridCol w:w="1842"/>
      </w:tblGrid>
      <w:tr w:rsidR="00F356E0" w:rsidRPr="009A4260" w14:paraId="77681F40" w14:textId="77777777" w:rsidTr="009A4260">
        <w:trPr>
          <w:jc w:val="center"/>
        </w:trPr>
        <w:tc>
          <w:tcPr>
            <w:tcW w:w="1728" w:type="dxa"/>
            <w:shd w:val="clear" w:color="auto" w:fill="002060"/>
          </w:tcPr>
          <w:p w14:paraId="49335E98" w14:textId="77777777" w:rsidR="00F356E0" w:rsidRPr="009A4260" w:rsidRDefault="00F356E0" w:rsidP="00F83474">
            <w:pPr>
              <w:pStyle w:val="Balk3"/>
            </w:pPr>
            <w:r w:rsidRPr="009A4260">
              <w:t>1</w:t>
            </w:r>
          </w:p>
        </w:tc>
        <w:tc>
          <w:tcPr>
            <w:tcW w:w="1817" w:type="dxa"/>
            <w:shd w:val="clear" w:color="auto" w:fill="002060"/>
          </w:tcPr>
          <w:p w14:paraId="52C0B84C" w14:textId="77777777" w:rsidR="00F356E0" w:rsidRPr="009A4260" w:rsidRDefault="00F356E0" w:rsidP="00F83474">
            <w:pPr>
              <w:pStyle w:val="Balk3"/>
            </w:pPr>
            <w:r w:rsidRPr="009A4260">
              <w:t>2</w:t>
            </w:r>
          </w:p>
        </w:tc>
        <w:tc>
          <w:tcPr>
            <w:tcW w:w="1701" w:type="dxa"/>
            <w:shd w:val="clear" w:color="auto" w:fill="002060"/>
          </w:tcPr>
          <w:p w14:paraId="466B1599" w14:textId="77777777" w:rsidR="00F356E0" w:rsidRPr="009A4260" w:rsidRDefault="00F356E0" w:rsidP="00F83474">
            <w:pPr>
              <w:pStyle w:val="Balk3"/>
            </w:pPr>
            <w:r w:rsidRPr="009A4260">
              <w:t>3</w:t>
            </w:r>
          </w:p>
        </w:tc>
        <w:tc>
          <w:tcPr>
            <w:tcW w:w="2268" w:type="dxa"/>
            <w:shd w:val="clear" w:color="auto" w:fill="002060"/>
          </w:tcPr>
          <w:p w14:paraId="15286E32" w14:textId="77777777" w:rsidR="00F356E0" w:rsidRPr="009A4260" w:rsidRDefault="00F356E0" w:rsidP="00F83474">
            <w:pPr>
              <w:pStyle w:val="Balk3"/>
            </w:pPr>
            <w:r w:rsidRPr="009A4260">
              <w:t>4</w:t>
            </w:r>
          </w:p>
        </w:tc>
        <w:tc>
          <w:tcPr>
            <w:tcW w:w="1842" w:type="dxa"/>
            <w:shd w:val="clear" w:color="auto" w:fill="002060"/>
          </w:tcPr>
          <w:p w14:paraId="4B181EF3" w14:textId="77777777" w:rsidR="00F356E0" w:rsidRPr="009A4260" w:rsidRDefault="00F356E0" w:rsidP="00F83474">
            <w:pPr>
              <w:pStyle w:val="Balk3"/>
            </w:pPr>
            <w:r w:rsidRPr="009A4260">
              <w:t>5</w:t>
            </w:r>
          </w:p>
        </w:tc>
      </w:tr>
      <w:tr w:rsidR="00F356E0" w:rsidRPr="009A4260" w14:paraId="13F9D65B" w14:textId="77777777" w:rsidTr="009A4260">
        <w:trPr>
          <w:jc w:val="center"/>
        </w:trPr>
        <w:tc>
          <w:tcPr>
            <w:tcW w:w="1728" w:type="dxa"/>
            <w:shd w:val="clear" w:color="auto" w:fill="DEEAF6"/>
          </w:tcPr>
          <w:p w14:paraId="7083C552" w14:textId="77777777" w:rsidR="00F356E0" w:rsidRPr="009A4260" w:rsidRDefault="00F356E0" w:rsidP="00F83474">
            <w:pPr>
              <w:pStyle w:val="Balk3"/>
            </w:pPr>
            <w:r w:rsidRPr="009A4260">
              <w:rPr>
                <w:rFonts w:ascii="Segoe UI Symbol" w:eastAsia="MS Gothic" w:hAnsi="Segoe UI Symbol" w:cs="Segoe UI Symbol"/>
              </w:rPr>
              <w:t>☐</w:t>
            </w:r>
          </w:p>
        </w:tc>
        <w:tc>
          <w:tcPr>
            <w:tcW w:w="1817" w:type="dxa"/>
            <w:shd w:val="clear" w:color="auto" w:fill="DEEAF6"/>
          </w:tcPr>
          <w:p w14:paraId="0A35CA5C" w14:textId="77777777" w:rsidR="00F356E0" w:rsidRPr="009A4260" w:rsidRDefault="00B945B4" w:rsidP="00F83474">
            <w:pPr>
              <w:pStyle w:val="Balk3"/>
            </w:pPr>
            <w:r>
              <w:rPr>
                <w:rFonts w:eastAsia="MS Gothic"/>
              </w:rPr>
              <w:t>X</w:t>
            </w:r>
          </w:p>
        </w:tc>
        <w:tc>
          <w:tcPr>
            <w:tcW w:w="1701" w:type="dxa"/>
            <w:shd w:val="clear" w:color="auto" w:fill="DEEAF6"/>
          </w:tcPr>
          <w:p w14:paraId="4CA0F0BB" w14:textId="77777777" w:rsidR="00F356E0" w:rsidRPr="009A4260" w:rsidRDefault="00F356E0" w:rsidP="00F83474">
            <w:pPr>
              <w:pStyle w:val="Balk3"/>
            </w:pPr>
            <w:r w:rsidRPr="009A4260">
              <w:rPr>
                <w:rFonts w:ascii="Segoe UI Symbol" w:eastAsia="MS Gothic" w:hAnsi="Segoe UI Symbol" w:cs="Segoe UI Symbol"/>
              </w:rPr>
              <w:t>☐</w:t>
            </w:r>
          </w:p>
        </w:tc>
        <w:tc>
          <w:tcPr>
            <w:tcW w:w="2268" w:type="dxa"/>
            <w:shd w:val="clear" w:color="auto" w:fill="DEEAF6"/>
          </w:tcPr>
          <w:p w14:paraId="55401072" w14:textId="77777777" w:rsidR="00F356E0" w:rsidRPr="009A4260" w:rsidRDefault="00F356E0" w:rsidP="00F83474">
            <w:pPr>
              <w:pStyle w:val="Balk3"/>
            </w:pPr>
            <w:r w:rsidRPr="009A4260">
              <w:rPr>
                <w:rFonts w:ascii="Segoe UI Symbol" w:eastAsia="MS Gothic" w:hAnsi="Segoe UI Symbol" w:cs="Segoe UI Symbol"/>
              </w:rPr>
              <w:t>☐</w:t>
            </w:r>
          </w:p>
        </w:tc>
        <w:tc>
          <w:tcPr>
            <w:tcW w:w="1842" w:type="dxa"/>
            <w:shd w:val="clear" w:color="auto" w:fill="DEEAF6"/>
          </w:tcPr>
          <w:p w14:paraId="15C3CF71" w14:textId="77777777" w:rsidR="00F356E0" w:rsidRPr="009A4260" w:rsidRDefault="00F356E0" w:rsidP="00F83474">
            <w:pPr>
              <w:pStyle w:val="Balk3"/>
            </w:pPr>
            <w:r w:rsidRPr="009A4260">
              <w:rPr>
                <w:rFonts w:ascii="Segoe UI Symbol" w:eastAsia="MS Gothic" w:hAnsi="Segoe UI Symbol" w:cs="Segoe UI Symbol"/>
              </w:rPr>
              <w:t>☐</w:t>
            </w:r>
          </w:p>
        </w:tc>
      </w:tr>
      <w:tr w:rsidR="006E57EF" w:rsidRPr="009A4260" w14:paraId="69BDD420" w14:textId="77777777" w:rsidTr="009A4260">
        <w:trPr>
          <w:jc w:val="center"/>
        </w:trPr>
        <w:tc>
          <w:tcPr>
            <w:tcW w:w="1728" w:type="dxa"/>
            <w:shd w:val="clear" w:color="auto" w:fill="auto"/>
            <w:tcMar>
              <w:left w:w="57" w:type="dxa"/>
              <w:right w:w="57" w:type="dxa"/>
            </w:tcMar>
          </w:tcPr>
          <w:p w14:paraId="72A10C4A" w14:textId="77777777" w:rsidR="006E57EF" w:rsidRPr="009A4260" w:rsidRDefault="006E57EF" w:rsidP="006E57EF">
            <w:pPr>
              <w:rPr>
                <w:sz w:val="17"/>
                <w:szCs w:val="17"/>
              </w:rPr>
            </w:pPr>
            <w:r w:rsidRPr="009A4260">
              <w:rPr>
                <w:sz w:val="17"/>
                <w:szCs w:val="17"/>
              </w:rPr>
              <w:t>Öğretim elemanlarının araştırma yetkinliğinin geliştirilmesine yönelik mekanizmalar bulunmamaktadır.</w:t>
            </w:r>
          </w:p>
        </w:tc>
        <w:tc>
          <w:tcPr>
            <w:tcW w:w="1817" w:type="dxa"/>
            <w:shd w:val="clear" w:color="auto" w:fill="auto"/>
            <w:tcMar>
              <w:left w:w="57" w:type="dxa"/>
              <w:right w:w="57" w:type="dxa"/>
            </w:tcMar>
          </w:tcPr>
          <w:p w14:paraId="27616BAB" w14:textId="77777777" w:rsidR="006E57EF" w:rsidRPr="009A4260" w:rsidRDefault="006E57EF" w:rsidP="006E57EF">
            <w:pPr>
              <w:rPr>
                <w:sz w:val="17"/>
                <w:szCs w:val="17"/>
              </w:rPr>
            </w:pPr>
            <w:r w:rsidRPr="009A4260">
              <w:rPr>
                <w:sz w:val="17"/>
                <w:szCs w:val="17"/>
              </w:rPr>
              <w:t>Öğretim elemanlarının araştırma yetkinliğinin geliştirilmesine yönelik planlar bulunmaktadır.</w:t>
            </w:r>
          </w:p>
        </w:tc>
        <w:tc>
          <w:tcPr>
            <w:tcW w:w="1701" w:type="dxa"/>
            <w:shd w:val="clear" w:color="auto" w:fill="auto"/>
            <w:tcMar>
              <w:left w:w="57" w:type="dxa"/>
              <w:right w:w="57" w:type="dxa"/>
            </w:tcMar>
          </w:tcPr>
          <w:p w14:paraId="5F6C5177" w14:textId="77777777" w:rsidR="006E57EF" w:rsidRPr="009A4260" w:rsidRDefault="006E57EF" w:rsidP="006E57EF">
            <w:pPr>
              <w:rPr>
                <w:sz w:val="17"/>
                <w:szCs w:val="17"/>
              </w:rPr>
            </w:pPr>
            <w:r w:rsidRPr="009A4260">
              <w:rPr>
                <w:sz w:val="17"/>
                <w:szCs w:val="17"/>
              </w:rPr>
              <w:t>Öğretim elemanlarının araştırma yetkinliğinin geliştirilmesine yönelik uygulamalar yürütülmektedir.</w:t>
            </w:r>
          </w:p>
        </w:tc>
        <w:tc>
          <w:tcPr>
            <w:tcW w:w="2268" w:type="dxa"/>
            <w:shd w:val="clear" w:color="auto" w:fill="auto"/>
            <w:tcMar>
              <w:left w:w="57" w:type="dxa"/>
              <w:right w:w="57" w:type="dxa"/>
            </w:tcMar>
          </w:tcPr>
          <w:p w14:paraId="597E33F8" w14:textId="77777777" w:rsidR="006E57EF" w:rsidRPr="009A4260" w:rsidRDefault="006E57EF" w:rsidP="006E57EF">
            <w:pPr>
              <w:rPr>
                <w:sz w:val="17"/>
                <w:szCs w:val="17"/>
              </w:rPr>
            </w:pPr>
            <w:r w:rsidRPr="009A4260">
              <w:rPr>
                <w:sz w:val="17"/>
                <w:szCs w:val="17"/>
              </w:rPr>
              <w:t>Öğretim elemanlarının araştırma yetkinliğinin geliştirilmesine yönelik uygulamalar izlenmekte ve izlem sonuçları öğretim elemanları ile birlikte değerlendirilerek önlemler alınmaktadır.</w:t>
            </w:r>
          </w:p>
        </w:tc>
        <w:tc>
          <w:tcPr>
            <w:tcW w:w="1842" w:type="dxa"/>
            <w:shd w:val="clear" w:color="auto" w:fill="auto"/>
            <w:tcMar>
              <w:left w:w="57" w:type="dxa"/>
              <w:right w:w="57" w:type="dxa"/>
            </w:tcMar>
          </w:tcPr>
          <w:p w14:paraId="599CA6F4" w14:textId="77777777" w:rsidR="006E57EF" w:rsidRPr="009A4260" w:rsidRDefault="006E57EF" w:rsidP="006E57EF">
            <w:pPr>
              <w:rPr>
                <w:sz w:val="17"/>
                <w:szCs w:val="17"/>
              </w:rPr>
            </w:pPr>
            <w:r w:rsidRPr="009A4260">
              <w:rPr>
                <w:sz w:val="17"/>
                <w:szCs w:val="17"/>
              </w:rPr>
              <w:t>İçselleştirilmiş, sistematik, sürdürülebilir ve örnek gösterilebilir uygulamalar bulunmaktadır.</w:t>
            </w:r>
          </w:p>
        </w:tc>
      </w:tr>
    </w:tbl>
    <w:p w14:paraId="327FC8A3" w14:textId="77777777" w:rsidR="00F356E0" w:rsidRPr="005E5722" w:rsidRDefault="00F356E0" w:rsidP="00F83474">
      <w:pPr>
        <w:pStyle w:val="Balk3"/>
      </w:pPr>
    </w:p>
    <w:p w14:paraId="6B40D61A" w14:textId="77777777" w:rsidR="00B37A18" w:rsidRPr="009A4260" w:rsidRDefault="00B37A18" w:rsidP="00B37A18">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316288D3" w14:textId="77777777" w:rsidR="00B37A18" w:rsidRPr="00F01AA6" w:rsidRDefault="00B37A18" w:rsidP="00B37A18">
      <w:pPr>
        <w:ind w:left="1418" w:hanging="1418"/>
        <w:rPr>
          <w:i/>
          <w:sz w:val="20"/>
          <w:szCs w:val="20"/>
        </w:rPr>
      </w:pPr>
      <w:r w:rsidRPr="009A4260">
        <w:rPr>
          <w:rFonts w:cs="Calibri"/>
          <w:i/>
          <w:sz w:val="20"/>
          <w:szCs w:val="20"/>
        </w:rPr>
        <w:t xml:space="preserve">Kanıt AG/C.3.1-… </w:t>
      </w:r>
      <w:r w:rsidRPr="00F01AA6">
        <w:rPr>
          <w:i/>
          <w:sz w:val="20"/>
          <w:szCs w:val="20"/>
        </w:rPr>
        <w:t>Öğretim elemanlarının araştırma yetkinliğinin geliştirilmesine yönelik planlama ve uygulamalar (destekleyici eğitimler, uluslararası fırsatlar, proje iş birliği çalışmaları vb.) </w:t>
      </w:r>
    </w:p>
    <w:p w14:paraId="2C27D75A" w14:textId="77777777" w:rsidR="00B37A18" w:rsidRPr="00F01AA6" w:rsidRDefault="00B37A18" w:rsidP="00B37A18">
      <w:pPr>
        <w:ind w:left="1418" w:hanging="1418"/>
        <w:rPr>
          <w:i/>
          <w:sz w:val="20"/>
          <w:szCs w:val="20"/>
        </w:rPr>
      </w:pPr>
      <w:r w:rsidRPr="009A4260">
        <w:rPr>
          <w:rFonts w:cs="Calibri"/>
          <w:i/>
          <w:sz w:val="20"/>
          <w:szCs w:val="20"/>
        </w:rPr>
        <w:t xml:space="preserve">Kanıt AG/C.3.1-… </w:t>
      </w:r>
      <w:r w:rsidRPr="00F01AA6">
        <w:rPr>
          <w:i/>
          <w:sz w:val="20"/>
          <w:szCs w:val="20"/>
        </w:rPr>
        <w:t>Öğretim elemanlarının geri bildirimleri</w:t>
      </w:r>
    </w:p>
    <w:p w14:paraId="0F7D633A" w14:textId="77777777" w:rsidR="00B37A18" w:rsidRPr="00F01AA6" w:rsidRDefault="00B37A18" w:rsidP="00B37A18">
      <w:pPr>
        <w:ind w:left="1418" w:hanging="1418"/>
        <w:rPr>
          <w:i/>
          <w:sz w:val="20"/>
          <w:szCs w:val="20"/>
        </w:rPr>
      </w:pPr>
      <w:r w:rsidRPr="009A4260">
        <w:rPr>
          <w:rFonts w:cs="Calibri"/>
          <w:i/>
          <w:sz w:val="20"/>
          <w:szCs w:val="20"/>
        </w:rPr>
        <w:t xml:space="preserve">Kanıt AG/C.3.1-… </w:t>
      </w:r>
      <w:r w:rsidRPr="00F01AA6">
        <w:rPr>
          <w:i/>
          <w:sz w:val="20"/>
          <w:szCs w:val="20"/>
        </w:rPr>
        <w:t>Öğretim elemanlarının araştırma yetkinliğinin izlenmesi ve iyileştirilmesine ilişkin kanıtlar</w:t>
      </w:r>
    </w:p>
    <w:p w14:paraId="58545F24" w14:textId="77777777" w:rsidR="00B37A18" w:rsidRPr="00F01AA6" w:rsidRDefault="00B37A18" w:rsidP="00B37A18">
      <w:pPr>
        <w:ind w:left="1418" w:hanging="1418"/>
        <w:rPr>
          <w:i/>
          <w:sz w:val="20"/>
          <w:szCs w:val="20"/>
        </w:rPr>
      </w:pPr>
      <w:r w:rsidRPr="009A4260">
        <w:rPr>
          <w:rFonts w:cs="Calibri"/>
          <w:i/>
          <w:sz w:val="20"/>
          <w:szCs w:val="20"/>
        </w:rPr>
        <w:t xml:space="preserve">Kanıt AG/C.3.1-… </w:t>
      </w:r>
      <w:r w:rsidRPr="00F01AA6">
        <w:rPr>
          <w:i/>
          <w:sz w:val="20"/>
          <w:szCs w:val="20"/>
        </w:rPr>
        <w:t>Standart uygulamalar ve mevzuatın yanı sıra; kurumun ihtiyaçları doğrultusunda geliştirdiği özgün yaklaşım ve uygulamalarına ilişkin kanıtlar</w:t>
      </w:r>
    </w:p>
    <w:p w14:paraId="37D2D553" w14:textId="77777777" w:rsidR="00F356E0" w:rsidRDefault="00F356E0" w:rsidP="00F83474">
      <w:pPr>
        <w:pStyle w:val="Balk3"/>
      </w:pPr>
    </w:p>
    <w:p w14:paraId="086BB78A" w14:textId="77777777" w:rsidR="00AE6F8F" w:rsidRDefault="00AE6F8F" w:rsidP="00F83474">
      <w:pPr>
        <w:pStyle w:val="Balk3"/>
      </w:pPr>
    </w:p>
    <w:p w14:paraId="153B9987" w14:textId="77777777" w:rsidR="00AE6F8F" w:rsidRDefault="00AE6F8F" w:rsidP="00F83474">
      <w:pPr>
        <w:pStyle w:val="Balk3"/>
      </w:pPr>
    </w:p>
    <w:p w14:paraId="2CBF6054" w14:textId="77777777" w:rsidR="00AE6F8F" w:rsidRDefault="00AE6F8F" w:rsidP="00F83474">
      <w:pPr>
        <w:pStyle w:val="Balk3"/>
      </w:pPr>
    </w:p>
    <w:p w14:paraId="45D9D7A4" w14:textId="77777777" w:rsidR="00AE6F8F" w:rsidRDefault="00AE6F8F" w:rsidP="00F83474">
      <w:pPr>
        <w:pStyle w:val="Balk3"/>
      </w:pPr>
    </w:p>
    <w:p w14:paraId="1A1B68E2" w14:textId="77777777" w:rsidR="00AE6F8F" w:rsidRDefault="00AE6F8F" w:rsidP="00F83474">
      <w:pPr>
        <w:pStyle w:val="Balk3"/>
      </w:pPr>
    </w:p>
    <w:p w14:paraId="395323C1" w14:textId="77777777" w:rsidR="00AE6F8F" w:rsidRDefault="00AE6F8F" w:rsidP="00F83474">
      <w:pPr>
        <w:pStyle w:val="Balk3"/>
      </w:pPr>
    </w:p>
    <w:p w14:paraId="2D7A05A6" w14:textId="77777777" w:rsidR="00AE6F8F" w:rsidRDefault="00AE6F8F" w:rsidP="00F83474">
      <w:pPr>
        <w:pStyle w:val="Balk3"/>
      </w:pPr>
    </w:p>
    <w:p w14:paraId="15AE49F4" w14:textId="77777777" w:rsidR="00AE6F8F" w:rsidRDefault="00AE6F8F" w:rsidP="00F83474">
      <w:pPr>
        <w:pStyle w:val="Balk3"/>
      </w:pPr>
    </w:p>
    <w:p w14:paraId="779155A0" w14:textId="77777777" w:rsidR="00AE6F8F" w:rsidRPr="005E5722" w:rsidRDefault="00AE6F8F" w:rsidP="00F83474">
      <w:pPr>
        <w:pStyle w:val="Balk3"/>
      </w:pPr>
    </w:p>
    <w:p w14:paraId="2E4EA48D" w14:textId="77777777" w:rsidR="00F356E0" w:rsidRPr="005E5722" w:rsidRDefault="00F356E0" w:rsidP="00F83474">
      <w:pPr>
        <w:pStyle w:val="Balk3"/>
      </w:pPr>
    </w:p>
    <w:p w14:paraId="1A0B6F12" w14:textId="77777777" w:rsidR="00F356E0" w:rsidRPr="005E5722" w:rsidRDefault="00F356E0" w:rsidP="00F356E0">
      <w:pPr>
        <w:rPr>
          <w:b/>
        </w:rPr>
      </w:pPr>
      <w:r w:rsidRPr="005E5722">
        <w:rPr>
          <w:b/>
        </w:rPr>
        <w:lastRenderedPageBreak/>
        <w:t>C.3.2. Ulusal ve uluslararası ortak programlar ve ortak araştırma birimleri</w:t>
      </w:r>
    </w:p>
    <w:p w14:paraId="43B0C1B5" w14:textId="77777777" w:rsidR="00F356E0" w:rsidRPr="009A4260" w:rsidRDefault="00F356E0" w:rsidP="00F356E0">
      <w:pPr>
        <w:pStyle w:val="Balk4"/>
        <w:ind w:right="63"/>
        <w:jc w:val="center"/>
        <w:rPr>
          <w:rFonts w:ascii="Calibri" w:hAnsi="Calibri" w:cs="Calibri Light"/>
        </w:rPr>
      </w:pPr>
    </w:p>
    <w:p w14:paraId="6F04111F" w14:textId="77777777" w:rsidR="00F356E0" w:rsidRPr="009A4260" w:rsidRDefault="00F356E0" w:rsidP="00F356E0">
      <w:pPr>
        <w:pStyle w:val="Balk4"/>
        <w:spacing w:line="360" w:lineRule="auto"/>
        <w:ind w:left="119" w:right="62"/>
        <w:jc w:val="center"/>
        <w:rPr>
          <w:rFonts w:ascii="Calibri" w:hAnsi="Calibri"/>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18"/>
        <w:gridCol w:w="2010"/>
        <w:gridCol w:w="1843"/>
        <w:gridCol w:w="1843"/>
        <w:gridCol w:w="1842"/>
      </w:tblGrid>
      <w:tr w:rsidR="00F356E0" w:rsidRPr="009A4260" w14:paraId="2042D4A6" w14:textId="77777777" w:rsidTr="009A4260">
        <w:trPr>
          <w:trHeight w:val="269"/>
          <w:jc w:val="center"/>
        </w:trPr>
        <w:tc>
          <w:tcPr>
            <w:tcW w:w="1818" w:type="dxa"/>
            <w:shd w:val="clear" w:color="auto" w:fill="002060"/>
            <w:tcMar>
              <w:left w:w="57" w:type="dxa"/>
              <w:right w:w="57" w:type="dxa"/>
            </w:tcMar>
          </w:tcPr>
          <w:p w14:paraId="0A11C056" w14:textId="77777777" w:rsidR="00F356E0" w:rsidRPr="009A4260" w:rsidRDefault="00F356E0" w:rsidP="00F83474">
            <w:pPr>
              <w:pStyle w:val="Balk3"/>
            </w:pPr>
            <w:r w:rsidRPr="009A4260">
              <w:t>1</w:t>
            </w:r>
          </w:p>
        </w:tc>
        <w:tc>
          <w:tcPr>
            <w:tcW w:w="2010" w:type="dxa"/>
            <w:shd w:val="clear" w:color="auto" w:fill="002060"/>
            <w:tcMar>
              <w:left w:w="57" w:type="dxa"/>
              <w:right w:w="57" w:type="dxa"/>
            </w:tcMar>
          </w:tcPr>
          <w:p w14:paraId="660C5046" w14:textId="77777777" w:rsidR="00F356E0" w:rsidRPr="009A4260" w:rsidRDefault="00F356E0" w:rsidP="00F83474">
            <w:pPr>
              <w:pStyle w:val="Balk3"/>
            </w:pPr>
            <w:r w:rsidRPr="009A4260">
              <w:t>2</w:t>
            </w:r>
          </w:p>
        </w:tc>
        <w:tc>
          <w:tcPr>
            <w:tcW w:w="1843" w:type="dxa"/>
            <w:shd w:val="clear" w:color="auto" w:fill="002060"/>
            <w:tcMar>
              <w:left w:w="57" w:type="dxa"/>
              <w:right w:w="57" w:type="dxa"/>
            </w:tcMar>
          </w:tcPr>
          <w:p w14:paraId="01706DA4" w14:textId="77777777" w:rsidR="00F356E0" w:rsidRPr="009A4260" w:rsidRDefault="00F356E0" w:rsidP="00F83474">
            <w:pPr>
              <w:pStyle w:val="Balk3"/>
            </w:pPr>
            <w:r w:rsidRPr="009A4260">
              <w:t>3</w:t>
            </w:r>
          </w:p>
        </w:tc>
        <w:tc>
          <w:tcPr>
            <w:tcW w:w="1843" w:type="dxa"/>
            <w:shd w:val="clear" w:color="auto" w:fill="002060"/>
            <w:tcMar>
              <w:left w:w="57" w:type="dxa"/>
              <w:right w:w="57" w:type="dxa"/>
            </w:tcMar>
          </w:tcPr>
          <w:p w14:paraId="512AE8BF" w14:textId="77777777" w:rsidR="00F356E0" w:rsidRPr="009A4260" w:rsidRDefault="00F356E0" w:rsidP="00F83474">
            <w:pPr>
              <w:pStyle w:val="Balk3"/>
            </w:pPr>
            <w:r w:rsidRPr="009A4260">
              <w:t>4</w:t>
            </w:r>
          </w:p>
        </w:tc>
        <w:tc>
          <w:tcPr>
            <w:tcW w:w="1842" w:type="dxa"/>
            <w:shd w:val="clear" w:color="auto" w:fill="002060"/>
            <w:tcMar>
              <w:left w:w="57" w:type="dxa"/>
              <w:right w:w="57" w:type="dxa"/>
            </w:tcMar>
          </w:tcPr>
          <w:p w14:paraId="762FBBC1" w14:textId="77777777" w:rsidR="00F356E0" w:rsidRPr="009A4260" w:rsidRDefault="00F356E0" w:rsidP="00F83474">
            <w:pPr>
              <w:pStyle w:val="Balk3"/>
            </w:pPr>
            <w:r w:rsidRPr="009A4260">
              <w:t>5</w:t>
            </w:r>
          </w:p>
        </w:tc>
      </w:tr>
      <w:tr w:rsidR="00F356E0" w:rsidRPr="009A4260" w14:paraId="6836FB38" w14:textId="77777777" w:rsidTr="009A4260">
        <w:trPr>
          <w:trHeight w:val="269"/>
          <w:jc w:val="center"/>
        </w:trPr>
        <w:tc>
          <w:tcPr>
            <w:tcW w:w="1818" w:type="dxa"/>
            <w:shd w:val="clear" w:color="auto" w:fill="DEEAF6"/>
            <w:tcMar>
              <w:left w:w="57" w:type="dxa"/>
              <w:right w:w="57" w:type="dxa"/>
            </w:tcMar>
          </w:tcPr>
          <w:p w14:paraId="3EE4AFC2" w14:textId="5655C511" w:rsidR="00F356E0" w:rsidRPr="009A4260" w:rsidRDefault="002D45A9" w:rsidP="00F83474">
            <w:pPr>
              <w:pStyle w:val="Balk3"/>
            </w:pPr>
            <w:r>
              <w:rPr>
                <w:rFonts w:ascii="Segoe UI Symbol" w:eastAsia="MS Gothic" w:hAnsi="Segoe UI Symbol" w:cs="Segoe UI Symbol"/>
              </w:rPr>
              <w:t>x</w:t>
            </w:r>
          </w:p>
        </w:tc>
        <w:tc>
          <w:tcPr>
            <w:tcW w:w="2010" w:type="dxa"/>
            <w:shd w:val="clear" w:color="auto" w:fill="DEEAF6"/>
            <w:tcMar>
              <w:left w:w="57" w:type="dxa"/>
              <w:right w:w="57" w:type="dxa"/>
            </w:tcMar>
          </w:tcPr>
          <w:p w14:paraId="66377BF1" w14:textId="37D39C78" w:rsidR="00F356E0" w:rsidRPr="009A4260" w:rsidRDefault="002D45A9" w:rsidP="00F83474">
            <w:pPr>
              <w:pStyle w:val="Balk3"/>
            </w:pPr>
            <w:r w:rsidRPr="009A4260">
              <w:rPr>
                <w:rFonts w:ascii="Segoe UI Symbol" w:eastAsia="MS Gothic" w:hAnsi="Segoe UI Symbol" w:cs="Segoe UI Symbol"/>
              </w:rPr>
              <w:t>☐</w:t>
            </w:r>
          </w:p>
        </w:tc>
        <w:tc>
          <w:tcPr>
            <w:tcW w:w="1843" w:type="dxa"/>
            <w:shd w:val="clear" w:color="auto" w:fill="DEEAF6"/>
            <w:tcMar>
              <w:left w:w="57" w:type="dxa"/>
              <w:right w:w="57" w:type="dxa"/>
            </w:tcMar>
          </w:tcPr>
          <w:p w14:paraId="799ABDEA" w14:textId="77777777" w:rsidR="00F356E0" w:rsidRPr="009A4260" w:rsidRDefault="00F356E0" w:rsidP="00F83474">
            <w:pPr>
              <w:pStyle w:val="Balk3"/>
            </w:pPr>
            <w:r w:rsidRPr="009A4260">
              <w:rPr>
                <w:rFonts w:ascii="Segoe UI Symbol" w:eastAsia="MS Gothic" w:hAnsi="Segoe UI Symbol" w:cs="Segoe UI Symbol"/>
              </w:rPr>
              <w:t>☐</w:t>
            </w:r>
          </w:p>
        </w:tc>
        <w:tc>
          <w:tcPr>
            <w:tcW w:w="1843" w:type="dxa"/>
            <w:shd w:val="clear" w:color="auto" w:fill="DEEAF6"/>
            <w:tcMar>
              <w:left w:w="57" w:type="dxa"/>
              <w:right w:w="57" w:type="dxa"/>
            </w:tcMar>
          </w:tcPr>
          <w:p w14:paraId="4074B364" w14:textId="77777777" w:rsidR="00F356E0" w:rsidRPr="009A4260" w:rsidRDefault="00F356E0" w:rsidP="00F83474">
            <w:pPr>
              <w:pStyle w:val="Balk3"/>
            </w:pPr>
            <w:r w:rsidRPr="009A4260">
              <w:rPr>
                <w:rFonts w:ascii="Segoe UI Symbol" w:eastAsia="MS Gothic" w:hAnsi="Segoe UI Symbol" w:cs="Segoe UI Symbol"/>
              </w:rPr>
              <w:t>☐</w:t>
            </w:r>
          </w:p>
        </w:tc>
        <w:tc>
          <w:tcPr>
            <w:tcW w:w="1842" w:type="dxa"/>
            <w:shd w:val="clear" w:color="auto" w:fill="DEEAF6"/>
            <w:tcMar>
              <w:left w:w="57" w:type="dxa"/>
              <w:right w:w="57" w:type="dxa"/>
            </w:tcMar>
          </w:tcPr>
          <w:p w14:paraId="5812E70E" w14:textId="77777777" w:rsidR="00F356E0" w:rsidRPr="009A4260" w:rsidRDefault="00F356E0" w:rsidP="00F83474">
            <w:pPr>
              <w:pStyle w:val="Balk3"/>
            </w:pPr>
            <w:r w:rsidRPr="009A4260">
              <w:rPr>
                <w:rFonts w:ascii="Segoe UI Symbol" w:eastAsia="MS Gothic" w:hAnsi="Segoe UI Symbol" w:cs="Segoe UI Symbol"/>
              </w:rPr>
              <w:t>☐</w:t>
            </w:r>
          </w:p>
        </w:tc>
      </w:tr>
      <w:tr w:rsidR="00FC06CB" w:rsidRPr="009A4260" w14:paraId="655DA1C7" w14:textId="77777777" w:rsidTr="009A4260">
        <w:trPr>
          <w:trHeight w:val="2336"/>
          <w:jc w:val="center"/>
        </w:trPr>
        <w:tc>
          <w:tcPr>
            <w:tcW w:w="1818" w:type="dxa"/>
            <w:shd w:val="clear" w:color="auto" w:fill="auto"/>
            <w:tcMar>
              <w:left w:w="57" w:type="dxa"/>
              <w:right w:w="57" w:type="dxa"/>
            </w:tcMar>
          </w:tcPr>
          <w:p w14:paraId="20508C35" w14:textId="77777777" w:rsidR="00FC06CB" w:rsidRPr="009A4260" w:rsidRDefault="00FC06CB" w:rsidP="00FC06CB">
            <w:pPr>
              <w:rPr>
                <w:sz w:val="17"/>
                <w:szCs w:val="17"/>
              </w:rPr>
            </w:pPr>
            <w:r w:rsidRPr="009A4260">
              <w:rPr>
                <w:sz w:val="17"/>
                <w:szCs w:val="17"/>
              </w:rPr>
              <w:t>Kurumda/Birimde ulusal ve uluslararası düzeyde ortak programlar ve ortak araştırma birimleri oluşturma yönünde mekanizmalar bulunmamaktadır.</w:t>
            </w:r>
          </w:p>
        </w:tc>
        <w:tc>
          <w:tcPr>
            <w:tcW w:w="2010" w:type="dxa"/>
            <w:shd w:val="clear" w:color="auto" w:fill="auto"/>
            <w:tcMar>
              <w:left w:w="57" w:type="dxa"/>
              <w:right w:w="57" w:type="dxa"/>
            </w:tcMar>
          </w:tcPr>
          <w:p w14:paraId="4D1F8034" w14:textId="77777777" w:rsidR="00FC06CB" w:rsidRPr="009A4260" w:rsidRDefault="00FC06CB" w:rsidP="00FC06CB">
            <w:pPr>
              <w:rPr>
                <w:sz w:val="17"/>
                <w:szCs w:val="17"/>
              </w:rPr>
            </w:pPr>
            <w:r w:rsidRPr="009A4260">
              <w:rPr>
                <w:sz w:val="17"/>
                <w:szCs w:val="17"/>
              </w:rPr>
              <w:t>Kurumda/Birimde ulusal ve uluslararası düzeyde ortak programlar ve ortak araştırma birimleri ile araştırma ağlarına katılım ve iş birlikleri kurma gibi çoklu araştırma faaliyetlerine yönelik planlamalar ve mekanizmalar bulunmaktadır.</w:t>
            </w:r>
          </w:p>
        </w:tc>
        <w:tc>
          <w:tcPr>
            <w:tcW w:w="1843" w:type="dxa"/>
            <w:shd w:val="clear" w:color="auto" w:fill="auto"/>
            <w:tcMar>
              <w:left w:w="57" w:type="dxa"/>
              <w:right w:w="57" w:type="dxa"/>
            </w:tcMar>
          </w:tcPr>
          <w:p w14:paraId="4C863883" w14:textId="77777777" w:rsidR="00FC06CB" w:rsidRPr="009A4260" w:rsidRDefault="00FC06CB" w:rsidP="00FC06CB">
            <w:pPr>
              <w:rPr>
                <w:sz w:val="17"/>
                <w:szCs w:val="17"/>
              </w:rPr>
            </w:pPr>
            <w:r w:rsidRPr="009A4260">
              <w:rPr>
                <w:sz w:val="17"/>
                <w:szCs w:val="17"/>
              </w:rPr>
              <w:t>Kurumda/Birimde</w:t>
            </w:r>
          </w:p>
          <w:p w14:paraId="5432C976" w14:textId="77777777" w:rsidR="00FC06CB" w:rsidRPr="009A4260" w:rsidRDefault="00FC06CB" w:rsidP="00FC06CB">
            <w:pPr>
              <w:rPr>
                <w:sz w:val="17"/>
                <w:szCs w:val="17"/>
              </w:rPr>
            </w:pPr>
            <w:r w:rsidRPr="009A4260">
              <w:rPr>
                <w:sz w:val="17"/>
                <w:szCs w:val="17"/>
              </w:rPr>
              <w:t>ulusal ve uluslararası düzeyde ortak programlar ve ortak araştırma faaliyetleri yürütülmektedir.</w:t>
            </w:r>
          </w:p>
        </w:tc>
        <w:tc>
          <w:tcPr>
            <w:tcW w:w="1843" w:type="dxa"/>
            <w:shd w:val="clear" w:color="auto" w:fill="auto"/>
            <w:tcMar>
              <w:left w:w="57" w:type="dxa"/>
              <w:right w:w="57" w:type="dxa"/>
            </w:tcMar>
          </w:tcPr>
          <w:p w14:paraId="3B67A5D5" w14:textId="77777777" w:rsidR="00FC06CB" w:rsidRPr="009A4260" w:rsidRDefault="00FC06CB" w:rsidP="00FC06CB">
            <w:pPr>
              <w:rPr>
                <w:sz w:val="17"/>
                <w:szCs w:val="17"/>
              </w:rPr>
            </w:pPr>
            <w:r w:rsidRPr="009A4260">
              <w:rPr>
                <w:sz w:val="17"/>
                <w:szCs w:val="17"/>
              </w:rPr>
              <w:t>Ulusal ve uluslararası düzeyde kurum/birim içi ve kurumlar/birimler arası ortak programlar ve ortak araştırma faaliyetleri izlenmekte ve ilgili paydaşlarla değerlendirilerek iyileştirilmektedir.</w:t>
            </w:r>
          </w:p>
        </w:tc>
        <w:tc>
          <w:tcPr>
            <w:tcW w:w="1842" w:type="dxa"/>
            <w:shd w:val="clear" w:color="auto" w:fill="auto"/>
            <w:tcMar>
              <w:left w:w="57" w:type="dxa"/>
              <w:right w:w="57" w:type="dxa"/>
            </w:tcMar>
          </w:tcPr>
          <w:p w14:paraId="1251C0C9" w14:textId="77777777" w:rsidR="00FC06CB" w:rsidRPr="009A4260" w:rsidRDefault="00FC06CB" w:rsidP="00FC06CB">
            <w:pPr>
              <w:rPr>
                <w:sz w:val="17"/>
                <w:szCs w:val="17"/>
              </w:rPr>
            </w:pPr>
            <w:r w:rsidRPr="009A4260">
              <w:rPr>
                <w:sz w:val="17"/>
                <w:szCs w:val="17"/>
              </w:rPr>
              <w:t>İçselleştirilmiş, sistematik, sürdürülebilir ve örnek gösterilebilir uygulamalar bulunmaktadır.</w:t>
            </w:r>
          </w:p>
        </w:tc>
      </w:tr>
    </w:tbl>
    <w:p w14:paraId="5414496D" w14:textId="77777777" w:rsidR="00F356E0" w:rsidRPr="005E5722" w:rsidRDefault="00F356E0" w:rsidP="00F83474">
      <w:pPr>
        <w:pStyle w:val="Balk3"/>
      </w:pPr>
    </w:p>
    <w:p w14:paraId="2951B749" w14:textId="77777777" w:rsidR="0070191D" w:rsidRPr="009A4260" w:rsidRDefault="0070191D" w:rsidP="0070191D">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3EF13972" w14:textId="77777777" w:rsidR="0070191D" w:rsidRPr="00F01AA6" w:rsidRDefault="0070191D" w:rsidP="0070191D">
      <w:pPr>
        <w:ind w:left="1418" w:hanging="1418"/>
        <w:rPr>
          <w:i/>
          <w:sz w:val="20"/>
          <w:szCs w:val="20"/>
        </w:rPr>
      </w:pPr>
      <w:r w:rsidRPr="009A4260">
        <w:rPr>
          <w:rFonts w:cs="Calibri"/>
          <w:i/>
          <w:sz w:val="20"/>
          <w:szCs w:val="20"/>
        </w:rPr>
        <w:t xml:space="preserve">Kanıt AG/C.3.2-… </w:t>
      </w:r>
      <w:r w:rsidRPr="00F01AA6">
        <w:rPr>
          <w:i/>
          <w:sz w:val="20"/>
          <w:szCs w:val="20"/>
        </w:rPr>
        <w:t>Ulusal ve uluslararası düzeyde ortak programlar ve ortak araştırma birimleri oluşturulmasına yönelik mekanizmalar </w:t>
      </w:r>
    </w:p>
    <w:p w14:paraId="4735A0A8" w14:textId="77777777" w:rsidR="0070191D" w:rsidRPr="00F01AA6" w:rsidRDefault="0070191D" w:rsidP="0070191D">
      <w:pPr>
        <w:ind w:left="1418" w:hanging="1418"/>
        <w:rPr>
          <w:i/>
          <w:sz w:val="20"/>
          <w:szCs w:val="20"/>
        </w:rPr>
      </w:pPr>
      <w:r w:rsidRPr="009A4260">
        <w:rPr>
          <w:rFonts w:cs="Calibri"/>
          <w:i/>
          <w:sz w:val="20"/>
          <w:szCs w:val="20"/>
        </w:rPr>
        <w:t xml:space="preserve">Kanıt AG/C.3.2-… </w:t>
      </w:r>
      <w:r w:rsidRPr="00F01AA6">
        <w:rPr>
          <w:i/>
          <w:sz w:val="20"/>
          <w:szCs w:val="20"/>
        </w:rPr>
        <w:t>Kurumun dâhil olduğu araştırma ağları, kurumun ortak programları ve araştırma birimleri, ortak araştırmalardan üretilen çalışmalar</w:t>
      </w:r>
    </w:p>
    <w:p w14:paraId="6F61297D" w14:textId="77777777" w:rsidR="0070191D" w:rsidRPr="00F01AA6" w:rsidRDefault="0070191D" w:rsidP="0070191D">
      <w:pPr>
        <w:ind w:left="1418" w:hanging="1418"/>
        <w:rPr>
          <w:i/>
          <w:sz w:val="20"/>
          <w:szCs w:val="20"/>
        </w:rPr>
      </w:pPr>
      <w:r w:rsidRPr="009A4260">
        <w:rPr>
          <w:rFonts w:cs="Calibri"/>
          <w:i/>
          <w:sz w:val="20"/>
          <w:szCs w:val="20"/>
        </w:rPr>
        <w:t xml:space="preserve">Kanıt AG/C.3.2-… </w:t>
      </w:r>
      <w:r w:rsidRPr="00F01AA6">
        <w:rPr>
          <w:i/>
          <w:sz w:val="20"/>
          <w:szCs w:val="20"/>
        </w:rPr>
        <w:t>Paydaş geri bildirimleri</w:t>
      </w:r>
    </w:p>
    <w:p w14:paraId="7D81A627" w14:textId="77777777" w:rsidR="0070191D" w:rsidRPr="00F01AA6" w:rsidRDefault="0070191D" w:rsidP="0070191D">
      <w:pPr>
        <w:ind w:left="1418" w:hanging="1418"/>
        <w:rPr>
          <w:i/>
          <w:sz w:val="20"/>
          <w:szCs w:val="20"/>
        </w:rPr>
      </w:pPr>
      <w:r w:rsidRPr="009A4260">
        <w:rPr>
          <w:rFonts w:cs="Calibri"/>
          <w:i/>
          <w:sz w:val="20"/>
          <w:szCs w:val="20"/>
        </w:rPr>
        <w:t xml:space="preserve">Kanıt AG/C.3.2-… </w:t>
      </w:r>
      <w:r w:rsidRPr="00F01AA6">
        <w:rPr>
          <w:i/>
          <w:sz w:val="20"/>
          <w:szCs w:val="20"/>
        </w:rPr>
        <w:t>Ortak programlar ve ortak araştırma faaliyetlerinin izlenmesine ve iyileştirilmesine yönelik kanıtlar</w:t>
      </w:r>
    </w:p>
    <w:p w14:paraId="71D02F36" w14:textId="77777777" w:rsidR="0070191D" w:rsidRPr="00F01AA6" w:rsidRDefault="0070191D" w:rsidP="0070191D">
      <w:pPr>
        <w:ind w:left="1418" w:hanging="1418"/>
        <w:rPr>
          <w:i/>
          <w:sz w:val="20"/>
          <w:szCs w:val="20"/>
        </w:rPr>
      </w:pPr>
      <w:r w:rsidRPr="009A4260">
        <w:rPr>
          <w:rFonts w:cs="Calibri"/>
          <w:i/>
          <w:sz w:val="20"/>
          <w:szCs w:val="20"/>
        </w:rPr>
        <w:t xml:space="preserve">Kanıt AG/C.3.2-… </w:t>
      </w:r>
      <w:r w:rsidRPr="00F01AA6">
        <w:rPr>
          <w:i/>
          <w:sz w:val="20"/>
          <w:szCs w:val="20"/>
        </w:rPr>
        <w:t>Standart uygulamalar ve mevzuatın yanı sıra; kurumun ihtiyaçları doğrultusunda geliştirdiği özgün yaklaşım ve uygulamalarına ilişkin kanıtlar</w:t>
      </w:r>
    </w:p>
    <w:p w14:paraId="5AB00CFF" w14:textId="77777777" w:rsidR="00F356E0" w:rsidRPr="009A4260" w:rsidRDefault="00F356E0" w:rsidP="00F356E0">
      <w:pPr>
        <w:pStyle w:val="Balk4"/>
        <w:ind w:left="426" w:right="63" w:hanging="284"/>
        <w:jc w:val="both"/>
        <w:rPr>
          <w:rFonts w:ascii="Calibri" w:hAnsi="Calibri" w:cs="Calibri Light"/>
          <w:b w:val="0"/>
        </w:rPr>
      </w:pPr>
    </w:p>
    <w:p w14:paraId="2EEF7F82" w14:textId="77777777" w:rsidR="00D555D8" w:rsidRPr="005E5722" w:rsidRDefault="00D555D8" w:rsidP="00D555D8">
      <w:pPr>
        <w:pStyle w:val="ListeParagraf"/>
      </w:pPr>
    </w:p>
    <w:p w14:paraId="34FB7525" w14:textId="77777777" w:rsidR="00F356E0" w:rsidRPr="009A4260" w:rsidRDefault="00F356E0" w:rsidP="00F356E0">
      <w:pPr>
        <w:pStyle w:val="Balk4"/>
        <w:ind w:left="0" w:right="63"/>
        <w:jc w:val="both"/>
        <w:rPr>
          <w:rFonts w:ascii="Calibri" w:hAnsi="Calibri" w:cs="Calibri Light"/>
          <w:b w:val="0"/>
          <w:i w:val="0"/>
        </w:rPr>
      </w:pPr>
      <w:bookmarkStart w:id="43" w:name="_Toc38538209"/>
      <w:r w:rsidRPr="009A4260">
        <w:rPr>
          <w:rFonts w:ascii="Calibri" w:hAnsi="Calibri"/>
          <w:i w:val="0"/>
        </w:rPr>
        <w:t>C.4. Araştırma Performansı</w:t>
      </w:r>
    </w:p>
    <w:p w14:paraId="2DC9DAE5" w14:textId="77777777" w:rsidR="00F356E0" w:rsidRPr="009A4260" w:rsidRDefault="00F356E0" w:rsidP="00F356E0">
      <w:pPr>
        <w:ind w:right="63"/>
        <w:jc w:val="both"/>
        <w:rPr>
          <w:rFonts w:cs="Calibri Light"/>
          <w:sz w:val="24"/>
          <w:szCs w:val="24"/>
        </w:rPr>
      </w:pPr>
      <w:r w:rsidRPr="009A4260">
        <w:rPr>
          <w:rFonts w:cs="Calibri Light"/>
          <w:sz w:val="24"/>
          <w:szCs w:val="24"/>
        </w:rPr>
        <w:t>Araştırma ve geliştirme faaliyetlerinin periyodik olarak ölçülmesi, değerlendirmesi ve sonuçlarının yayımlanmasına ilişkin uygulamalar ile araştırma ve geliştirme performansını iyileştirilme çalışmalarıyla ilgili açıklama yapılmalıdır.</w:t>
      </w:r>
    </w:p>
    <w:p w14:paraId="33DF3D7D" w14:textId="77777777" w:rsidR="00F356E0" w:rsidRPr="009A4260" w:rsidRDefault="00F356E0" w:rsidP="00F356E0">
      <w:pPr>
        <w:ind w:right="63"/>
        <w:jc w:val="both"/>
        <w:rPr>
          <w:rFonts w:cs="Calibri Light"/>
          <w:sz w:val="24"/>
          <w:szCs w:val="24"/>
        </w:rPr>
      </w:pPr>
    </w:p>
    <w:p w14:paraId="1646A407" w14:textId="77777777" w:rsidR="00F356E0" w:rsidRPr="00FE2881" w:rsidRDefault="00F356E0" w:rsidP="00F356E0">
      <w:pPr>
        <w:rPr>
          <w:b/>
          <w:color w:val="FF0000"/>
        </w:rPr>
      </w:pPr>
      <w:r w:rsidRPr="00FE2881">
        <w:rPr>
          <w:b/>
          <w:color w:val="FF0000"/>
        </w:rPr>
        <w:t>C.4.1. Öğretim elemanı performans değerlendirmesi</w:t>
      </w:r>
    </w:p>
    <w:p w14:paraId="2F0F5C30" w14:textId="77777777" w:rsidR="00F356E0" w:rsidRPr="005E5722" w:rsidRDefault="00F356E0" w:rsidP="00F83474">
      <w:pPr>
        <w:pStyle w:val="Balk3"/>
      </w:pPr>
    </w:p>
    <w:p w14:paraId="7B506763" w14:textId="77777777" w:rsidR="00F356E0" w:rsidRPr="005E5722" w:rsidRDefault="00F356E0" w:rsidP="00F356E0">
      <w:pPr>
        <w:spacing w:line="360" w:lineRule="auto"/>
        <w:jc w:val="center"/>
      </w:pPr>
      <w:r w:rsidRPr="005E5722">
        <w:rPr>
          <w:b/>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959"/>
        <w:gridCol w:w="1842"/>
        <w:gridCol w:w="1843"/>
        <w:gridCol w:w="1984"/>
      </w:tblGrid>
      <w:tr w:rsidR="00F356E0" w:rsidRPr="009A4260" w14:paraId="438DEC2C" w14:textId="77777777" w:rsidTr="009A4260">
        <w:trPr>
          <w:jc w:val="center"/>
        </w:trPr>
        <w:tc>
          <w:tcPr>
            <w:tcW w:w="1728" w:type="dxa"/>
            <w:shd w:val="clear" w:color="auto" w:fill="002060"/>
          </w:tcPr>
          <w:p w14:paraId="569B4BE1" w14:textId="77777777" w:rsidR="00F356E0" w:rsidRPr="009A4260" w:rsidRDefault="00F356E0" w:rsidP="00F83474">
            <w:pPr>
              <w:pStyle w:val="Balk3"/>
            </w:pPr>
            <w:r w:rsidRPr="009A4260">
              <w:t>1</w:t>
            </w:r>
          </w:p>
        </w:tc>
        <w:tc>
          <w:tcPr>
            <w:tcW w:w="1959" w:type="dxa"/>
            <w:shd w:val="clear" w:color="auto" w:fill="002060"/>
          </w:tcPr>
          <w:p w14:paraId="1EBAEDF4" w14:textId="77777777" w:rsidR="00F356E0" w:rsidRPr="009A4260" w:rsidRDefault="00F356E0" w:rsidP="00F83474">
            <w:pPr>
              <w:pStyle w:val="Balk3"/>
            </w:pPr>
            <w:r w:rsidRPr="009A4260">
              <w:t>2</w:t>
            </w:r>
          </w:p>
        </w:tc>
        <w:tc>
          <w:tcPr>
            <w:tcW w:w="1842" w:type="dxa"/>
            <w:shd w:val="clear" w:color="auto" w:fill="002060"/>
          </w:tcPr>
          <w:p w14:paraId="04475CBF" w14:textId="77777777" w:rsidR="00F356E0" w:rsidRPr="009A4260" w:rsidRDefault="00F356E0" w:rsidP="00F83474">
            <w:pPr>
              <w:pStyle w:val="Balk3"/>
            </w:pPr>
            <w:r w:rsidRPr="009A4260">
              <w:t>3</w:t>
            </w:r>
          </w:p>
        </w:tc>
        <w:tc>
          <w:tcPr>
            <w:tcW w:w="1843" w:type="dxa"/>
            <w:shd w:val="clear" w:color="auto" w:fill="002060"/>
          </w:tcPr>
          <w:p w14:paraId="40BDBA38" w14:textId="77777777" w:rsidR="00F356E0" w:rsidRPr="009A4260" w:rsidRDefault="00F356E0" w:rsidP="00F83474">
            <w:pPr>
              <w:pStyle w:val="Balk3"/>
            </w:pPr>
            <w:r w:rsidRPr="009A4260">
              <w:t>4</w:t>
            </w:r>
          </w:p>
        </w:tc>
        <w:tc>
          <w:tcPr>
            <w:tcW w:w="1984" w:type="dxa"/>
            <w:shd w:val="clear" w:color="auto" w:fill="002060"/>
          </w:tcPr>
          <w:p w14:paraId="499DBDFA" w14:textId="77777777" w:rsidR="00F356E0" w:rsidRPr="009A4260" w:rsidRDefault="00F356E0" w:rsidP="00F83474">
            <w:pPr>
              <w:pStyle w:val="Balk3"/>
            </w:pPr>
            <w:r w:rsidRPr="009A4260">
              <w:t>5</w:t>
            </w:r>
          </w:p>
        </w:tc>
      </w:tr>
      <w:tr w:rsidR="00F356E0" w:rsidRPr="009A4260" w14:paraId="75C27DD1" w14:textId="77777777" w:rsidTr="009A4260">
        <w:trPr>
          <w:jc w:val="center"/>
        </w:trPr>
        <w:tc>
          <w:tcPr>
            <w:tcW w:w="1728" w:type="dxa"/>
            <w:shd w:val="clear" w:color="auto" w:fill="DEEAF6"/>
          </w:tcPr>
          <w:p w14:paraId="36AA3159" w14:textId="77777777" w:rsidR="00F356E0" w:rsidRPr="009A4260" w:rsidRDefault="00F356E0" w:rsidP="00F83474">
            <w:pPr>
              <w:pStyle w:val="Balk3"/>
            </w:pPr>
            <w:r w:rsidRPr="009A4260">
              <w:rPr>
                <w:rFonts w:ascii="Segoe UI Symbol" w:eastAsia="MS Gothic" w:hAnsi="Segoe UI Symbol" w:cs="Segoe UI Symbol"/>
              </w:rPr>
              <w:t>☐</w:t>
            </w:r>
          </w:p>
        </w:tc>
        <w:tc>
          <w:tcPr>
            <w:tcW w:w="1959" w:type="dxa"/>
            <w:shd w:val="clear" w:color="auto" w:fill="DEEAF6"/>
          </w:tcPr>
          <w:p w14:paraId="3A33E33F" w14:textId="77777777" w:rsidR="00F356E0" w:rsidRPr="009A4260" w:rsidRDefault="00F356E0" w:rsidP="00F83474">
            <w:pPr>
              <w:pStyle w:val="Balk3"/>
            </w:pPr>
            <w:r w:rsidRPr="009A4260">
              <w:rPr>
                <w:rFonts w:ascii="Segoe UI Symbol" w:eastAsia="MS Gothic" w:hAnsi="Segoe UI Symbol" w:cs="Segoe UI Symbol"/>
              </w:rPr>
              <w:t>☐</w:t>
            </w:r>
          </w:p>
        </w:tc>
        <w:tc>
          <w:tcPr>
            <w:tcW w:w="1842" w:type="dxa"/>
            <w:shd w:val="clear" w:color="auto" w:fill="DEEAF6"/>
          </w:tcPr>
          <w:p w14:paraId="73A1BF66" w14:textId="77777777" w:rsidR="00F356E0" w:rsidRPr="009A4260" w:rsidRDefault="00FE2881" w:rsidP="00F83474">
            <w:pPr>
              <w:pStyle w:val="Balk3"/>
            </w:pPr>
            <w:r>
              <w:rPr>
                <w:rFonts w:eastAsia="MS Gothic"/>
              </w:rPr>
              <w:t>X</w:t>
            </w:r>
          </w:p>
        </w:tc>
        <w:tc>
          <w:tcPr>
            <w:tcW w:w="1843" w:type="dxa"/>
            <w:shd w:val="clear" w:color="auto" w:fill="DEEAF6"/>
          </w:tcPr>
          <w:p w14:paraId="1F38B241" w14:textId="77777777" w:rsidR="00F356E0" w:rsidRPr="009A4260" w:rsidRDefault="00F356E0" w:rsidP="00F83474">
            <w:pPr>
              <w:pStyle w:val="Balk3"/>
            </w:pPr>
            <w:r w:rsidRPr="009A4260">
              <w:rPr>
                <w:rFonts w:ascii="Segoe UI Symbol" w:eastAsia="MS Gothic" w:hAnsi="Segoe UI Symbol" w:cs="Segoe UI Symbol"/>
              </w:rPr>
              <w:t>☐</w:t>
            </w:r>
          </w:p>
        </w:tc>
        <w:tc>
          <w:tcPr>
            <w:tcW w:w="1984" w:type="dxa"/>
            <w:shd w:val="clear" w:color="auto" w:fill="DEEAF6"/>
          </w:tcPr>
          <w:p w14:paraId="5D1B2760" w14:textId="77777777" w:rsidR="00F356E0" w:rsidRPr="009A4260" w:rsidRDefault="00F356E0" w:rsidP="00F83474">
            <w:pPr>
              <w:pStyle w:val="Balk3"/>
            </w:pPr>
            <w:r w:rsidRPr="009A4260">
              <w:rPr>
                <w:rFonts w:ascii="Segoe UI Symbol" w:eastAsia="MS Gothic" w:hAnsi="Segoe UI Symbol" w:cs="Segoe UI Symbol"/>
              </w:rPr>
              <w:t>☐</w:t>
            </w:r>
          </w:p>
        </w:tc>
      </w:tr>
      <w:tr w:rsidR="00F356E0" w:rsidRPr="009A4260" w14:paraId="4A90F507" w14:textId="77777777" w:rsidTr="009A4260">
        <w:trPr>
          <w:jc w:val="center"/>
        </w:trPr>
        <w:tc>
          <w:tcPr>
            <w:tcW w:w="1728" w:type="dxa"/>
            <w:shd w:val="clear" w:color="auto" w:fill="auto"/>
            <w:tcMar>
              <w:left w:w="57" w:type="dxa"/>
              <w:right w:w="57" w:type="dxa"/>
            </w:tcMar>
          </w:tcPr>
          <w:p w14:paraId="4161A300" w14:textId="77777777" w:rsidR="00F356E0" w:rsidRPr="009A4260" w:rsidRDefault="00F356E0" w:rsidP="006834AC">
            <w:pPr>
              <w:rPr>
                <w:sz w:val="17"/>
                <w:szCs w:val="17"/>
              </w:rPr>
            </w:pPr>
            <w:r w:rsidRPr="009A4260">
              <w:rPr>
                <w:sz w:val="17"/>
                <w:szCs w:val="17"/>
              </w:rPr>
              <w:t xml:space="preserve">Kurumda/birimde/ bölümde öğretim elemanlarının araştırma performansının izlenmesine ve değerlendirmesine yönelik </w:t>
            </w:r>
            <w:r w:rsidR="007653DB" w:rsidRPr="009A4260">
              <w:rPr>
                <w:sz w:val="17"/>
                <w:szCs w:val="17"/>
              </w:rPr>
              <w:t>mekanizmalar</w:t>
            </w:r>
            <w:r w:rsidRPr="009A4260">
              <w:rPr>
                <w:sz w:val="17"/>
                <w:szCs w:val="17"/>
              </w:rPr>
              <w:t xml:space="preserve"> bulunmamaktadır.</w:t>
            </w:r>
          </w:p>
        </w:tc>
        <w:tc>
          <w:tcPr>
            <w:tcW w:w="1959" w:type="dxa"/>
            <w:shd w:val="clear" w:color="auto" w:fill="auto"/>
            <w:tcMar>
              <w:left w:w="57" w:type="dxa"/>
              <w:right w:w="57" w:type="dxa"/>
            </w:tcMar>
          </w:tcPr>
          <w:p w14:paraId="59B71C60" w14:textId="77777777" w:rsidR="00F356E0" w:rsidRPr="009A4260" w:rsidRDefault="00F356E0" w:rsidP="006834AC">
            <w:pPr>
              <w:rPr>
                <w:sz w:val="17"/>
                <w:szCs w:val="17"/>
              </w:rPr>
            </w:pPr>
            <w:r w:rsidRPr="009A4260">
              <w:rPr>
                <w:sz w:val="17"/>
                <w:szCs w:val="17"/>
              </w:rPr>
              <w:t xml:space="preserve">Kurumda/birimde/ bölümde </w:t>
            </w:r>
            <w:r w:rsidR="007653DB" w:rsidRPr="009A4260">
              <w:rPr>
                <w:sz w:val="17"/>
                <w:szCs w:val="17"/>
              </w:rPr>
              <w:t>öğretim elemanlarının araştırma performansının izlenmesine ve değerlendirmesine yönelik ilke, kural ve göstergeler bulunmaktadır.</w:t>
            </w:r>
          </w:p>
        </w:tc>
        <w:tc>
          <w:tcPr>
            <w:tcW w:w="1842" w:type="dxa"/>
            <w:shd w:val="clear" w:color="auto" w:fill="auto"/>
            <w:tcMar>
              <w:left w:w="57" w:type="dxa"/>
              <w:right w:w="57" w:type="dxa"/>
            </w:tcMar>
          </w:tcPr>
          <w:p w14:paraId="60C885DC" w14:textId="77777777" w:rsidR="00F356E0" w:rsidRPr="009A4260" w:rsidRDefault="00F356E0" w:rsidP="006834AC">
            <w:pPr>
              <w:rPr>
                <w:sz w:val="17"/>
                <w:szCs w:val="17"/>
              </w:rPr>
            </w:pPr>
            <w:r w:rsidRPr="009A4260">
              <w:rPr>
                <w:sz w:val="17"/>
                <w:szCs w:val="17"/>
              </w:rPr>
              <w:t xml:space="preserve">Öğretim elemanlarının </w:t>
            </w:r>
            <w:r w:rsidR="007653DB" w:rsidRPr="009A4260">
              <w:rPr>
                <w:sz w:val="17"/>
                <w:szCs w:val="17"/>
              </w:rPr>
              <w:t>araştırma-geliştirme performansını izlemek ve değerlendirmek üzere oluşturulan mekanizmalar kullanılmaktadır.</w:t>
            </w:r>
            <w:r w:rsidRPr="009A4260">
              <w:rPr>
                <w:sz w:val="17"/>
                <w:szCs w:val="17"/>
              </w:rPr>
              <w:t xml:space="preserve"> </w:t>
            </w:r>
          </w:p>
        </w:tc>
        <w:tc>
          <w:tcPr>
            <w:tcW w:w="1843" w:type="dxa"/>
            <w:shd w:val="clear" w:color="auto" w:fill="auto"/>
            <w:tcMar>
              <w:left w:w="57" w:type="dxa"/>
              <w:right w:w="57" w:type="dxa"/>
            </w:tcMar>
          </w:tcPr>
          <w:p w14:paraId="07C433D9" w14:textId="77777777" w:rsidR="00F356E0" w:rsidRPr="009A4260" w:rsidRDefault="00F356E0" w:rsidP="006834AC">
            <w:pPr>
              <w:rPr>
                <w:sz w:val="17"/>
                <w:szCs w:val="17"/>
              </w:rPr>
            </w:pPr>
            <w:r w:rsidRPr="009A4260">
              <w:rPr>
                <w:sz w:val="17"/>
                <w:szCs w:val="17"/>
              </w:rPr>
              <w:t xml:space="preserve">Öğretim elemanlarının </w:t>
            </w:r>
            <w:r w:rsidR="007653DB" w:rsidRPr="009A4260">
              <w:rPr>
                <w:sz w:val="17"/>
                <w:szCs w:val="17"/>
              </w:rPr>
              <w:t>araştırma-geliştirme performansı izlenmekte ve öğretim elemanları ile birlikte değerlendirilerek iyileştirilmektedir.</w:t>
            </w:r>
          </w:p>
          <w:p w14:paraId="0D05C707" w14:textId="77777777" w:rsidR="00F356E0" w:rsidRPr="009A4260" w:rsidRDefault="00F356E0" w:rsidP="006834AC">
            <w:pPr>
              <w:rPr>
                <w:sz w:val="17"/>
                <w:szCs w:val="17"/>
              </w:rPr>
            </w:pPr>
          </w:p>
          <w:p w14:paraId="31B11E0D" w14:textId="77777777" w:rsidR="00F356E0" w:rsidRPr="009A4260" w:rsidRDefault="00F356E0" w:rsidP="006834AC">
            <w:pPr>
              <w:rPr>
                <w:sz w:val="17"/>
                <w:szCs w:val="17"/>
              </w:rPr>
            </w:pPr>
          </w:p>
        </w:tc>
        <w:tc>
          <w:tcPr>
            <w:tcW w:w="1984" w:type="dxa"/>
            <w:shd w:val="clear" w:color="auto" w:fill="auto"/>
            <w:tcMar>
              <w:left w:w="57" w:type="dxa"/>
              <w:right w:w="57" w:type="dxa"/>
            </w:tcMar>
          </w:tcPr>
          <w:p w14:paraId="72DAAFA3" w14:textId="77777777" w:rsidR="00F356E0" w:rsidRPr="009A4260" w:rsidRDefault="007653DB" w:rsidP="006834AC">
            <w:pPr>
              <w:rPr>
                <w:sz w:val="17"/>
                <w:szCs w:val="17"/>
              </w:rPr>
            </w:pPr>
            <w:r w:rsidRPr="009A4260">
              <w:rPr>
                <w:sz w:val="17"/>
                <w:szCs w:val="17"/>
              </w:rPr>
              <w:t>İçselleştirilmiş, sistematik, sürdürülebilir ve örnek gösterilebilir uygulamalar bulunmaktadır.</w:t>
            </w:r>
          </w:p>
        </w:tc>
      </w:tr>
    </w:tbl>
    <w:p w14:paraId="3614EE47" w14:textId="77777777" w:rsidR="00F356E0" w:rsidRPr="005E5722" w:rsidRDefault="00F356E0" w:rsidP="00F83474">
      <w:pPr>
        <w:pStyle w:val="Balk3"/>
      </w:pPr>
    </w:p>
    <w:p w14:paraId="5C05E060" w14:textId="5B441878" w:rsidR="00C01B3B" w:rsidRPr="00137910" w:rsidRDefault="00C01B3B" w:rsidP="00C01B3B">
      <w:pPr>
        <w:shd w:val="clear" w:color="auto" w:fill="D9D9D9"/>
        <w:ind w:left="1418" w:hanging="1418"/>
        <w:rPr>
          <w:rFonts w:cs="Calibri"/>
          <w:i/>
          <w:sz w:val="20"/>
          <w:szCs w:val="20"/>
        </w:rPr>
      </w:pPr>
      <w:r w:rsidRPr="00137910">
        <w:rPr>
          <w:rFonts w:cs="Calibri"/>
          <w:b/>
          <w:bCs/>
          <w:i/>
          <w:sz w:val="20"/>
          <w:szCs w:val="20"/>
        </w:rPr>
        <w:t xml:space="preserve">Kanıt </w:t>
      </w:r>
      <w:r>
        <w:rPr>
          <w:rFonts w:cs="Calibri"/>
          <w:b/>
          <w:bCs/>
          <w:i/>
          <w:sz w:val="20"/>
          <w:szCs w:val="20"/>
        </w:rPr>
        <w:t>A</w:t>
      </w:r>
      <w:r w:rsidRPr="00137910">
        <w:rPr>
          <w:rFonts w:cs="Calibri"/>
          <w:b/>
          <w:bCs/>
          <w:i/>
          <w:sz w:val="20"/>
          <w:szCs w:val="20"/>
        </w:rPr>
        <w:t>G/</w:t>
      </w:r>
      <w:r>
        <w:rPr>
          <w:rFonts w:cs="Calibri"/>
          <w:b/>
          <w:bCs/>
          <w:i/>
          <w:sz w:val="20"/>
          <w:szCs w:val="20"/>
        </w:rPr>
        <w:t>C</w:t>
      </w:r>
      <w:r w:rsidRPr="00137910">
        <w:rPr>
          <w:rFonts w:cs="Calibri"/>
          <w:b/>
          <w:bCs/>
          <w:i/>
          <w:sz w:val="20"/>
          <w:szCs w:val="20"/>
        </w:rPr>
        <w:t>.</w:t>
      </w:r>
      <w:r>
        <w:rPr>
          <w:rFonts w:cs="Calibri"/>
          <w:b/>
          <w:bCs/>
          <w:i/>
          <w:sz w:val="20"/>
          <w:szCs w:val="20"/>
        </w:rPr>
        <w:t>4</w:t>
      </w:r>
      <w:r w:rsidRPr="00137910">
        <w:rPr>
          <w:rFonts w:cs="Calibri"/>
          <w:b/>
          <w:bCs/>
          <w:i/>
          <w:sz w:val="20"/>
          <w:szCs w:val="20"/>
        </w:rPr>
        <w:t>.1</w:t>
      </w:r>
      <w:r>
        <w:rPr>
          <w:rFonts w:cs="Calibri"/>
          <w:b/>
          <w:bCs/>
          <w:i/>
          <w:sz w:val="20"/>
          <w:szCs w:val="20"/>
        </w:rPr>
        <w:t xml:space="preserve">-1. </w:t>
      </w:r>
      <w:r w:rsidRPr="00C01B3B">
        <w:rPr>
          <w:rFonts w:cs="Calibri"/>
          <w:i/>
          <w:sz w:val="20"/>
          <w:szCs w:val="20"/>
        </w:rPr>
        <w:t>BİDR ekinde bulunan performans göstergelerinin hazırlanmasında kullanılmak üzere geliştirilen</w:t>
      </w:r>
      <w:r w:rsidRPr="00137910">
        <w:rPr>
          <w:rFonts w:cs="Calibri"/>
          <w:b/>
          <w:bCs/>
          <w:i/>
          <w:sz w:val="20"/>
          <w:szCs w:val="20"/>
        </w:rPr>
        <w:t xml:space="preserve"> </w:t>
      </w:r>
      <w:r w:rsidR="002D45A9">
        <w:rPr>
          <w:rFonts w:cs="Calibri"/>
          <w:i/>
          <w:sz w:val="20"/>
          <w:szCs w:val="20"/>
        </w:rPr>
        <w:t>Çalışma Ekonomisi ve Endüstri İlişkileri</w:t>
      </w:r>
      <w:r w:rsidRPr="00137910">
        <w:rPr>
          <w:rFonts w:cs="Calibri"/>
          <w:i/>
          <w:sz w:val="20"/>
          <w:szCs w:val="20"/>
        </w:rPr>
        <w:t xml:space="preserve"> bölümü iç değerlendirme raporu (BİDR) öğretim elemanı performans göstergeleri bilgi formu</w:t>
      </w:r>
    </w:p>
    <w:p w14:paraId="687DA0C2" w14:textId="77777777" w:rsidR="00FE2881" w:rsidRDefault="00FE2881" w:rsidP="00406D5C">
      <w:pPr>
        <w:pStyle w:val="Balk4"/>
        <w:ind w:left="1418" w:right="62" w:hanging="1418"/>
        <w:jc w:val="both"/>
        <w:rPr>
          <w:rFonts w:ascii="Calibri" w:hAnsi="Calibri" w:cs="Calibri Light"/>
          <w:sz w:val="20"/>
          <w:szCs w:val="20"/>
        </w:rPr>
      </w:pPr>
    </w:p>
    <w:p w14:paraId="368D232B" w14:textId="77777777" w:rsidR="00FE2881" w:rsidRDefault="00FE2881" w:rsidP="00406D5C">
      <w:pPr>
        <w:pStyle w:val="Balk4"/>
        <w:ind w:left="1418" w:right="62" w:hanging="1418"/>
        <w:jc w:val="both"/>
        <w:rPr>
          <w:rFonts w:ascii="Calibri" w:hAnsi="Calibri" w:cs="Calibri Light"/>
          <w:sz w:val="20"/>
          <w:szCs w:val="20"/>
        </w:rPr>
      </w:pPr>
    </w:p>
    <w:p w14:paraId="5F8B09A7" w14:textId="77777777" w:rsidR="00406D5C" w:rsidRPr="009A4260" w:rsidRDefault="00406D5C" w:rsidP="00406D5C">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73FE2E1F" w14:textId="77777777" w:rsidR="00406D5C" w:rsidRPr="00F8205C" w:rsidRDefault="00406D5C" w:rsidP="00406D5C">
      <w:pPr>
        <w:ind w:left="1418" w:hanging="1418"/>
        <w:rPr>
          <w:i/>
          <w:sz w:val="20"/>
          <w:szCs w:val="20"/>
        </w:rPr>
      </w:pPr>
      <w:r w:rsidRPr="009A4260">
        <w:rPr>
          <w:rFonts w:cs="Calibri"/>
          <w:i/>
          <w:sz w:val="20"/>
          <w:szCs w:val="20"/>
        </w:rPr>
        <w:t xml:space="preserve">Kanıt AG/C.4.1-… </w:t>
      </w:r>
      <w:r w:rsidRPr="00F8205C">
        <w:rPr>
          <w:i/>
          <w:sz w:val="20"/>
          <w:szCs w:val="20"/>
        </w:rPr>
        <w:t>Akademik personelin araştırma-geliştirme performansını izlemek üzere geçerli olan tanımlı süreçler (Yönetmelik, yönerge, süreç tanımı, ölçme araçları, rehber, kılavuz, takdir-tanıma sistemi, teşvik mekanizmaları vb.)</w:t>
      </w:r>
    </w:p>
    <w:p w14:paraId="793C4F06" w14:textId="77777777" w:rsidR="00406D5C" w:rsidRPr="00F8205C" w:rsidRDefault="00406D5C" w:rsidP="00406D5C">
      <w:pPr>
        <w:ind w:left="1418" w:hanging="1418"/>
        <w:rPr>
          <w:i/>
          <w:sz w:val="20"/>
          <w:szCs w:val="20"/>
        </w:rPr>
      </w:pPr>
      <w:r w:rsidRPr="009A4260">
        <w:rPr>
          <w:rFonts w:cs="Calibri"/>
          <w:i/>
          <w:sz w:val="20"/>
          <w:szCs w:val="20"/>
        </w:rPr>
        <w:t xml:space="preserve">Kanıt AG/C.4.1-… </w:t>
      </w:r>
      <w:r w:rsidRPr="00F8205C">
        <w:rPr>
          <w:i/>
          <w:sz w:val="20"/>
          <w:szCs w:val="20"/>
        </w:rPr>
        <w:t>Öğretim elemanlarının araştırma performansına yönelik analiz raporları</w:t>
      </w:r>
    </w:p>
    <w:p w14:paraId="19B08B73" w14:textId="77777777" w:rsidR="00406D5C" w:rsidRPr="00F8205C" w:rsidRDefault="00406D5C" w:rsidP="00406D5C">
      <w:pPr>
        <w:ind w:left="1418" w:hanging="1418"/>
        <w:rPr>
          <w:i/>
          <w:sz w:val="20"/>
          <w:szCs w:val="20"/>
        </w:rPr>
      </w:pPr>
      <w:r w:rsidRPr="009A4260">
        <w:rPr>
          <w:rFonts w:cs="Calibri"/>
          <w:i/>
          <w:sz w:val="20"/>
          <w:szCs w:val="20"/>
        </w:rPr>
        <w:t xml:space="preserve">Kanıt AG/C.4.1-… </w:t>
      </w:r>
      <w:r w:rsidRPr="00F8205C">
        <w:rPr>
          <w:i/>
          <w:sz w:val="20"/>
          <w:szCs w:val="20"/>
        </w:rPr>
        <w:t>Öğretim elemanlarının geri bildirimleri</w:t>
      </w:r>
    </w:p>
    <w:p w14:paraId="24E26E68" w14:textId="77777777" w:rsidR="00406D5C" w:rsidRPr="00F8205C" w:rsidRDefault="00406D5C" w:rsidP="00406D5C">
      <w:pPr>
        <w:ind w:left="1418" w:hanging="1418"/>
        <w:rPr>
          <w:i/>
          <w:sz w:val="20"/>
          <w:szCs w:val="20"/>
        </w:rPr>
      </w:pPr>
      <w:r w:rsidRPr="009A4260">
        <w:rPr>
          <w:rFonts w:cs="Calibri"/>
          <w:i/>
          <w:sz w:val="20"/>
          <w:szCs w:val="20"/>
        </w:rPr>
        <w:lastRenderedPageBreak/>
        <w:t xml:space="preserve">Kanıt AG/C.4.1-… </w:t>
      </w:r>
      <w:r w:rsidRPr="00F8205C">
        <w:rPr>
          <w:i/>
          <w:sz w:val="20"/>
          <w:szCs w:val="20"/>
        </w:rPr>
        <w:t>Araştırma geliştirme performansına ilişkin izleme ve iyileştirme kanıtları</w:t>
      </w:r>
    </w:p>
    <w:p w14:paraId="1DB24507" w14:textId="77777777" w:rsidR="00406D5C" w:rsidRPr="00F8205C" w:rsidRDefault="00406D5C" w:rsidP="00406D5C">
      <w:pPr>
        <w:ind w:left="1418" w:hanging="1418"/>
        <w:rPr>
          <w:i/>
          <w:sz w:val="20"/>
          <w:szCs w:val="20"/>
        </w:rPr>
      </w:pPr>
      <w:r w:rsidRPr="009A4260">
        <w:rPr>
          <w:rFonts w:cs="Calibri"/>
          <w:i/>
          <w:sz w:val="20"/>
          <w:szCs w:val="20"/>
        </w:rPr>
        <w:t xml:space="preserve">Kanıt AG/C.4.1-… </w:t>
      </w:r>
      <w:r w:rsidRPr="00F8205C">
        <w:rPr>
          <w:i/>
          <w:sz w:val="20"/>
          <w:szCs w:val="20"/>
        </w:rPr>
        <w:t>Standart uygulamalar ve mevzuatın yanı sıra; kurumun ihtiyaçları doğrultusunda geliştirdiği özgün yaklaşım ve uygulamalarına ilişkin kanıtlar</w:t>
      </w:r>
    </w:p>
    <w:p w14:paraId="5B0EEEB0" w14:textId="77777777" w:rsidR="00F356E0" w:rsidRPr="005E5722" w:rsidRDefault="00F356E0" w:rsidP="00F83474">
      <w:pPr>
        <w:pStyle w:val="Balk3"/>
      </w:pPr>
    </w:p>
    <w:p w14:paraId="66E7CB46" w14:textId="77777777" w:rsidR="00F356E0" w:rsidRPr="005E5722" w:rsidRDefault="00F356E0" w:rsidP="00F83474">
      <w:pPr>
        <w:pStyle w:val="Balk3"/>
      </w:pPr>
    </w:p>
    <w:p w14:paraId="656E2780" w14:textId="77777777" w:rsidR="00F356E0" w:rsidRPr="005E5722" w:rsidRDefault="00F356E0" w:rsidP="00F356E0">
      <w:pPr>
        <w:rPr>
          <w:b/>
        </w:rPr>
      </w:pPr>
      <w:r w:rsidRPr="005E5722">
        <w:rPr>
          <w:b/>
        </w:rPr>
        <w:t>C.4.2. Araştırma performansının değerlendirilmesi ve sonuçlara dayalı iyileştirilmesi</w:t>
      </w:r>
    </w:p>
    <w:p w14:paraId="4DEE48FE" w14:textId="77777777" w:rsidR="00F356E0" w:rsidRPr="005E5722" w:rsidRDefault="00F356E0" w:rsidP="00F356E0"/>
    <w:p w14:paraId="49731CE7" w14:textId="77777777" w:rsidR="00F356E0" w:rsidRPr="005E5722" w:rsidRDefault="00F356E0" w:rsidP="00F356E0">
      <w:pPr>
        <w:spacing w:line="360" w:lineRule="auto"/>
        <w:jc w:val="center"/>
      </w:pPr>
      <w:r w:rsidRPr="005E5722">
        <w:rPr>
          <w:b/>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2100"/>
        <w:gridCol w:w="1843"/>
        <w:gridCol w:w="1843"/>
        <w:gridCol w:w="1842"/>
      </w:tblGrid>
      <w:tr w:rsidR="005E5722" w:rsidRPr="009A4260" w14:paraId="17847352" w14:textId="77777777" w:rsidTr="009A4260">
        <w:trPr>
          <w:jc w:val="center"/>
        </w:trPr>
        <w:tc>
          <w:tcPr>
            <w:tcW w:w="1728" w:type="dxa"/>
            <w:shd w:val="clear" w:color="auto" w:fill="002060"/>
          </w:tcPr>
          <w:p w14:paraId="6028A195" w14:textId="77777777" w:rsidR="00F356E0" w:rsidRPr="009A4260" w:rsidRDefault="00F356E0" w:rsidP="00F83474">
            <w:pPr>
              <w:pStyle w:val="Balk3"/>
            </w:pPr>
            <w:r w:rsidRPr="009A4260">
              <w:t>1</w:t>
            </w:r>
          </w:p>
        </w:tc>
        <w:tc>
          <w:tcPr>
            <w:tcW w:w="2100" w:type="dxa"/>
            <w:shd w:val="clear" w:color="auto" w:fill="002060"/>
          </w:tcPr>
          <w:p w14:paraId="11CBBEE7" w14:textId="77777777" w:rsidR="00F356E0" w:rsidRPr="009A4260" w:rsidRDefault="00F356E0" w:rsidP="00F83474">
            <w:pPr>
              <w:pStyle w:val="Balk3"/>
            </w:pPr>
            <w:r w:rsidRPr="009A4260">
              <w:t>2</w:t>
            </w:r>
          </w:p>
        </w:tc>
        <w:tc>
          <w:tcPr>
            <w:tcW w:w="1843" w:type="dxa"/>
            <w:shd w:val="clear" w:color="auto" w:fill="002060"/>
          </w:tcPr>
          <w:p w14:paraId="50675B5D" w14:textId="77777777" w:rsidR="00F356E0" w:rsidRPr="009A4260" w:rsidRDefault="00F356E0" w:rsidP="00F83474">
            <w:pPr>
              <w:pStyle w:val="Balk3"/>
            </w:pPr>
            <w:r w:rsidRPr="009A4260">
              <w:t>3</w:t>
            </w:r>
          </w:p>
        </w:tc>
        <w:tc>
          <w:tcPr>
            <w:tcW w:w="1843" w:type="dxa"/>
            <w:shd w:val="clear" w:color="auto" w:fill="002060"/>
          </w:tcPr>
          <w:p w14:paraId="2828E883" w14:textId="77777777" w:rsidR="00F356E0" w:rsidRPr="009A4260" w:rsidRDefault="00F356E0" w:rsidP="00F83474">
            <w:pPr>
              <w:pStyle w:val="Balk3"/>
            </w:pPr>
            <w:r w:rsidRPr="009A4260">
              <w:t>4</w:t>
            </w:r>
          </w:p>
        </w:tc>
        <w:tc>
          <w:tcPr>
            <w:tcW w:w="1842" w:type="dxa"/>
            <w:shd w:val="clear" w:color="auto" w:fill="002060"/>
          </w:tcPr>
          <w:p w14:paraId="446CA861" w14:textId="77777777" w:rsidR="00F356E0" w:rsidRPr="009A4260" w:rsidRDefault="00F356E0" w:rsidP="00F83474">
            <w:pPr>
              <w:pStyle w:val="Balk3"/>
            </w:pPr>
            <w:r w:rsidRPr="009A4260">
              <w:t>5</w:t>
            </w:r>
          </w:p>
        </w:tc>
      </w:tr>
      <w:tr w:rsidR="005E5722" w:rsidRPr="009A4260" w14:paraId="03104E31" w14:textId="77777777" w:rsidTr="009A4260">
        <w:trPr>
          <w:jc w:val="center"/>
        </w:trPr>
        <w:tc>
          <w:tcPr>
            <w:tcW w:w="1728" w:type="dxa"/>
            <w:shd w:val="clear" w:color="auto" w:fill="DEEAF6"/>
          </w:tcPr>
          <w:p w14:paraId="4F48E1B6" w14:textId="77777777" w:rsidR="00F356E0" w:rsidRPr="009A4260" w:rsidRDefault="00AE2E61" w:rsidP="00F83474">
            <w:pPr>
              <w:pStyle w:val="Balk3"/>
            </w:pPr>
            <w:r>
              <w:rPr>
                <w:rFonts w:eastAsia="MS Gothic"/>
              </w:rPr>
              <w:t>X</w:t>
            </w:r>
          </w:p>
        </w:tc>
        <w:tc>
          <w:tcPr>
            <w:tcW w:w="2100" w:type="dxa"/>
            <w:shd w:val="clear" w:color="auto" w:fill="DEEAF6"/>
          </w:tcPr>
          <w:p w14:paraId="3A07E38D" w14:textId="77777777" w:rsidR="00F356E0" w:rsidRPr="009A4260" w:rsidRDefault="00F356E0" w:rsidP="00F83474">
            <w:pPr>
              <w:pStyle w:val="Balk3"/>
            </w:pPr>
            <w:r w:rsidRPr="009A4260">
              <w:rPr>
                <w:rFonts w:ascii="Segoe UI Symbol" w:eastAsia="MS Gothic" w:hAnsi="Segoe UI Symbol" w:cs="Segoe UI Symbol"/>
              </w:rPr>
              <w:t>☐</w:t>
            </w:r>
          </w:p>
        </w:tc>
        <w:tc>
          <w:tcPr>
            <w:tcW w:w="1843" w:type="dxa"/>
            <w:shd w:val="clear" w:color="auto" w:fill="DEEAF6"/>
          </w:tcPr>
          <w:p w14:paraId="5BB1694B" w14:textId="77777777" w:rsidR="00F356E0" w:rsidRPr="009A4260" w:rsidRDefault="00F356E0" w:rsidP="00F83474">
            <w:pPr>
              <w:pStyle w:val="Balk3"/>
            </w:pPr>
            <w:r w:rsidRPr="009A4260">
              <w:rPr>
                <w:rFonts w:ascii="Segoe UI Symbol" w:eastAsia="MS Gothic" w:hAnsi="Segoe UI Symbol" w:cs="Segoe UI Symbol"/>
              </w:rPr>
              <w:t>☐</w:t>
            </w:r>
          </w:p>
        </w:tc>
        <w:tc>
          <w:tcPr>
            <w:tcW w:w="1843" w:type="dxa"/>
            <w:shd w:val="clear" w:color="auto" w:fill="DEEAF6"/>
          </w:tcPr>
          <w:p w14:paraId="4021509E" w14:textId="77777777" w:rsidR="00F356E0" w:rsidRPr="009A4260" w:rsidRDefault="00F356E0" w:rsidP="00F83474">
            <w:pPr>
              <w:pStyle w:val="Balk3"/>
            </w:pPr>
            <w:r w:rsidRPr="009A4260">
              <w:rPr>
                <w:rFonts w:ascii="Segoe UI Symbol" w:eastAsia="MS Gothic" w:hAnsi="Segoe UI Symbol" w:cs="Segoe UI Symbol"/>
              </w:rPr>
              <w:t>☐</w:t>
            </w:r>
          </w:p>
        </w:tc>
        <w:tc>
          <w:tcPr>
            <w:tcW w:w="1842" w:type="dxa"/>
            <w:shd w:val="clear" w:color="auto" w:fill="DEEAF6"/>
          </w:tcPr>
          <w:p w14:paraId="591E863A" w14:textId="77777777" w:rsidR="00F356E0" w:rsidRPr="009A4260" w:rsidRDefault="00F356E0" w:rsidP="00F83474">
            <w:pPr>
              <w:pStyle w:val="Balk3"/>
            </w:pPr>
            <w:r w:rsidRPr="009A4260">
              <w:rPr>
                <w:rFonts w:ascii="Segoe UI Symbol" w:eastAsia="MS Gothic" w:hAnsi="Segoe UI Symbol" w:cs="Segoe UI Symbol"/>
              </w:rPr>
              <w:t>☐</w:t>
            </w:r>
          </w:p>
        </w:tc>
      </w:tr>
      <w:tr w:rsidR="005E5722" w:rsidRPr="009A4260" w14:paraId="633C4130" w14:textId="77777777" w:rsidTr="009A4260">
        <w:trPr>
          <w:jc w:val="center"/>
        </w:trPr>
        <w:tc>
          <w:tcPr>
            <w:tcW w:w="1728" w:type="dxa"/>
            <w:shd w:val="clear" w:color="auto" w:fill="auto"/>
            <w:tcMar>
              <w:left w:w="57" w:type="dxa"/>
              <w:right w:w="57" w:type="dxa"/>
            </w:tcMar>
          </w:tcPr>
          <w:p w14:paraId="23946F97" w14:textId="77777777" w:rsidR="00F356E0" w:rsidRPr="009A4260" w:rsidRDefault="00F356E0" w:rsidP="006834AC">
            <w:pPr>
              <w:rPr>
                <w:sz w:val="17"/>
                <w:szCs w:val="17"/>
              </w:rPr>
            </w:pPr>
            <w:r w:rsidRPr="009A4260">
              <w:rPr>
                <w:sz w:val="17"/>
                <w:szCs w:val="17"/>
              </w:rPr>
              <w:t xml:space="preserve">Kurumda/birimde/ bölümde araştırma performansının izlenmesine ve değerlendirmesine yönelik </w:t>
            </w:r>
            <w:r w:rsidR="00C0538E" w:rsidRPr="009A4260">
              <w:rPr>
                <w:sz w:val="17"/>
                <w:szCs w:val="17"/>
              </w:rPr>
              <w:t xml:space="preserve">mekanizmalar </w:t>
            </w:r>
            <w:r w:rsidRPr="009A4260">
              <w:rPr>
                <w:sz w:val="17"/>
                <w:szCs w:val="17"/>
              </w:rPr>
              <w:t>bulunmamaktadır.</w:t>
            </w:r>
          </w:p>
        </w:tc>
        <w:tc>
          <w:tcPr>
            <w:tcW w:w="2100" w:type="dxa"/>
            <w:shd w:val="clear" w:color="auto" w:fill="auto"/>
            <w:tcMar>
              <w:left w:w="57" w:type="dxa"/>
              <w:right w:w="57" w:type="dxa"/>
            </w:tcMar>
          </w:tcPr>
          <w:p w14:paraId="1089B9C5" w14:textId="77777777" w:rsidR="00F356E0" w:rsidRPr="009A4260" w:rsidRDefault="00F356E0" w:rsidP="006834AC">
            <w:pPr>
              <w:rPr>
                <w:sz w:val="17"/>
                <w:szCs w:val="17"/>
              </w:rPr>
            </w:pPr>
            <w:r w:rsidRPr="009A4260">
              <w:rPr>
                <w:sz w:val="17"/>
                <w:szCs w:val="17"/>
              </w:rPr>
              <w:t xml:space="preserve">Kurumda/birimde/ bölümde </w:t>
            </w:r>
            <w:r w:rsidR="00C0538E" w:rsidRPr="009A4260">
              <w:rPr>
                <w:sz w:val="17"/>
                <w:szCs w:val="17"/>
              </w:rPr>
              <w:t>araştırma performansının izlenmesine ve değerlendirmesine yönelik ilke, kural ve göstergeler bulunmaktadır.</w:t>
            </w:r>
          </w:p>
        </w:tc>
        <w:tc>
          <w:tcPr>
            <w:tcW w:w="1843" w:type="dxa"/>
            <w:shd w:val="clear" w:color="auto" w:fill="auto"/>
            <w:tcMar>
              <w:left w:w="57" w:type="dxa"/>
              <w:right w:w="57" w:type="dxa"/>
            </w:tcMar>
          </w:tcPr>
          <w:p w14:paraId="0EA870BE" w14:textId="77777777" w:rsidR="00F356E0" w:rsidRPr="009A4260" w:rsidRDefault="00C0538E" w:rsidP="006834AC">
            <w:pPr>
              <w:rPr>
                <w:sz w:val="17"/>
                <w:szCs w:val="17"/>
              </w:rPr>
            </w:pPr>
            <w:r w:rsidRPr="009A4260">
              <w:rPr>
                <w:sz w:val="17"/>
                <w:szCs w:val="17"/>
              </w:rPr>
              <w:t>Araştırma performansının izlenmesine ve değerlendirmesine yönelik ilke, kural ve göstergeler bulunmaktadır.</w:t>
            </w:r>
          </w:p>
        </w:tc>
        <w:tc>
          <w:tcPr>
            <w:tcW w:w="1843" w:type="dxa"/>
            <w:shd w:val="clear" w:color="auto" w:fill="auto"/>
            <w:tcMar>
              <w:left w:w="57" w:type="dxa"/>
              <w:right w:w="57" w:type="dxa"/>
            </w:tcMar>
          </w:tcPr>
          <w:p w14:paraId="6EF9E902" w14:textId="77777777" w:rsidR="00F356E0" w:rsidRPr="009A4260" w:rsidRDefault="00C0538E" w:rsidP="006834AC">
            <w:pPr>
              <w:rPr>
                <w:sz w:val="17"/>
                <w:szCs w:val="17"/>
              </w:rPr>
            </w:pPr>
            <w:r w:rsidRPr="009A4260">
              <w:rPr>
                <w:sz w:val="17"/>
                <w:szCs w:val="17"/>
              </w:rPr>
              <w:t>Araştırma performansı izlenmekte ve ilgili paydaşlarla değerlendirilerek iyileştirilmektedir.</w:t>
            </w:r>
          </w:p>
        </w:tc>
        <w:tc>
          <w:tcPr>
            <w:tcW w:w="1842" w:type="dxa"/>
            <w:shd w:val="clear" w:color="auto" w:fill="auto"/>
            <w:tcMar>
              <w:left w:w="57" w:type="dxa"/>
              <w:right w:w="57" w:type="dxa"/>
            </w:tcMar>
          </w:tcPr>
          <w:p w14:paraId="046CF694" w14:textId="77777777" w:rsidR="00F356E0" w:rsidRPr="009A4260" w:rsidRDefault="00C0538E" w:rsidP="006834AC">
            <w:pPr>
              <w:rPr>
                <w:sz w:val="17"/>
                <w:szCs w:val="17"/>
              </w:rPr>
            </w:pPr>
            <w:r w:rsidRPr="009A4260">
              <w:rPr>
                <w:sz w:val="17"/>
                <w:szCs w:val="17"/>
              </w:rPr>
              <w:t>İçselleştirilmiş, sistematik, sürdürülebilir ve örnek gösterilebilir uygulamalar bulunmaktadır.</w:t>
            </w:r>
          </w:p>
        </w:tc>
      </w:tr>
    </w:tbl>
    <w:p w14:paraId="199DBBD6" w14:textId="77777777" w:rsidR="00F356E0" w:rsidRPr="005E5722" w:rsidRDefault="00F356E0" w:rsidP="00F83474">
      <w:pPr>
        <w:pStyle w:val="Balk3"/>
      </w:pPr>
    </w:p>
    <w:p w14:paraId="533BBBB6" w14:textId="77777777" w:rsidR="0004578D" w:rsidRPr="009A4260" w:rsidRDefault="0004578D" w:rsidP="0004578D">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359D0D15" w14:textId="77777777" w:rsidR="0004578D" w:rsidRPr="006120BA" w:rsidRDefault="0004578D" w:rsidP="0004578D">
      <w:pPr>
        <w:ind w:left="1418" w:hanging="1418"/>
        <w:rPr>
          <w:i/>
          <w:sz w:val="20"/>
          <w:szCs w:val="20"/>
        </w:rPr>
      </w:pPr>
      <w:r w:rsidRPr="009A4260">
        <w:rPr>
          <w:rFonts w:cs="Calibri"/>
          <w:i/>
          <w:sz w:val="20"/>
          <w:szCs w:val="20"/>
        </w:rPr>
        <w:t xml:space="preserve">Kanıt AG/C.4.2-… </w:t>
      </w:r>
      <w:r w:rsidRPr="006120BA">
        <w:rPr>
          <w:i/>
          <w:sz w:val="20"/>
          <w:szCs w:val="20"/>
        </w:rPr>
        <w:t>Araştırma performansını izlemek üzere geçerli olan tanımlı süreçler</w:t>
      </w:r>
    </w:p>
    <w:p w14:paraId="650BC1E8" w14:textId="77777777" w:rsidR="0004578D" w:rsidRPr="006120BA" w:rsidRDefault="0004578D" w:rsidP="0004578D">
      <w:pPr>
        <w:ind w:left="1418" w:hanging="1418"/>
        <w:rPr>
          <w:i/>
          <w:sz w:val="20"/>
          <w:szCs w:val="20"/>
        </w:rPr>
      </w:pPr>
      <w:r w:rsidRPr="009A4260">
        <w:rPr>
          <w:rFonts w:cs="Calibri"/>
          <w:i/>
          <w:sz w:val="20"/>
          <w:szCs w:val="20"/>
        </w:rPr>
        <w:t xml:space="preserve">Kanıt AG/C.4.2-… </w:t>
      </w:r>
      <w:r w:rsidRPr="006120BA">
        <w:rPr>
          <w:i/>
          <w:sz w:val="20"/>
          <w:szCs w:val="20"/>
        </w:rPr>
        <w:t>Araştırma hedeflerine ulaşılıp ulaşılmadığını izlemek üzere oluşturulan mekanizmalar</w:t>
      </w:r>
    </w:p>
    <w:p w14:paraId="0F1AD4F9" w14:textId="77777777" w:rsidR="0004578D" w:rsidRPr="006120BA" w:rsidRDefault="0004578D" w:rsidP="0004578D">
      <w:pPr>
        <w:ind w:left="1418" w:hanging="1418"/>
        <w:rPr>
          <w:i/>
          <w:sz w:val="20"/>
          <w:szCs w:val="20"/>
        </w:rPr>
      </w:pPr>
      <w:r w:rsidRPr="009A4260">
        <w:rPr>
          <w:rFonts w:cs="Calibri"/>
          <w:i/>
          <w:sz w:val="20"/>
          <w:szCs w:val="20"/>
        </w:rPr>
        <w:t xml:space="preserve">Kanıt AG/C.4.2-… </w:t>
      </w:r>
      <w:r w:rsidRPr="006120BA">
        <w:rPr>
          <w:i/>
          <w:sz w:val="20"/>
          <w:szCs w:val="20"/>
        </w:rPr>
        <w:t>Paydaş geri bildirimleri</w:t>
      </w:r>
    </w:p>
    <w:p w14:paraId="13691952" w14:textId="77777777" w:rsidR="0004578D" w:rsidRPr="006120BA" w:rsidRDefault="0004578D" w:rsidP="0004578D">
      <w:pPr>
        <w:ind w:left="1418" w:hanging="1418"/>
        <w:rPr>
          <w:i/>
          <w:sz w:val="20"/>
          <w:szCs w:val="20"/>
        </w:rPr>
      </w:pPr>
      <w:r w:rsidRPr="009A4260">
        <w:rPr>
          <w:rFonts w:cs="Calibri"/>
          <w:i/>
          <w:sz w:val="20"/>
          <w:szCs w:val="20"/>
        </w:rPr>
        <w:t xml:space="preserve">Kanıt AG/C.4.2-… </w:t>
      </w:r>
      <w:r w:rsidRPr="006120BA">
        <w:rPr>
          <w:i/>
          <w:sz w:val="20"/>
          <w:szCs w:val="20"/>
        </w:rPr>
        <w:t xml:space="preserve">Araştırma performansının izlenmesine </w:t>
      </w:r>
      <w:r w:rsidRPr="009A4260">
        <w:rPr>
          <w:rFonts w:cs="Calibri Light"/>
          <w:i/>
          <w:sz w:val="20"/>
          <w:szCs w:val="20"/>
        </w:rPr>
        <w:t>(Üniversite sıralamaları, dış değerlendirme raporları vb.)</w:t>
      </w:r>
      <w:r w:rsidRPr="006120BA">
        <w:rPr>
          <w:i/>
          <w:sz w:val="20"/>
          <w:szCs w:val="20"/>
        </w:rPr>
        <w:t xml:space="preserve"> ve iyileştirilmesine ilişkin kanıtlar</w:t>
      </w:r>
    </w:p>
    <w:p w14:paraId="41FD0F7E" w14:textId="77777777" w:rsidR="0004578D" w:rsidRPr="006120BA" w:rsidRDefault="0004578D" w:rsidP="0004578D">
      <w:pPr>
        <w:ind w:left="1418" w:hanging="1418"/>
        <w:rPr>
          <w:i/>
          <w:sz w:val="20"/>
          <w:szCs w:val="20"/>
        </w:rPr>
      </w:pPr>
      <w:r w:rsidRPr="009A4260">
        <w:rPr>
          <w:rFonts w:cs="Calibri"/>
          <w:i/>
          <w:sz w:val="20"/>
          <w:szCs w:val="20"/>
        </w:rPr>
        <w:t xml:space="preserve">Kanıt AG/C.4.2-… </w:t>
      </w:r>
      <w:r w:rsidRPr="006120BA">
        <w:rPr>
          <w:i/>
          <w:sz w:val="20"/>
          <w:szCs w:val="20"/>
        </w:rPr>
        <w:t>Standart uygulamalar ve mevzuatın yanı sıra; kurumun ihtiyaçları doğrultusunda geliştirdiği özgün yaklaşım ve uygulamalarına ilişkin kanıtlar</w:t>
      </w:r>
    </w:p>
    <w:p w14:paraId="24483129" w14:textId="77777777" w:rsidR="00F356E0" w:rsidRPr="009A4260" w:rsidRDefault="00F356E0" w:rsidP="00F356E0">
      <w:pPr>
        <w:pStyle w:val="Balk4"/>
        <w:ind w:right="63"/>
        <w:jc w:val="both"/>
        <w:rPr>
          <w:rFonts w:ascii="Calibri" w:hAnsi="Calibri" w:cs="Calibri Light"/>
          <w:b w:val="0"/>
          <w:sz w:val="20"/>
          <w:szCs w:val="20"/>
        </w:rPr>
      </w:pPr>
    </w:p>
    <w:p w14:paraId="0092CA50" w14:textId="77777777" w:rsidR="00602F67" w:rsidRPr="009A4260" w:rsidRDefault="00602F67" w:rsidP="00B44C5C">
      <w:pPr>
        <w:pStyle w:val="Balk1"/>
        <w:spacing w:before="120" w:line="360" w:lineRule="auto"/>
        <w:ind w:left="0" w:right="63"/>
        <w:jc w:val="both"/>
        <w:rPr>
          <w:rFonts w:ascii="Calibri" w:hAnsi="Calibri" w:cs="Calibri Light"/>
          <w:sz w:val="28"/>
          <w:szCs w:val="28"/>
        </w:rPr>
      </w:pPr>
      <w:bookmarkStart w:id="44" w:name="_Toc38538219"/>
      <w:bookmarkEnd w:id="43"/>
    </w:p>
    <w:p w14:paraId="1A681F6E" w14:textId="77777777" w:rsidR="00B44C5C" w:rsidRPr="009A4260" w:rsidRDefault="00B44C5C" w:rsidP="00B44C5C">
      <w:pPr>
        <w:pStyle w:val="Balk1"/>
        <w:spacing w:before="120" w:line="360" w:lineRule="auto"/>
        <w:ind w:left="0" w:right="63"/>
        <w:jc w:val="both"/>
        <w:rPr>
          <w:rFonts w:ascii="Calibri" w:hAnsi="Calibri" w:cs="Calibri Light"/>
          <w:sz w:val="28"/>
          <w:szCs w:val="28"/>
        </w:rPr>
      </w:pPr>
      <w:r w:rsidRPr="009A4260">
        <w:rPr>
          <w:rFonts w:ascii="Calibri" w:hAnsi="Calibri" w:cs="Calibri Light"/>
          <w:sz w:val="28"/>
          <w:szCs w:val="28"/>
        </w:rPr>
        <w:t>D. TOPLUMSAL KATKI</w:t>
      </w:r>
    </w:p>
    <w:p w14:paraId="278A7390" w14:textId="77777777" w:rsidR="00263DCB" w:rsidRDefault="00263DCB" w:rsidP="00263DCB">
      <w:pPr>
        <w:jc w:val="both"/>
        <w:rPr>
          <w:rFonts w:ascii="Times New Roman" w:hAnsi="Times New Roman"/>
          <w:bCs/>
          <w:sz w:val="24"/>
          <w:szCs w:val="24"/>
        </w:rPr>
      </w:pPr>
      <w:r>
        <w:rPr>
          <w:rFonts w:ascii="Times New Roman" w:hAnsi="Times New Roman"/>
          <w:bCs/>
          <w:sz w:val="24"/>
          <w:szCs w:val="24"/>
        </w:rPr>
        <w:t xml:space="preserve">Mersin Üniversitesi’nin </w:t>
      </w:r>
      <w:r w:rsidRPr="006219F0">
        <w:rPr>
          <w:rFonts w:ascii="Times New Roman" w:hAnsi="Times New Roman"/>
          <w:bCs/>
          <w:sz w:val="24"/>
          <w:szCs w:val="24"/>
        </w:rPr>
        <w:t>toplumsal katkı politikası bulunmamakla birlikte toplumsal</w:t>
      </w:r>
      <w:r>
        <w:rPr>
          <w:rFonts w:ascii="Times New Roman" w:hAnsi="Times New Roman"/>
          <w:bCs/>
          <w:sz w:val="24"/>
          <w:szCs w:val="24"/>
        </w:rPr>
        <w:t xml:space="preserve"> </w:t>
      </w:r>
      <w:r w:rsidRPr="006219F0">
        <w:rPr>
          <w:rFonts w:ascii="Times New Roman" w:hAnsi="Times New Roman"/>
          <w:bCs/>
          <w:sz w:val="24"/>
          <w:szCs w:val="24"/>
        </w:rPr>
        <w:t>katkı faaliyetleri ve hizmetleri stratejik planlar kapsamında ele alınmaktadır. 2018-2022 Dönemi Stratejik Planı</w:t>
      </w:r>
      <w:r>
        <w:rPr>
          <w:rFonts w:ascii="Times New Roman" w:hAnsi="Times New Roman"/>
          <w:bCs/>
          <w:sz w:val="24"/>
          <w:szCs w:val="24"/>
        </w:rPr>
        <w:t xml:space="preserve"> </w:t>
      </w:r>
      <w:r w:rsidRPr="006219F0">
        <w:rPr>
          <w:rFonts w:ascii="Times New Roman" w:hAnsi="Times New Roman"/>
          <w:bCs/>
          <w:sz w:val="24"/>
          <w:szCs w:val="24"/>
        </w:rPr>
        <w:t xml:space="preserve">kapsamında belirlenen stratejik amaçlardan üçüncüsü “paydaşlara ve topluma katkı sunmak” olarak belirlenmiş ve bu amacı gerçekleştirmek üzere hedefler ve performans göstergeleri oluşturulmuştur. </w:t>
      </w:r>
    </w:p>
    <w:p w14:paraId="05802DED" w14:textId="77777777" w:rsidR="00B44C5C" w:rsidRPr="009A4260" w:rsidRDefault="00B44C5C" w:rsidP="00B44C5C">
      <w:pPr>
        <w:ind w:right="63"/>
        <w:jc w:val="both"/>
        <w:rPr>
          <w:rFonts w:cs="Calibri Light"/>
          <w:sz w:val="24"/>
          <w:szCs w:val="24"/>
        </w:rPr>
      </w:pPr>
    </w:p>
    <w:p w14:paraId="216E8752" w14:textId="77777777" w:rsidR="00B44C5C" w:rsidRPr="009A4260" w:rsidRDefault="00B44C5C" w:rsidP="003C0998">
      <w:pPr>
        <w:pStyle w:val="Balk2"/>
      </w:pPr>
      <w:bookmarkStart w:id="45" w:name="_Toc38538211"/>
      <w:r w:rsidRPr="009A4260">
        <w:t>D.1. Toplumsal katkı stratejisi</w:t>
      </w:r>
    </w:p>
    <w:p w14:paraId="284A290C" w14:textId="77777777" w:rsidR="00B44C5C" w:rsidRPr="005E5722" w:rsidRDefault="00B44C5C" w:rsidP="00B44C5C">
      <w:pPr>
        <w:rPr>
          <w:b/>
        </w:rPr>
      </w:pPr>
    </w:p>
    <w:p w14:paraId="401581CC" w14:textId="77777777" w:rsidR="00B44C5C" w:rsidRPr="005E5722" w:rsidRDefault="00B44C5C" w:rsidP="00B44C5C">
      <w:pPr>
        <w:rPr>
          <w:b/>
        </w:rPr>
      </w:pPr>
      <w:r w:rsidRPr="005E5722">
        <w:rPr>
          <w:b/>
        </w:rPr>
        <w:t>D.1.1. Kurumun toplumsal katkı politikası, stratejisi ve hedefleri kapsamındaki uygulamalar</w:t>
      </w:r>
    </w:p>
    <w:p w14:paraId="1421356F" w14:textId="77777777" w:rsidR="00B44C5C" w:rsidRPr="005E5722" w:rsidRDefault="00B44C5C" w:rsidP="00F83474">
      <w:pPr>
        <w:pStyle w:val="Balk3"/>
      </w:pPr>
    </w:p>
    <w:p w14:paraId="590B95AD" w14:textId="77777777" w:rsidR="00B44C5C" w:rsidRPr="009A4260" w:rsidRDefault="00B44C5C" w:rsidP="00B44C5C">
      <w:pPr>
        <w:pStyle w:val="Balk4"/>
        <w:spacing w:line="360" w:lineRule="auto"/>
        <w:ind w:left="119" w:right="62"/>
        <w:jc w:val="center"/>
        <w:rPr>
          <w:rFonts w:ascii="Calibri" w:hAnsi="Calibri" w:cs="Calibri Light"/>
          <w:i w:val="0"/>
          <w:sz w:val="20"/>
          <w:szCs w:val="20"/>
        </w:rPr>
      </w:pPr>
      <w:r w:rsidRPr="009A4260">
        <w:rPr>
          <w:rFonts w:ascii="Calibri" w:hAnsi="Calibri" w:cs="Calibri Light"/>
          <w:i w:val="0"/>
          <w:sz w:val="20"/>
          <w:szCs w:val="20"/>
        </w:rPr>
        <w:t>Olgunluk düzeyi</w:t>
      </w:r>
    </w:p>
    <w:tbl>
      <w:tblPr>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984"/>
        <w:gridCol w:w="1843"/>
        <w:gridCol w:w="1843"/>
        <w:gridCol w:w="1958"/>
      </w:tblGrid>
      <w:tr w:rsidR="00B44C5C" w:rsidRPr="009A4260" w14:paraId="46C50FF3" w14:textId="77777777" w:rsidTr="009A4260">
        <w:trPr>
          <w:jc w:val="center"/>
        </w:trPr>
        <w:tc>
          <w:tcPr>
            <w:tcW w:w="1728" w:type="dxa"/>
            <w:shd w:val="clear" w:color="auto" w:fill="002060"/>
          </w:tcPr>
          <w:p w14:paraId="2C79EA16" w14:textId="77777777" w:rsidR="00B44C5C" w:rsidRPr="009A4260" w:rsidRDefault="00B44C5C" w:rsidP="00F83474">
            <w:pPr>
              <w:pStyle w:val="Balk3"/>
            </w:pPr>
            <w:r w:rsidRPr="009A4260">
              <w:t>1</w:t>
            </w:r>
          </w:p>
        </w:tc>
        <w:tc>
          <w:tcPr>
            <w:tcW w:w="1984" w:type="dxa"/>
            <w:shd w:val="clear" w:color="auto" w:fill="002060"/>
          </w:tcPr>
          <w:p w14:paraId="5C161878" w14:textId="77777777" w:rsidR="00B44C5C" w:rsidRPr="009A4260" w:rsidRDefault="00B44C5C" w:rsidP="00F83474">
            <w:pPr>
              <w:pStyle w:val="Balk3"/>
            </w:pPr>
            <w:r w:rsidRPr="009A4260">
              <w:t>2</w:t>
            </w:r>
          </w:p>
        </w:tc>
        <w:tc>
          <w:tcPr>
            <w:tcW w:w="1843" w:type="dxa"/>
            <w:shd w:val="clear" w:color="auto" w:fill="002060"/>
          </w:tcPr>
          <w:p w14:paraId="56B5A290" w14:textId="77777777" w:rsidR="00B44C5C" w:rsidRPr="009A4260" w:rsidRDefault="00B44C5C" w:rsidP="00F83474">
            <w:pPr>
              <w:pStyle w:val="Balk3"/>
            </w:pPr>
            <w:r w:rsidRPr="009A4260">
              <w:t>3</w:t>
            </w:r>
          </w:p>
        </w:tc>
        <w:tc>
          <w:tcPr>
            <w:tcW w:w="1843" w:type="dxa"/>
            <w:shd w:val="clear" w:color="auto" w:fill="002060"/>
          </w:tcPr>
          <w:p w14:paraId="112A4888" w14:textId="77777777" w:rsidR="00B44C5C" w:rsidRPr="009A4260" w:rsidRDefault="00B44C5C" w:rsidP="00F83474">
            <w:pPr>
              <w:pStyle w:val="Balk3"/>
            </w:pPr>
            <w:r w:rsidRPr="009A4260">
              <w:t>4</w:t>
            </w:r>
          </w:p>
        </w:tc>
        <w:tc>
          <w:tcPr>
            <w:tcW w:w="1958" w:type="dxa"/>
            <w:shd w:val="clear" w:color="auto" w:fill="002060"/>
          </w:tcPr>
          <w:p w14:paraId="1E2D3132" w14:textId="77777777" w:rsidR="00B44C5C" w:rsidRPr="009A4260" w:rsidRDefault="00B44C5C" w:rsidP="00F83474">
            <w:pPr>
              <w:pStyle w:val="Balk3"/>
            </w:pPr>
            <w:r w:rsidRPr="009A4260">
              <w:t>5</w:t>
            </w:r>
          </w:p>
        </w:tc>
      </w:tr>
      <w:tr w:rsidR="00B44C5C" w:rsidRPr="009A4260" w14:paraId="2EE289F1" w14:textId="77777777" w:rsidTr="009A4260">
        <w:trPr>
          <w:jc w:val="center"/>
        </w:trPr>
        <w:tc>
          <w:tcPr>
            <w:tcW w:w="1728" w:type="dxa"/>
            <w:shd w:val="clear" w:color="auto" w:fill="DEEAF6"/>
          </w:tcPr>
          <w:p w14:paraId="1101AD61" w14:textId="77777777" w:rsidR="00B44C5C" w:rsidRPr="009A4260" w:rsidRDefault="005153ED" w:rsidP="00F83474">
            <w:pPr>
              <w:pStyle w:val="Balk3"/>
            </w:pPr>
            <w:r>
              <w:rPr>
                <w:rFonts w:eastAsia="MS Gothic"/>
              </w:rPr>
              <w:t>X</w:t>
            </w:r>
          </w:p>
        </w:tc>
        <w:tc>
          <w:tcPr>
            <w:tcW w:w="1984" w:type="dxa"/>
            <w:shd w:val="clear" w:color="auto" w:fill="DEEAF6"/>
          </w:tcPr>
          <w:p w14:paraId="08651C63" w14:textId="77777777" w:rsidR="00B44C5C" w:rsidRPr="009A4260" w:rsidRDefault="00B44C5C" w:rsidP="00F83474">
            <w:pPr>
              <w:pStyle w:val="Balk3"/>
            </w:pPr>
            <w:r w:rsidRPr="009A4260">
              <w:rPr>
                <w:rFonts w:ascii="Segoe UI Symbol" w:eastAsia="MS Gothic" w:hAnsi="Segoe UI Symbol" w:cs="Segoe UI Symbol"/>
              </w:rPr>
              <w:t>☐</w:t>
            </w:r>
          </w:p>
        </w:tc>
        <w:tc>
          <w:tcPr>
            <w:tcW w:w="1843" w:type="dxa"/>
            <w:shd w:val="clear" w:color="auto" w:fill="DEEAF6"/>
          </w:tcPr>
          <w:p w14:paraId="29FEB3A5" w14:textId="77777777" w:rsidR="00B44C5C" w:rsidRPr="009A4260" w:rsidRDefault="00B44C5C" w:rsidP="00F83474">
            <w:pPr>
              <w:pStyle w:val="Balk3"/>
            </w:pPr>
            <w:r w:rsidRPr="009A4260">
              <w:rPr>
                <w:rFonts w:ascii="Segoe UI Symbol" w:eastAsia="MS Gothic" w:hAnsi="Segoe UI Symbol" w:cs="Segoe UI Symbol"/>
              </w:rPr>
              <w:t>☐</w:t>
            </w:r>
          </w:p>
        </w:tc>
        <w:tc>
          <w:tcPr>
            <w:tcW w:w="1843" w:type="dxa"/>
            <w:shd w:val="clear" w:color="auto" w:fill="DEEAF6"/>
          </w:tcPr>
          <w:p w14:paraId="2B3E84D4" w14:textId="77777777" w:rsidR="00B44C5C" w:rsidRPr="009A4260" w:rsidRDefault="00B44C5C" w:rsidP="00F83474">
            <w:pPr>
              <w:pStyle w:val="Balk3"/>
            </w:pPr>
            <w:r w:rsidRPr="009A4260">
              <w:rPr>
                <w:rFonts w:ascii="Segoe UI Symbol" w:eastAsia="MS Gothic" w:hAnsi="Segoe UI Symbol" w:cs="Segoe UI Symbol"/>
              </w:rPr>
              <w:t>☐</w:t>
            </w:r>
          </w:p>
        </w:tc>
        <w:tc>
          <w:tcPr>
            <w:tcW w:w="1958" w:type="dxa"/>
            <w:shd w:val="clear" w:color="auto" w:fill="DEEAF6"/>
          </w:tcPr>
          <w:p w14:paraId="187A8239" w14:textId="77777777" w:rsidR="00B44C5C" w:rsidRPr="009A4260" w:rsidRDefault="00B44C5C" w:rsidP="00F83474">
            <w:pPr>
              <w:pStyle w:val="Balk3"/>
            </w:pPr>
            <w:r w:rsidRPr="009A4260">
              <w:rPr>
                <w:rFonts w:ascii="Segoe UI Symbol" w:eastAsia="MS Gothic" w:hAnsi="Segoe UI Symbol" w:cs="Segoe UI Symbol"/>
              </w:rPr>
              <w:t>☐</w:t>
            </w:r>
          </w:p>
        </w:tc>
      </w:tr>
      <w:tr w:rsidR="000B589B" w:rsidRPr="009A4260" w14:paraId="1837D972" w14:textId="77777777" w:rsidTr="009A4260">
        <w:trPr>
          <w:jc w:val="center"/>
        </w:trPr>
        <w:tc>
          <w:tcPr>
            <w:tcW w:w="1728" w:type="dxa"/>
            <w:shd w:val="clear" w:color="auto" w:fill="auto"/>
            <w:tcMar>
              <w:left w:w="57" w:type="dxa"/>
              <w:right w:w="57" w:type="dxa"/>
            </w:tcMar>
          </w:tcPr>
          <w:p w14:paraId="43D2B619" w14:textId="77777777" w:rsidR="000B589B" w:rsidRPr="009A4260" w:rsidRDefault="000B589B" w:rsidP="006834AC">
            <w:pPr>
              <w:rPr>
                <w:sz w:val="17"/>
                <w:szCs w:val="17"/>
              </w:rPr>
            </w:pPr>
            <w:r w:rsidRPr="009A4260">
              <w:rPr>
                <w:sz w:val="17"/>
                <w:szCs w:val="17"/>
              </w:rPr>
              <w:t>Kurumun toplumsal katkı politikası, hedefleri ve stratejisi bulunmamaktadır.</w:t>
            </w:r>
          </w:p>
        </w:tc>
        <w:tc>
          <w:tcPr>
            <w:tcW w:w="1984" w:type="dxa"/>
            <w:shd w:val="clear" w:color="auto" w:fill="auto"/>
            <w:tcMar>
              <w:left w:w="57" w:type="dxa"/>
              <w:right w:w="57" w:type="dxa"/>
            </w:tcMar>
          </w:tcPr>
          <w:p w14:paraId="05A0A4DE" w14:textId="77777777" w:rsidR="000B589B" w:rsidRPr="009A4260" w:rsidRDefault="000B589B" w:rsidP="006834AC">
            <w:pPr>
              <w:rPr>
                <w:sz w:val="17"/>
                <w:szCs w:val="17"/>
              </w:rPr>
            </w:pPr>
            <w:r w:rsidRPr="009A4260">
              <w:rPr>
                <w:sz w:val="17"/>
                <w:szCs w:val="17"/>
              </w:rPr>
              <w:t>Kurumun, toplumsal katkı faaliyetlerinde izleyeceği ilkeleri, öncelikleri ve kaynaklarını yönetmedeki tercihlerini ifade eden toplumsal katkı politikası, hedefleri ve stratejisi bulunmaktadır.</w:t>
            </w:r>
          </w:p>
        </w:tc>
        <w:tc>
          <w:tcPr>
            <w:tcW w:w="1843" w:type="dxa"/>
            <w:shd w:val="clear" w:color="auto" w:fill="auto"/>
            <w:tcMar>
              <w:left w:w="57" w:type="dxa"/>
              <w:right w:w="57" w:type="dxa"/>
            </w:tcMar>
          </w:tcPr>
          <w:p w14:paraId="7EE18C92" w14:textId="77777777" w:rsidR="000B589B" w:rsidRPr="009A4260" w:rsidRDefault="000B589B" w:rsidP="006834AC">
            <w:pPr>
              <w:rPr>
                <w:sz w:val="17"/>
                <w:szCs w:val="17"/>
              </w:rPr>
            </w:pPr>
            <w:r w:rsidRPr="009A4260">
              <w:rPr>
                <w:sz w:val="17"/>
                <w:szCs w:val="17"/>
              </w:rPr>
              <w:t>Kurumun toplumsal katkı politikası, hedefleri ve stratejisi doğrultusunda bölümde yapılan uygulamalar bulunmaktadır.</w:t>
            </w:r>
          </w:p>
        </w:tc>
        <w:tc>
          <w:tcPr>
            <w:tcW w:w="1843" w:type="dxa"/>
            <w:shd w:val="clear" w:color="auto" w:fill="auto"/>
            <w:tcMar>
              <w:left w:w="57" w:type="dxa"/>
              <w:right w:w="57" w:type="dxa"/>
            </w:tcMar>
          </w:tcPr>
          <w:p w14:paraId="2DDAB886" w14:textId="77777777" w:rsidR="000B589B" w:rsidRPr="009A4260" w:rsidRDefault="000B589B" w:rsidP="006834AC">
            <w:pPr>
              <w:rPr>
                <w:sz w:val="17"/>
                <w:szCs w:val="17"/>
              </w:rPr>
            </w:pPr>
            <w:r w:rsidRPr="009A4260">
              <w:rPr>
                <w:sz w:val="17"/>
                <w:szCs w:val="17"/>
              </w:rPr>
              <w:t>Kurumda toplumsal katkı politika, hedef ve stratejileri izlenmekte ve ilgili paydaşlarla değerlendirilerek iyileştirilmektedir.</w:t>
            </w:r>
          </w:p>
        </w:tc>
        <w:tc>
          <w:tcPr>
            <w:tcW w:w="1958" w:type="dxa"/>
            <w:shd w:val="clear" w:color="auto" w:fill="auto"/>
            <w:tcMar>
              <w:left w:w="57" w:type="dxa"/>
              <w:right w:w="57" w:type="dxa"/>
            </w:tcMar>
          </w:tcPr>
          <w:p w14:paraId="3AE5AD58" w14:textId="77777777" w:rsidR="000B589B" w:rsidRPr="009A4260" w:rsidRDefault="000B589B" w:rsidP="006834AC">
            <w:pPr>
              <w:rPr>
                <w:sz w:val="17"/>
                <w:szCs w:val="17"/>
              </w:rPr>
            </w:pPr>
            <w:r w:rsidRPr="009A4260">
              <w:rPr>
                <w:sz w:val="17"/>
                <w:szCs w:val="17"/>
              </w:rPr>
              <w:t>İçselleştirilmiş, sistematik, sürdürülebilir ve örnek gösterilebilir uygulamalar bulunmaktadır.</w:t>
            </w:r>
          </w:p>
        </w:tc>
      </w:tr>
    </w:tbl>
    <w:p w14:paraId="319DA10A" w14:textId="77777777" w:rsidR="00B271FC" w:rsidRPr="009A4260" w:rsidRDefault="00B271FC" w:rsidP="00B271FC">
      <w:pPr>
        <w:pStyle w:val="Balk4"/>
        <w:ind w:left="0" w:right="62"/>
        <w:jc w:val="both"/>
        <w:rPr>
          <w:rFonts w:ascii="Calibri Light" w:hAnsi="Calibri Light" w:cs="Calibri Light"/>
          <w:b w:val="0"/>
          <w:i w:val="0"/>
          <w:sz w:val="20"/>
          <w:szCs w:val="20"/>
        </w:rPr>
      </w:pPr>
    </w:p>
    <w:p w14:paraId="0737C012" w14:textId="77777777" w:rsidR="00520FBC" w:rsidRPr="009A4260" w:rsidRDefault="00520FBC" w:rsidP="00520FBC">
      <w:pPr>
        <w:pStyle w:val="Balk4"/>
        <w:ind w:left="0" w:right="62"/>
        <w:jc w:val="both"/>
        <w:rPr>
          <w:rFonts w:ascii="Calibri" w:hAnsi="Calibri" w:cs="Calibri Light"/>
          <w:sz w:val="20"/>
          <w:szCs w:val="20"/>
        </w:rPr>
      </w:pPr>
      <w:r w:rsidRPr="009A4260">
        <w:rPr>
          <w:rFonts w:ascii="Calibri" w:hAnsi="Calibri" w:cs="Calibri Light"/>
          <w:sz w:val="20"/>
          <w:szCs w:val="20"/>
        </w:rPr>
        <w:t>Kanıtlar:</w:t>
      </w:r>
    </w:p>
    <w:p w14:paraId="00D0384D" w14:textId="77777777" w:rsidR="00520FBC" w:rsidRPr="009A4260" w:rsidRDefault="00520FBC" w:rsidP="00520FBC">
      <w:pPr>
        <w:pStyle w:val="Balk4"/>
        <w:ind w:left="1418" w:right="63" w:hanging="1418"/>
        <w:rPr>
          <w:rFonts w:ascii="Calibri" w:hAnsi="Calibri" w:cs="Calibri Light"/>
          <w:b w:val="0"/>
          <w:sz w:val="20"/>
          <w:szCs w:val="20"/>
        </w:rPr>
      </w:pPr>
      <w:r w:rsidRPr="009A4260">
        <w:rPr>
          <w:rFonts w:ascii="Calibri" w:hAnsi="Calibri"/>
          <w:b w:val="0"/>
          <w:sz w:val="20"/>
          <w:szCs w:val="20"/>
        </w:rPr>
        <w:t xml:space="preserve">Kanıt TK/D.1.1-… </w:t>
      </w:r>
      <w:r w:rsidRPr="009A4260">
        <w:rPr>
          <w:rFonts w:ascii="Calibri" w:hAnsi="Calibri" w:cs="Calibri Light"/>
          <w:b w:val="0"/>
          <w:sz w:val="20"/>
          <w:szCs w:val="20"/>
        </w:rPr>
        <w:t xml:space="preserve">Toplumsal katkı politikası, stratejisi, hedefleri ve performans göstergeleri </w:t>
      </w:r>
      <w:r w:rsidRPr="009A4260">
        <w:rPr>
          <w:rFonts w:ascii="Calibri" w:hAnsi="Calibri" w:cs="Calibri Light"/>
          <w:b w:val="0"/>
          <w:color w:val="FF0000"/>
          <w:sz w:val="20"/>
          <w:szCs w:val="20"/>
        </w:rPr>
        <w:t>(Birimle ilişkilendirilen ve Faaliyet Bilgi Sistemine yüklenen faaliyetler ile değerlendirme yılı içerisinde ki gerçekleşme düzeyleri)</w:t>
      </w:r>
    </w:p>
    <w:p w14:paraId="4F0C9992" w14:textId="77777777" w:rsidR="00520FBC" w:rsidRPr="004B1C52" w:rsidRDefault="00520FBC" w:rsidP="00520FBC">
      <w:pPr>
        <w:ind w:left="1418" w:hanging="1418"/>
        <w:rPr>
          <w:i/>
          <w:sz w:val="20"/>
          <w:szCs w:val="20"/>
        </w:rPr>
      </w:pPr>
      <w:r w:rsidRPr="009A4260">
        <w:rPr>
          <w:i/>
          <w:sz w:val="20"/>
          <w:szCs w:val="20"/>
        </w:rPr>
        <w:t>Kanıt TK/D.1.1-…</w:t>
      </w:r>
      <w:r w:rsidRPr="009A4260">
        <w:rPr>
          <w:b/>
          <w:sz w:val="20"/>
          <w:szCs w:val="20"/>
        </w:rPr>
        <w:t xml:space="preserve"> </w:t>
      </w:r>
      <w:r w:rsidRPr="004B1C52">
        <w:rPr>
          <w:i/>
          <w:sz w:val="20"/>
          <w:szCs w:val="20"/>
        </w:rPr>
        <w:t>Üniversitenin toplumsal katkı süreçlerinde belirlenen öncelikli alanlarının listesi ve nasıl belirlendiğine dair belgeler </w:t>
      </w:r>
    </w:p>
    <w:p w14:paraId="316C4757" w14:textId="77777777" w:rsidR="00520FBC" w:rsidRPr="004B1C52" w:rsidRDefault="00520FBC" w:rsidP="00520FBC">
      <w:pPr>
        <w:ind w:left="1418" w:hanging="1418"/>
        <w:rPr>
          <w:i/>
          <w:sz w:val="20"/>
          <w:szCs w:val="20"/>
        </w:rPr>
      </w:pPr>
      <w:r w:rsidRPr="009A4260">
        <w:rPr>
          <w:i/>
          <w:sz w:val="20"/>
          <w:szCs w:val="20"/>
        </w:rPr>
        <w:lastRenderedPageBreak/>
        <w:t>Kanıt TK/D.1.1-…</w:t>
      </w:r>
      <w:r w:rsidRPr="009A4260">
        <w:rPr>
          <w:b/>
          <w:sz w:val="20"/>
          <w:szCs w:val="20"/>
        </w:rPr>
        <w:t xml:space="preserve"> </w:t>
      </w:r>
      <w:r w:rsidRPr="004B1C52">
        <w:rPr>
          <w:i/>
          <w:sz w:val="20"/>
          <w:szCs w:val="20"/>
        </w:rPr>
        <w:t>Toplumsal katkı stratejisi ile uyumlu uygulama örnekleri</w:t>
      </w:r>
    </w:p>
    <w:p w14:paraId="21F9969F" w14:textId="77777777" w:rsidR="00520FBC" w:rsidRPr="004B1C52" w:rsidRDefault="00520FBC" w:rsidP="00520FBC">
      <w:pPr>
        <w:ind w:left="1418" w:hanging="1418"/>
        <w:rPr>
          <w:i/>
          <w:sz w:val="20"/>
          <w:szCs w:val="20"/>
        </w:rPr>
      </w:pPr>
      <w:r w:rsidRPr="009A4260">
        <w:rPr>
          <w:i/>
          <w:sz w:val="20"/>
          <w:szCs w:val="20"/>
        </w:rPr>
        <w:t>Kanıt TK/D.1.1-…</w:t>
      </w:r>
      <w:r w:rsidRPr="009A4260">
        <w:rPr>
          <w:b/>
          <w:sz w:val="20"/>
          <w:szCs w:val="20"/>
        </w:rPr>
        <w:t xml:space="preserve"> </w:t>
      </w:r>
      <w:r w:rsidRPr="004B1C52">
        <w:rPr>
          <w:i/>
          <w:sz w:val="20"/>
          <w:szCs w:val="20"/>
        </w:rPr>
        <w:t>Paydaş katılımına ilişkin kanıtlar</w:t>
      </w:r>
    </w:p>
    <w:p w14:paraId="7F140635" w14:textId="77777777" w:rsidR="00520FBC" w:rsidRPr="004B1C52" w:rsidRDefault="00520FBC" w:rsidP="00520FBC">
      <w:pPr>
        <w:ind w:left="1418" w:hanging="1418"/>
        <w:rPr>
          <w:i/>
          <w:sz w:val="20"/>
          <w:szCs w:val="20"/>
        </w:rPr>
      </w:pPr>
      <w:r w:rsidRPr="009A4260">
        <w:rPr>
          <w:i/>
          <w:sz w:val="20"/>
          <w:szCs w:val="20"/>
        </w:rPr>
        <w:t>Kanıt TK/D.1.1-…</w:t>
      </w:r>
      <w:r w:rsidRPr="009A4260">
        <w:rPr>
          <w:b/>
          <w:sz w:val="20"/>
          <w:szCs w:val="20"/>
        </w:rPr>
        <w:t xml:space="preserve"> </w:t>
      </w:r>
      <w:r w:rsidRPr="004B1C52">
        <w:rPr>
          <w:i/>
          <w:sz w:val="20"/>
          <w:szCs w:val="20"/>
        </w:rPr>
        <w:t>Toplumsal katkı politika, strateji ve hedeflerinin izlenmesi ve iyileştirilmesine ilişkin kanıtlar</w:t>
      </w:r>
    </w:p>
    <w:p w14:paraId="3E3F2527" w14:textId="77777777" w:rsidR="00520FBC" w:rsidRPr="004B1C52" w:rsidRDefault="00520FBC" w:rsidP="00520FBC">
      <w:pPr>
        <w:ind w:left="1418" w:hanging="1418"/>
        <w:rPr>
          <w:i/>
          <w:sz w:val="20"/>
          <w:szCs w:val="20"/>
        </w:rPr>
      </w:pPr>
      <w:r w:rsidRPr="009A4260">
        <w:rPr>
          <w:i/>
          <w:sz w:val="20"/>
          <w:szCs w:val="20"/>
        </w:rPr>
        <w:t>Kanıt TK/D.1.1-…</w:t>
      </w:r>
      <w:r w:rsidRPr="009A4260">
        <w:rPr>
          <w:b/>
          <w:sz w:val="20"/>
          <w:szCs w:val="20"/>
        </w:rPr>
        <w:t xml:space="preserve"> </w:t>
      </w:r>
      <w:r w:rsidRPr="004B1C52">
        <w:rPr>
          <w:i/>
          <w:sz w:val="20"/>
          <w:szCs w:val="20"/>
        </w:rPr>
        <w:t>Standart uygulamalar ve mevzuatın yanı sıra; kurumun ihtiyaçları doğrultusunda geliştirdiği özgün yaklaşım ve uygulamalarına ilişkin kanıtlar</w:t>
      </w:r>
    </w:p>
    <w:p w14:paraId="1781136D" w14:textId="77777777" w:rsidR="00B44C5C" w:rsidRPr="009A4260" w:rsidRDefault="00B44C5C" w:rsidP="00520FBC">
      <w:pPr>
        <w:pStyle w:val="Balk4"/>
        <w:ind w:left="0" w:right="62"/>
        <w:jc w:val="both"/>
        <w:rPr>
          <w:rFonts w:ascii="Calibri" w:hAnsi="Calibri"/>
        </w:rPr>
      </w:pPr>
    </w:p>
    <w:p w14:paraId="4DD2F04C" w14:textId="77777777" w:rsidR="00B44C5C" w:rsidRPr="009A4260" w:rsidRDefault="00B44C5C" w:rsidP="003C0998">
      <w:pPr>
        <w:pStyle w:val="Balk2"/>
      </w:pPr>
    </w:p>
    <w:p w14:paraId="30597A30" w14:textId="77777777" w:rsidR="00B44C5C" w:rsidRPr="009A4260" w:rsidRDefault="00B44C5C" w:rsidP="003C0998">
      <w:pPr>
        <w:pStyle w:val="Balk2"/>
      </w:pPr>
      <w:r w:rsidRPr="009A4260">
        <w:t>D.2. Toplumsal Katkı Kaynakları</w:t>
      </w:r>
      <w:bookmarkEnd w:id="45"/>
    </w:p>
    <w:p w14:paraId="73B15076" w14:textId="77777777" w:rsidR="00B44C5C" w:rsidRPr="009A4260" w:rsidRDefault="00B44C5C" w:rsidP="00F83474">
      <w:pPr>
        <w:pStyle w:val="Balk3"/>
        <w:rPr>
          <w:rFonts w:eastAsia="Calibri"/>
        </w:rPr>
      </w:pPr>
    </w:p>
    <w:p w14:paraId="7468B494" w14:textId="77777777" w:rsidR="00B44C5C" w:rsidRPr="005E5722" w:rsidRDefault="00B44C5C" w:rsidP="00F83474">
      <w:pPr>
        <w:pStyle w:val="Balk3"/>
      </w:pPr>
    </w:p>
    <w:p w14:paraId="6FE47964" w14:textId="77777777" w:rsidR="00B44C5C" w:rsidRPr="005E5722" w:rsidRDefault="00B44C5C" w:rsidP="00B44C5C">
      <w:pPr>
        <w:rPr>
          <w:b/>
        </w:rPr>
      </w:pPr>
      <w:r w:rsidRPr="005E5722">
        <w:rPr>
          <w:b/>
        </w:rPr>
        <w:t>D.2.1. Kaynaklar</w:t>
      </w:r>
    </w:p>
    <w:p w14:paraId="2B11D343" w14:textId="77777777" w:rsidR="00B44C5C" w:rsidRPr="005E5722" w:rsidRDefault="00B44C5C" w:rsidP="00F83474">
      <w:pPr>
        <w:pStyle w:val="Balk3"/>
      </w:pPr>
    </w:p>
    <w:p w14:paraId="65E27466" w14:textId="77777777" w:rsidR="00B44C5C" w:rsidRPr="005E5722" w:rsidRDefault="00B44C5C" w:rsidP="00B44C5C">
      <w:pPr>
        <w:spacing w:line="360" w:lineRule="auto"/>
        <w:jc w:val="center"/>
      </w:pPr>
      <w:r w:rsidRPr="005E5722">
        <w:rPr>
          <w:b/>
          <w:sz w:val="20"/>
          <w:szCs w:val="20"/>
        </w:rPr>
        <w:t>Olgunluk düzeyi</w:t>
      </w:r>
    </w:p>
    <w:tbl>
      <w:tblPr>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46"/>
      </w:tblGrid>
      <w:tr w:rsidR="00B44C5C" w:rsidRPr="009A4260" w14:paraId="7E49D0C8" w14:textId="77777777" w:rsidTr="009A4260">
        <w:trPr>
          <w:jc w:val="center"/>
        </w:trPr>
        <w:tc>
          <w:tcPr>
            <w:tcW w:w="1728" w:type="dxa"/>
            <w:shd w:val="clear" w:color="auto" w:fill="002060"/>
          </w:tcPr>
          <w:p w14:paraId="3B985CB3" w14:textId="77777777" w:rsidR="00B44C5C" w:rsidRPr="009A4260" w:rsidRDefault="00B44C5C" w:rsidP="00F83474">
            <w:pPr>
              <w:pStyle w:val="Balk3"/>
            </w:pPr>
            <w:r w:rsidRPr="009A4260">
              <w:t>1</w:t>
            </w:r>
          </w:p>
        </w:tc>
        <w:tc>
          <w:tcPr>
            <w:tcW w:w="1842" w:type="dxa"/>
            <w:shd w:val="clear" w:color="auto" w:fill="002060"/>
          </w:tcPr>
          <w:p w14:paraId="5F290B3A" w14:textId="77777777" w:rsidR="00B44C5C" w:rsidRPr="009A4260" w:rsidRDefault="00B44C5C" w:rsidP="00F83474">
            <w:pPr>
              <w:pStyle w:val="Balk3"/>
            </w:pPr>
            <w:r w:rsidRPr="009A4260">
              <w:t>2</w:t>
            </w:r>
          </w:p>
        </w:tc>
        <w:tc>
          <w:tcPr>
            <w:tcW w:w="1843" w:type="dxa"/>
            <w:shd w:val="clear" w:color="auto" w:fill="002060"/>
          </w:tcPr>
          <w:p w14:paraId="44A0A5DC" w14:textId="77777777" w:rsidR="00B44C5C" w:rsidRPr="009A4260" w:rsidRDefault="00B44C5C" w:rsidP="00F83474">
            <w:pPr>
              <w:pStyle w:val="Balk3"/>
            </w:pPr>
            <w:r w:rsidRPr="009A4260">
              <w:t>3</w:t>
            </w:r>
          </w:p>
        </w:tc>
        <w:tc>
          <w:tcPr>
            <w:tcW w:w="1985" w:type="dxa"/>
            <w:shd w:val="clear" w:color="auto" w:fill="002060"/>
          </w:tcPr>
          <w:p w14:paraId="6207B113" w14:textId="77777777" w:rsidR="00B44C5C" w:rsidRPr="009A4260" w:rsidRDefault="00B44C5C" w:rsidP="00F83474">
            <w:pPr>
              <w:pStyle w:val="Balk3"/>
            </w:pPr>
            <w:r w:rsidRPr="009A4260">
              <w:t>4</w:t>
            </w:r>
          </w:p>
        </w:tc>
        <w:tc>
          <w:tcPr>
            <w:tcW w:w="1946" w:type="dxa"/>
            <w:shd w:val="clear" w:color="auto" w:fill="002060"/>
          </w:tcPr>
          <w:p w14:paraId="5C212308" w14:textId="77777777" w:rsidR="00B44C5C" w:rsidRPr="009A4260" w:rsidRDefault="00B44C5C" w:rsidP="00F83474">
            <w:pPr>
              <w:pStyle w:val="Balk3"/>
            </w:pPr>
            <w:r w:rsidRPr="009A4260">
              <w:t>5</w:t>
            </w:r>
          </w:p>
        </w:tc>
      </w:tr>
      <w:tr w:rsidR="00B44C5C" w:rsidRPr="009A4260" w14:paraId="01BA00B9" w14:textId="77777777" w:rsidTr="009A4260">
        <w:trPr>
          <w:jc w:val="center"/>
        </w:trPr>
        <w:tc>
          <w:tcPr>
            <w:tcW w:w="1728" w:type="dxa"/>
            <w:shd w:val="clear" w:color="auto" w:fill="DEEAF6"/>
          </w:tcPr>
          <w:p w14:paraId="70DB718E" w14:textId="77777777" w:rsidR="00B44C5C" w:rsidRPr="009A4260" w:rsidRDefault="001A35CD" w:rsidP="00F83474">
            <w:pPr>
              <w:pStyle w:val="Balk3"/>
            </w:pPr>
            <w:r>
              <w:t>X</w:t>
            </w:r>
          </w:p>
        </w:tc>
        <w:tc>
          <w:tcPr>
            <w:tcW w:w="1842" w:type="dxa"/>
            <w:shd w:val="clear" w:color="auto" w:fill="DEEAF6"/>
          </w:tcPr>
          <w:p w14:paraId="2DA039D1" w14:textId="77777777" w:rsidR="00B44C5C" w:rsidRPr="009A4260" w:rsidRDefault="00B44C5C" w:rsidP="00F83474">
            <w:pPr>
              <w:pStyle w:val="Balk3"/>
            </w:pPr>
            <w:r w:rsidRPr="009A4260">
              <w:rPr>
                <w:rFonts w:ascii="Segoe UI Symbol" w:eastAsia="MS Gothic" w:hAnsi="Segoe UI Symbol" w:cs="Segoe UI Symbol"/>
              </w:rPr>
              <w:t>☐</w:t>
            </w:r>
          </w:p>
        </w:tc>
        <w:tc>
          <w:tcPr>
            <w:tcW w:w="1843" w:type="dxa"/>
            <w:shd w:val="clear" w:color="auto" w:fill="DEEAF6"/>
          </w:tcPr>
          <w:p w14:paraId="76D6C9AF" w14:textId="77777777" w:rsidR="00B44C5C" w:rsidRPr="009A4260" w:rsidRDefault="00B44C5C" w:rsidP="00F83474">
            <w:pPr>
              <w:pStyle w:val="Balk3"/>
            </w:pPr>
            <w:r w:rsidRPr="009A4260">
              <w:rPr>
                <w:rFonts w:ascii="Segoe UI Symbol" w:eastAsia="MS Gothic" w:hAnsi="Segoe UI Symbol" w:cs="Segoe UI Symbol"/>
              </w:rPr>
              <w:t>☐</w:t>
            </w:r>
          </w:p>
        </w:tc>
        <w:tc>
          <w:tcPr>
            <w:tcW w:w="1985" w:type="dxa"/>
            <w:shd w:val="clear" w:color="auto" w:fill="DEEAF6"/>
          </w:tcPr>
          <w:p w14:paraId="290438B6" w14:textId="77777777" w:rsidR="00B44C5C" w:rsidRPr="009A4260" w:rsidRDefault="00B44C5C" w:rsidP="00F83474">
            <w:pPr>
              <w:pStyle w:val="Balk3"/>
            </w:pPr>
            <w:r w:rsidRPr="009A4260">
              <w:rPr>
                <w:rFonts w:ascii="Segoe UI Symbol" w:eastAsia="MS Gothic" w:hAnsi="Segoe UI Symbol" w:cs="Segoe UI Symbol"/>
              </w:rPr>
              <w:t>☐</w:t>
            </w:r>
          </w:p>
        </w:tc>
        <w:tc>
          <w:tcPr>
            <w:tcW w:w="1946" w:type="dxa"/>
            <w:shd w:val="clear" w:color="auto" w:fill="DEEAF6"/>
          </w:tcPr>
          <w:p w14:paraId="22005498" w14:textId="77777777" w:rsidR="00B44C5C" w:rsidRPr="009A4260" w:rsidRDefault="00B44C5C" w:rsidP="00F83474">
            <w:pPr>
              <w:pStyle w:val="Balk3"/>
            </w:pPr>
            <w:r w:rsidRPr="009A4260">
              <w:rPr>
                <w:rFonts w:ascii="Segoe UI Symbol" w:eastAsia="MS Gothic" w:hAnsi="Segoe UI Symbol" w:cs="Segoe UI Symbol"/>
              </w:rPr>
              <w:t>☐</w:t>
            </w:r>
          </w:p>
        </w:tc>
      </w:tr>
      <w:tr w:rsidR="00A203CD" w:rsidRPr="009A4260" w14:paraId="101BFA0D" w14:textId="77777777" w:rsidTr="009A4260">
        <w:trPr>
          <w:jc w:val="center"/>
        </w:trPr>
        <w:tc>
          <w:tcPr>
            <w:tcW w:w="1728" w:type="dxa"/>
            <w:shd w:val="clear" w:color="auto" w:fill="auto"/>
            <w:tcMar>
              <w:left w:w="57" w:type="dxa"/>
              <w:right w:w="57" w:type="dxa"/>
            </w:tcMar>
          </w:tcPr>
          <w:p w14:paraId="57BA60D8" w14:textId="77777777" w:rsidR="00A203CD" w:rsidRPr="009A4260" w:rsidRDefault="00A203CD" w:rsidP="00A203CD">
            <w:pPr>
              <w:rPr>
                <w:sz w:val="17"/>
                <w:szCs w:val="17"/>
              </w:rPr>
            </w:pPr>
            <w:r w:rsidRPr="009A4260">
              <w:rPr>
                <w:sz w:val="17"/>
                <w:szCs w:val="17"/>
              </w:rPr>
              <w:t>Toplumsal katkı faaliyetlerinin sürdürülebilmesi için yeterli kaynak bulunmamaktadır.</w:t>
            </w:r>
          </w:p>
        </w:tc>
        <w:tc>
          <w:tcPr>
            <w:tcW w:w="1842" w:type="dxa"/>
            <w:shd w:val="clear" w:color="auto" w:fill="auto"/>
            <w:tcMar>
              <w:left w:w="57" w:type="dxa"/>
              <w:right w:w="57" w:type="dxa"/>
            </w:tcMar>
          </w:tcPr>
          <w:p w14:paraId="24221BAF" w14:textId="77777777" w:rsidR="00A203CD" w:rsidRPr="009A4260" w:rsidRDefault="00A203CD" w:rsidP="00A203CD">
            <w:pPr>
              <w:rPr>
                <w:sz w:val="17"/>
                <w:szCs w:val="17"/>
              </w:rPr>
            </w:pPr>
            <w:r w:rsidRPr="009A4260">
              <w:rPr>
                <w:sz w:val="17"/>
                <w:szCs w:val="17"/>
              </w:rPr>
              <w:t>Toplumsal katkı faaliyetlerini sürdürebilmek için uygun nitelik ve nicelikte fiziki, teknik ve mali kaynakların oluşturulmasına yönelik planlar bulunmaktadır.</w:t>
            </w:r>
          </w:p>
        </w:tc>
        <w:tc>
          <w:tcPr>
            <w:tcW w:w="1843" w:type="dxa"/>
            <w:shd w:val="clear" w:color="auto" w:fill="auto"/>
            <w:tcMar>
              <w:left w:w="57" w:type="dxa"/>
              <w:right w:w="57" w:type="dxa"/>
            </w:tcMar>
          </w:tcPr>
          <w:p w14:paraId="4B8CD18E" w14:textId="77777777" w:rsidR="00A203CD" w:rsidRPr="009A4260" w:rsidRDefault="00A203CD" w:rsidP="00A203CD">
            <w:pPr>
              <w:rPr>
                <w:sz w:val="17"/>
                <w:szCs w:val="17"/>
              </w:rPr>
            </w:pPr>
            <w:r w:rsidRPr="009A4260">
              <w:rPr>
                <w:sz w:val="17"/>
                <w:szCs w:val="17"/>
              </w:rPr>
              <w:t>Toplumsal katkı kaynakları toplumsal katkı stratejisi ve birimler/bölümler arası denge gözetilerek yönetilmektedir.</w:t>
            </w:r>
          </w:p>
        </w:tc>
        <w:tc>
          <w:tcPr>
            <w:tcW w:w="1985" w:type="dxa"/>
            <w:shd w:val="clear" w:color="auto" w:fill="auto"/>
            <w:tcMar>
              <w:left w:w="57" w:type="dxa"/>
              <w:right w:w="57" w:type="dxa"/>
            </w:tcMar>
          </w:tcPr>
          <w:p w14:paraId="74500B46" w14:textId="77777777" w:rsidR="00A203CD" w:rsidRPr="009A4260" w:rsidRDefault="00A203CD" w:rsidP="00A203CD">
            <w:pPr>
              <w:rPr>
                <w:sz w:val="17"/>
                <w:szCs w:val="17"/>
              </w:rPr>
            </w:pPr>
            <w:r w:rsidRPr="009A4260">
              <w:rPr>
                <w:sz w:val="17"/>
                <w:szCs w:val="17"/>
              </w:rPr>
              <w:t>Toplumsal katkı kaynaklarının yeterliliği ve çeşitliliği izlenmekte ve iyileştirilmektedir.</w:t>
            </w:r>
          </w:p>
        </w:tc>
        <w:tc>
          <w:tcPr>
            <w:tcW w:w="1946" w:type="dxa"/>
            <w:shd w:val="clear" w:color="auto" w:fill="auto"/>
            <w:tcMar>
              <w:left w:w="57" w:type="dxa"/>
              <w:right w:w="57" w:type="dxa"/>
            </w:tcMar>
          </w:tcPr>
          <w:p w14:paraId="3DCD82B4" w14:textId="77777777" w:rsidR="00A203CD" w:rsidRPr="009A4260" w:rsidRDefault="00A203CD" w:rsidP="00A203CD">
            <w:pPr>
              <w:rPr>
                <w:sz w:val="17"/>
                <w:szCs w:val="17"/>
              </w:rPr>
            </w:pPr>
            <w:r w:rsidRPr="009A4260">
              <w:rPr>
                <w:sz w:val="17"/>
                <w:szCs w:val="17"/>
              </w:rPr>
              <w:t>İçselleştirilmiş, sistematik, sürdürülebilir ve örnek gösterilebilir uygulamalar bulunmaktadır.</w:t>
            </w:r>
          </w:p>
        </w:tc>
      </w:tr>
    </w:tbl>
    <w:p w14:paraId="1C548337" w14:textId="77777777" w:rsidR="00B44C5C" w:rsidRPr="005E5722" w:rsidRDefault="00B44C5C" w:rsidP="00F83474">
      <w:pPr>
        <w:pStyle w:val="Balk3"/>
      </w:pPr>
    </w:p>
    <w:p w14:paraId="713A9B30" w14:textId="77777777" w:rsidR="00520FBC" w:rsidRPr="009A4260" w:rsidRDefault="00520FBC" w:rsidP="00520FBC">
      <w:pPr>
        <w:pStyle w:val="Balk4"/>
        <w:ind w:left="1418" w:right="62" w:hanging="1418"/>
        <w:jc w:val="both"/>
        <w:rPr>
          <w:rFonts w:ascii="Calibri" w:hAnsi="Calibri" w:cs="Calibri Light"/>
          <w:sz w:val="20"/>
          <w:szCs w:val="20"/>
        </w:rPr>
      </w:pPr>
      <w:r w:rsidRPr="009A4260">
        <w:rPr>
          <w:rFonts w:ascii="Calibri" w:hAnsi="Calibri" w:cs="Calibri Light"/>
          <w:sz w:val="20"/>
          <w:szCs w:val="20"/>
        </w:rPr>
        <w:t>Kanıtlar:</w:t>
      </w:r>
    </w:p>
    <w:p w14:paraId="706061D7" w14:textId="77777777" w:rsidR="00520FBC" w:rsidRPr="002F1E2F" w:rsidRDefault="00520FBC" w:rsidP="00520FBC">
      <w:pPr>
        <w:ind w:left="1418" w:hanging="1418"/>
        <w:rPr>
          <w:i/>
          <w:sz w:val="20"/>
          <w:szCs w:val="20"/>
        </w:rPr>
      </w:pPr>
      <w:r w:rsidRPr="009A4260">
        <w:rPr>
          <w:i/>
          <w:sz w:val="20"/>
          <w:szCs w:val="20"/>
        </w:rPr>
        <w:t>Kanıt TK/D.2.1-…</w:t>
      </w:r>
      <w:r w:rsidRPr="009A4260">
        <w:rPr>
          <w:sz w:val="20"/>
          <w:szCs w:val="20"/>
        </w:rPr>
        <w:t xml:space="preserve"> </w:t>
      </w:r>
      <w:r w:rsidRPr="002F1E2F">
        <w:rPr>
          <w:i/>
          <w:sz w:val="20"/>
          <w:szCs w:val="20"/>
        </w:rPr>
        <w:t>Toplumsal katkı çalışmalarına ayrılan bütçe ve yıllar içinde değişimi</w:t>
      </w:r>
    </w:p>
    <w:p w14:paraId="3C967A67" w14:textId="77777777" w:rsidR="00520FBC" w:rsidRPr="002F1E2F" w:rsidRDefault="00520FBC" w:rsidP="00520FBC">
      <w:pPr>
        <w:ind w:left="1418" w:hanging="1418"/>
        <w:rPr>
          <w:i/>
          <w:sz w:val="20"/>
          <w:szCs w:val="20"/>
        </w:rPr>
      </w:pPr>
      <w:r w:rsidRPr="009A4260">
        <w:rPr>
          <w:i/>
          <w:sz w:val="20"/>
          <w:szCs w:val="20"/>
        </w:rPr>
        <w:t>Kanıt TK/D.2.1-…</w:t>
      </w:r>
      <w:r w:rsidRPr="009A4260">
        <w:rPr>
          <w:sz w:val="20"/>
          <w:szCs w:val="20"/>
        </w:rPr>
        <w:t xml:space="preserve"> </w:t>
      </w:r>
      <w:r w:rsidRPr="002F1E2F">
        <w:rPr>
          <w:i/>
          <w:sz w:val="20"/>
          <w:szCs w:val="20"/>
        </w:rPr>
        <w:t>Toplumsal katkı kaynaklarının toplumsal katkı stratejisi doğrultusunda yönetildiğini gösteren kanıtlar</w:t>
      </w:r>
    </w:p>
    <w:p w14:paraId="73E2A0A6" w14:textId="77777777" w:rsidR="00520FBC" w:rsidRPr="002F1E2F" w:rsidRDefault="00520FBC" w:rsidP="00520FBC">
      <w:pPr>
        <w:ind w:left="1418" w:hanging="1418"/>
        <w:rPr>
          <w:i/>
          <w:sz w:val="20"/>
          <w:szCs w:val="20"/>
        </w:rPr>
      </w:pPr>
      <w:r w:rsidRPr="009A4260">
        <w:rPr>
          <w:i/>
          <w:sz w:val="20"/>
          <w:szCs w:val="20"/>
        </w:rPr>
        <w:t>Kanıt TK/D.2.1-…</w:t>
      </w:r>
      <w:r w:rsidRPr="009A4260">
        <w:rPr>
          <w:sz w:val="20"/>
          <w:szCs w:val="20"/>
        </w:rPr>
        <w:t xml:space="preserve"> </w:t>
      </w:r>
      <w:r w:rsidRPr="002F1E2F">
        <w:rPr>
          <w:i/>
          <w:sz w:val="20"/>
          <w:szCs w:val="20"/>
        </w:rPr>
        <w:t>Toplumsal katkı kaynaklarının çeşitliliği ve yeterliliğinin izlendiğine ve iyileştirildiğine ilişkin kanıtlar</w:t>
      </w:r>
    </w:p>
    <w:p w14:paraId="5839FB56" w14:textId="77777777" w:rsidR="00520FBC" w:rsidRPr="002F1E2F" w:rsidRDefault="00520FBC" w:rsidP="00520FBC">
      <w:pPr>
        <w:ind w:left="1418" w:hanging="1418"/>
        <w:rPr>
          <w:i/>
          <w:sz w:val="20"/>
          <w:szCs w:val="20"/>
        </w:rPr>
      </w:pPr>
      <w:r w:rsidRPr="009A4260">
        <w:rPr>
          <w:i/>
          <w:sz w:val="20"/>
          <w:szCs w:val="20"/>
        </w:rPr>
        <w:t>Kanıt TK/D.2.1-…</w:t>
      </w:r>
      <w:r w:rsidRPr="009A4260">
        <w:rPr>
          <w:sz w:val="20"/>
          <w:szCs w:val="20"/>
        </w:rPr>
        <w:t xml:space="preserve"> </w:t>
      </w:r>
      <w:r w:rsidRPr="002F1E2F">
        <w:rPr>
          <w:i/>
          <w:sz w:val="20"/>
          <w:szCs w:val="20"/>
        </w:rPr>
        <w:t>Standart uygulamalar ve mevzuatın yanı sıra; kurumun ihtiyaçları doğrultusunda geliştirdiği özgün yaklaşım ve uygulamalarına ilişkin kanıtlar</w:t>
      </w:r>
    </w:p>
    <w:p w14:paraId="436BF5F9" w14:textId="77777777" w:rsidR="00B44C5C" w:rsidRPr="009A4260" w:rsidRDefault="00B44C5C" w:rsidP="00B44C5C">
      <w:pPr>
        <w:ind w:right="63"/>
        <w:jc w:val="both"/>
        <w:rPr>
          <w:rFonts w:cs="Calibri Light"/>
          <w:sz w:val="24"/>
          <w:szCs w:val="24"/>
        </w:rPr>
      </w:pPr>
    </w:p>
    <w:p w14:paraId="1FC8223B" w14:textId="77777777" w:rsidR="00B44C5C" w:rsidRPr="009A4260" w:rsidRDefault="00B44C5C" w:rsidP="003C0998">
      <w:pPr>
        <w:pStyle w:val="Balk2"/>
      </w:pPr>
      <w:bookmarkStart w:id="46" w:name="_Toc38538212"/>
    </w:p>
    <w:p w14:paraId="5BD603EE" w14:textId="77777777" w:rsidR="00B44C5C" w:rsidRPr="009A4260" w:rsidRDefault="00B44C5C" w:rsidP="003C0998">
      <w:pPr>
        <w:pStyle w:val="Balk2"/>
      </w:pPr>
      <w:r w:rsidRPr="009A4260">
        <w:t>D.3. Toplumsal Katkı Performansı</w:t>
      </w:r>
      <w:bookmarkEnd w:id="46"/>
    </w:p>
    <w:p w14:paraId="3C619AC7" w14:textId="77777777" w:rsidR="00B44C5C" w:rsidRPr="009A4260" w:rsidRDefault="00B44C5C" w:rsidP="00B44C5C">
      <w:pPr>
        <w:ind w:right="63"/>
        <w:jc w:val="both"/>
        <w:rPr>
          <w:rFonts w:cs="Calibri Light"/>
        </w:rPr>
      </w:pPr>
      <w:r w:rsidRPr="009A4260">
        <w:rPr>
          <w:rFonts w:cs="Calibri Light"/>
        </w:rPr>
        <w:t xml:space="preserve"> </w:t>
      </w:r>
    </w:p>
    <w:p w14:paraId="077B8B8E" w14:textId="77777777" w:rsidR="00B44C5C" w:rsidRPr="005E5722" w:rsidRDefault="00B44C5C" w:rsidP="00F83474">
      <w:pPr>
        <w:pStyle w:val="Balk3"/>
      </w:pPr>
    </w:p>
    <w:p w14:paraId="29A57019" w14:textId="77777777" w:rsidR="00B44C5C" w:rsidRPr="005E5722" w:rsidRDefault="00B44C5C" w:rsidP="00B44C5C">
      <w:pPr>
        <w:rPr>
          <w:b/>
        </w:rPr>
      </w:pPr>
      <w:r w:rsidRPr="005E5722">
        <w:rPr>
          <w:b/>
        </w:rPr>
        <w:t>D.3.1.Toplumsal katkı performansının izlenmesi ve iyileştirilmesi</w:t>
      </w:r>
    </w:p>
    <w:p w14:paraId="4ACA3AAF" w14:textId="77777777" w:rsidR="00B44C5C" w:rsidRPr="005E5722" w:rsidRDefault="00B44C5C" w:rsidP="00F83474">
      <w:pPr>
        <w:pStyle w:val="Balk3"/>
      </w:pPr>
    </w:p>
    <w:p w14:paraId="4B3A2FFA" w14:textId="77777777" w:rsidR="00B44C5C" w:rsidRPr="009A4260" w:rsidRDefault="00B44C5C" w:rsidP="00B44C5C">
      <w:pPr>
        <w:pStyle w:val="Balk4"/>
        <w:spacing w:line="360" w:lineRule="auto"/>
        <w:ind w:right="62"/>
        <w:jc w:val="center"/>
        <w:rPr>
          <w:rFonts w:ascii="Calibri" w:hAnsi="Calibri"/>
          <w:i w:val="0"/>
          <w:sz w:val="20"/>
          <w:szCs w:val="20"/>
        </w:rPr>
      </w:pPr>
      <w:r w:rsidRPr="009A4260">
        <w:rPr>
          <w:rFonts w:ascii="Calibri" w:hAnsi="Calibri" w:cs="Calibri Light"/>
          <w:i w:val="0"/>
          <w:sz w:val="20"/>
          <w:szCs w:val="20"/>
        </w:rPr>
        <w:t>Olgunluk düzeyi</w:t>
      </w:r>
    </w:p>
    <w:tbl>
      <w:tblPr>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926"/>
        <w:gridCol w:w="1843"/>
        <w:gridCol w:w="1951"/>
      </w:tblGrid>
      <w:tr w:rsidR="00AE1230" w:rsidRPr="009A4260" w14:paraId="7566A55F" w14:textId="77777777" w:rsidTr="009A4260">
        <w:trPr>
          <w:jc w:val="center"/>
        </w:trPr>
        <w:tc>
          <w:tcPr>
            <w:tcW w:w="1728" w:type="dxa"/>
            <w:shd w:val="clear" w:color="auto" w:fill="002060"/>
          </w:tcPr>
          <w:p w14:paraId="124F72F3" w14:textId="77777777" w:rsidR="00B44C5C" w:rsidRPr="009A4260" w:rsidRDefault="00B44C5C" w:rsidP="00F83474">
            <w:pPr>
              <w:pStyle w:val="Balk3"/>
            </w:pPr>
            <w:r w:rsidRPr="009A4260">
              <w:t>1</w:t>
            </w:r>
          </w:p>
        </w:tc>
        <w:tc>
          <w:tcPr>
            <w:tcW w:w="1842" w:type="dxa"/>
            <w:shd w:val="clear" w:color="auto" w:fill="002060"/>
          </w:tcPr>
          <w:p w14:paraId="0CF981B0" w14:textId="77777777" w:rsidR="00B44C5C" w:rsidRPr="009A4260" w:rsidRDefault="00B44C5C" w:rsidP="00F83474">
            <w:pPr>
              <w:pStyle w:val="Balk3"/>
            </w:pPr>
            <w:r w:rsidRPr="009A4260">
              <w:t>2</w:t>
            </w:r>
          </w:p>
        </w:tc>
        <w:tc>
          <w:tcPr>
            <w:tcW w:w="1926" w:type="dxa"/>
            <w:shd w:val="clear" w:color="auto" w:fill="002060"/>
          </w:tcPr>
          <w:p w14:paraId="5AF0F342" w14:textId="77777777" w:rsidR="00B44C5C" w:rsidRPr="009A4260" w:rsidRDefault="00B44C5C" w:rsidP="00F83474">
            <w:pPr>
              <w:pStyle w:val="Balk3"/>
            </w:pPr>
            <w:r w:rsidRPr="009A4260">
              <w:t>3</w:t>
            </w:r>
          </w:p>
        </w:tc>
        <w:tc>
          <w:tcPr>
            <w:tcW w:w="1843" w:type="dxa"/>
            <w:shd w:val="clear" w:color="auto" w:fill="002060"/>
          </w:tcPr>
          <w:p w14:paraId="68B11F43" w14:textId="77777777" w:rsidR="00B44C5C" w:rsidRPr="009A4260" w:rsidRDefault="00B44C5C" w:rsidP="00F83474">
            <w:pPr>
              <w:pStyle w:val="Balk3"/>
            </w:pPr>
            <w:r w:rsidRPr="009A4260">
              <w:t>4</w:t>
            </w:r>
          </w:p>
        </w:tc>
        <w:tc>
          <w:tcPr>
            <w:tcW w:w="1951" w:type="dxa"/>
            <w:shd w:val="clear" w:color="auto" w:fill="002060"/>
          </w:tcPr>
          <w:p w14:paraId="6E0949F1" w14:textId="77777777" w:rsidR="00B44C5C" w:rsidRPr="009A4260" w:rsidRDefault="00B44C5C" w:rsidP="00F83474">
            <w:pPr>
              <w:pStyle w:val="Balk3"/>
            </w:pPr>
            <w:r w:rsidRPr="009A4260">
              <w:t>5</w:t>
            </w:r>
          </w:p>
        </w:tc>
      </w:tr>
      <w:tr w:rsidR="00AE1230" w:rsidRPr="009A4260" w14:paraId="4FEAAFF5" w14:textId="77777777" w:rsidTr="009A4260">
        <w:trPr>
          <w:jc w:val="center"/>
        </w:trPr>
        <w:tc>
          <w:tcPr>
            <w:tcW w:w="1728" w:type="dxa"/>
            <w:tcBorders>
              <w:bottom w:val="single" w:sz="4" w:space="0" w:color="00B0F0"/>
            </w:tcBorders>
            <w:shd w:val="clear" w:color="auto" w:fill="DEEAF6"/>
          </w:tcPr>
          <w:p w14:paraId="7DE33368" w14:textId="77777777" w:rsidR="00B44C5C" w:rsidRPr="009A4260" w:rsidRDefault="00656663" w:rsidP="00F83474">
            <w:pPr>
              <w:pStyle w:val="Balk3"/>
            </w:pPr>
            <w:r>
              <w:rPr>
                <w:rFonts w:eastAsia="MS Gothic"/>
              </w:rPr>
              <w:t>X</w:t>
            </w:r>
          </w:p>
        </w:tc>
        <w:tc>
          <w:tcPr>
            <w:tcW w:w="1842" w:type="dxa"/>
            <w:tcBorders>
              <w:bottom w:val="single" w:sz="4" w:space="0" w:color="00B0F0"/>
            </w:tcBorders>
            <w:shd w:val="clear" w:color="auto" w:fill="DEEAF6"/>
          </w:tcPr>
          <w:p w14:paraId="10380D67" w14:textId="77777777" w:rsidR="00B44C5C" w:rsidRPr="009A4260" w:rsidRDefault="00B44C5C" w:rsidP="00F83474">
            <w:pPr>
              <w:pStyle w:val="Balk3"/>
            </w:pPr>
            <w:r w:rsidRPr="009A4260">
              <w:rPr>
                <w:rFonts w:ascii="Segoe UI Symbol" w:eastAsia="MS Gothic" w:hAnsi="Segoe UI Symbol" w:cs="Segoe UI Symbol"/>
              </w:rPr>
              <w:t>☐</w:t>
            </w:r>
          </w:p>
        </w:tc>
        <w:tc>
          <w:tcPr>
            <w:tcW w:w="1926" w:type="dxa"/>
            <w:tcBorders>
              <w:bottom w:val="single" w:sz="4" w:space="0" w:color="00B0F0"/>
            </w:tcBorders>
            <w:shd w:val="clear" w:color="auto" w:fill="DEEAF6"/>
          </w:tcPr>
          <w:p w14:paraId="5166DC31" w14:textId="77777777" w:rsidR="00B44C5C" w:rsidRPr="009A4260" w:rsidRDefault="00B44C5C" w:rsidP="00F83474">
            <w:pPr>
              <w:pStyle w:val="Balk3"/>
            </w:pPr>
            <w:r w:rsidRPr="009A4260">
              <w:rPr>
                <w:rFonts w:ascii="Segoe UI Symbol" w:eastAsia="MS Gothic" w:hAnsi="Segoe UI Symbol" w:cs="Segoe UI Symbol"/>
              </w:rPr>
              <w:t>☐</w:t>
            </w:r>
          </w:p>
        </w:tc>
        <w:tc>
          <w:tcPr>
            <w:tcW w:w="1843" w:type="dxa"/>
            <w:tcBorders>
              <w:bottom w:val="single" w:sz="4" w:space="0" w:color="00B0F0"/>
            </w:tcBorders>
            <w:shd w:val="clear" w:color="auto" w:fill="DEEAF6"/>
          </w:tcPr>
          <w:p w14:paraId="721A3158" w14:textId="77777777" w:rsidR="00B44C5C" w:rsidRPr="009A4260" w:rsidRDefault="00B44C5C" w:rsidP="00F83474">
            <w:pPr>
              <w:pStyle w:val="Balk3"/>
            </w:pPr>
            <w:r w:rsidRPr="009A4260">
              <w:rPr>
                <w:rFonts w:ascii="Segoe UI Symbol" w:eastAsia="MS Gothic" w:hAnsi="Segoe UI Symbol" w:cs="Segoe UI Symbol"/>
              </w:rPr>
              <w:t>☐</w:t>
            </w:r>
          </w:p>
        </w:tc>
        <w:tc>
          <w:tcPr>
            <w:tcW w:w="1951" w:type="dxa"/>
            <w:tcBorders>
              <w:bottom w:val="single" w:sz="4" w:space="0" w:color="00B0F0"/>
            </w:tcBorders>
            <w:shd w:val="clear" w:color="auto" w:fill="DEEAF6"/>
          </w:tcPr>
          <w:p w14:paraId="71E3EC3C" w14:textId="77777777" w:rsidR="00B44C5C" w:rsidRPr="009A4260" w:rsidRDefault="00B44C5C" w:rsidP="00F83474">
            <w:pPr>
              <w:pStyle w:val="Balk3"/>
            </w:pPr>
            <w:r w:rsidRPr="009A4260">
              <w:rPr>
                <w:rFonts w:ascii="Segoe UI Symbol" w:eastAsia="MS Gothic" w:hAnsi="Segoe UI Symbol" w:cs="Segoe UI Symbol"/>
              </w:rPr>
              <w:t>☐</w:t>
            </w:r>
          </w:p>
        </w:tc>
      </w:tr>
      <w:tr w:rsidR="00AE1230" w:rsidRPr="009A4260" w14:paraId="1CAF4A59" w14:textId="77777777" w:rsidTr="009A4260">
        <w:trPr>
          <w:jc w:val="center"/>
        </w:trPr>
        <w:tc>
          <w:tcPr>
            <w:tcW w:w="1728" w:type="dxa"/>
            <w:shd w:val="clear" w:color="auto" w:fill="auto"/>
            <w:tcMar>
              <w:left w:w="57" w:type="dxa"/>
              <w:right w:w="57" w:type="dxa"/>
            </w:tcMar>
          </w:tcPr>
          <w:p w14:paraId="796D3513" w14:textId="77777777" w:rsidR="00AE1230" w:rsidRPr="009A4260" w:rsidRDefault="00AE1230" w:rsidP="006834AC">
            <w:pPr>
              <w:rPr>
                <w:sz w:val="17"/>
                <w:szCs w:val="17"/>
              </w:rPr>
            </w:pPr>
            <w:r w:rsidRPr="009A4260">
              <w:rPr>
                <w:sz w:val="17"/>
                <w:szCs w:val="17"/>
              </w:rPr>
              <w:t>Toplumsal katkı performansının izlenmesine ve iyileştirilmesine yönelik mekanizmalar bulunmamaktadır.</w:t>
            </w:r>
          </w:p>
        </w:tc>
        <w:tc>
          <w:tcPr>
            <w:tcW w:w="1842" w:type="dxa"/>
            <w:shd w:val="clear" w:color="auto" w:fill="auto"/>
            <w:tcMar>
              <w:left w:w="57" w:type="dxa"/>
              <w:right w:w="57" w:type="dxa"/>
            </w:tcMar>
          </w:tcPr>
          <w:p w14:paraId="6D9A0965" w14:textId="77777777" w:rsidR="00AE1230" w:rsidRPr="009A4260" w:rsidRDefault="00AE1230" w:rsidP="006834AC">
            <w:pPr>
              <w:rPr>
                <w:sz w:val="17"/>
                <w:szCs w:val="17"/>
              </w:rPr>
            </w:pPr>
            <w:r w:rsidRPr="009A4260">
              <w:rPr>
                <w:sz w:val="17"/>
                <w:szCs w:val="17"/>
              </w:rPr>
              <w:t xml:space="preserve">Toplumsal katkı performansının izlenmesine ve değerlendirmesine yönelik ilke, kural ve göstergeler bulunmaktadır. </w:t>
            </w:r>
          </w:p>
        </w:tc>
        <w:tc>
          <w:tcPr>
            <w:tcW w:w="1926" w:type="dxa"/>
            <w:shd w:val="clear" w:color="auto" w:fill="auto"/>
            <w:tcMar>
              <w:left w:w="57" w:type="dxa"/>
              <w:right w:w="57" w:type="dxa"/>
            </w:tcMar>
          </w:tcPr>
          <w:p w14:paraId="49674C52" w14:textId="77777777" w:rsidR="00AE1230" w:rsidRPr="009A4260" w:rsidRDefault="00AE1230" w:rsidP="006834AC">
            <w:pPr>
              <w:rPr>
                <w:sz w:val="17"/>
                <w:szCs w:val="17"/>
              </w:rPr>
            </w:pPr>
            <w:r w:rsidRPr="009A4260">
              <w:rPr>
                <w:sz w:val="17"/>
                <w:szCs w:val="17"/>
              </w:rPr>
              <w:t>Toplumsal katkı performansının izlenmesine ve iyileştirilmesine yönelik oluşturulan mekanizmalar kullanılmaktadır.</w:t>
            </w:r>
          </w:p>
        </w:tc>
        <w:tc>
          <w:tcPr>
            <w:tcW w:w="1843" w:type="dxa"/>
            <w:shd w:val="clear" w:color="auto" w:fill="auto"/>
            <w:tcMar>
              <w:left w:w="57" w:type="dxa"/>
              <w:right w:w="57" w:type="dxa"/>
            </w:tcMar>
          </w:tcPr>
          <w:p w14:paraId="1AE7BD88" w14:textId="77777777" w:rsidR="00AE1230" w:rsidRPr="009A4260" w:rsidRDefault="00AE1230" w:rsidP="006834AC">
            <w:pPr>
              <w:rPr>
                <w:sz w:val="17"/>
                <w:szCs w:val="17"/>
              </w:rPr>
            </w:pPr>
            <w:r w:rsidRPr="009A4260">
              <w:rPr>
                <w:sz w:val="17"/>
                <w:szCs w:val="17"/>
              </w:rPr>
              <w:t>Toplumsal katkı performansı izlenmekte ve ilgili paydaşlarla değerlendirilerek iyileştirilmektedir.</w:t>
            </w:r>
          </w:p>
        </w:tc>
        <w:tc>
          <w:tcPr>
            <w:tcW w:w="1951" w:type="dxa"/>
            <w:shd w:val="clear" w:color="auto" w:fill="auto"/>
            <w:tcMar>
              <w:left w:w="57" w:type="dxa"/>
              <w:right w:w="57" w:type="dxa"/>
            </w:tcMar>
          </w:tcPr>
          <w:p w14:paraId="475ED8C8" w14:textId="77777777" w:rsidR="00AE1230" w:rsidRPr="009A4260" w:rsidRDefault="00AE1230" w:rsidP="006834AC">
            <w:pPr>
              <w:rPr>
                <w:sz w:val="17"/>
                <w:szCs w:val="17"/>
              </w:rPr>
            </w:pPr>
            <w:r w:rsidRPr="009A4260">
              <w:rPr>
                <w:sz w:val="17"/>
                <w:szCs w:val="17"/>
              </w:rPr>
              <w:t>İçselleştirilmiş, sistematik, sürdürülebilir ve örnek gösterilebilir uygulamalar bulunmaktadır.</w:t>
            </w:r>
          </w:p>
        </w:tc>
      </w:tr>
    </w:tbl>
    <w:p w14:paraId="0BC3FC12" w14:textId="77777777" w:rsidR="00B44C5C" w:rsidRPr="005E5722" w:rsidRDefault="00B44C5C" w:rsidP="00F83474">
      <w:pPr>
        <w:pStyle w:val="Balk3"/>
      </w:pPr>
    </w:p>
    <w:p w14:paraId="78A9F9CE" w14:textId="77777777" w:rsidR="00E93E35" w:rsidRPr="009A4260" w:rsidRDefault="00E93E35" w:rsidP="00E93E35">
      <w:pPr>
        <w:pStyle w:val="Balk4"/>
        <w:ind w:left="0" w:right="62"/>
        <w:jc w:val="both"/>
        <w:rPr>
          <w:rFonts w:ascii="Calibri" w:hAnsi="Calibri" w:cs="Calibri Light"/>
          <w:sz w:val="20"/>
          <w:szCs w:val="20"/>
        </w:rPr>
      </w:pPr>
      <w:r w:rsidRPr="009A4260">
        <w:rPr>
          <w:rFonts w:ascii="Calibri" w:hAnsi="Calibri" w:cs="Calibri Light"/>
          <w:sz w:val="20"/>
          <w:szCs w:val="20"/>
        </w:rPr>
        <w:t>Kanıtlar:</w:t>
      </w:r>
    </w:p>
    <w:p w14:paraId="2BE147AD" w14:textId="77777777" w:rsidR="00E93E35" w:rsidRPr="009A4260" w:rsidRDefault="00E93E35" w:rsidP="00E93E35">
      <w:pPr>
        <w:pStyle w:val="Balk4"/>
        <w:ind w:left="1418" w:right="63" w:hanging="1418"/>
        <w:rPr>
          <w:rFonts w:ascii="Calibri" w:hAnsi="Calibri" w:cs="Calibri Light"/>
          <w:b w:val="0"/>
          <w:sz w:val="20"/>
          <w:szCs w:val="20"/>
        </w:rPr>
      </w:pPr>
      <w:r w:rsidRPr="009A4260">
        <w:rPr>
          <w:rFonts w:ascii="Calibri" w:hAnsi="Calibri"/>
          <w:b w:val="0"/>
          <w:sz w:val="20"/>
          <w:szCs w:val="20"/>
        </w:rPr>
        <w:t>Kanıt TK/D.3.1-…</w:t>
      </w:r>
      <w:r w:rsidRPr="009A4260">
        <w:rPr>
          <w:rFonts w:ascii="Calibri" w:hAnsi="Calibri"/>
          <w:sz w:val="20"/>
          <w:szCs w:val="20"/>
        </w:rPr>
        <w:t xml:space="preserve"> </w:t>
      </w:r>
      <w:r w:rsidRPr="009A4260">
        <w:rPr>
          <w:rFonts w:ascii="Calibri" w:hAnsi="Calibri" w:cs="Calibri Light"/>
          <w:b w:val="0"/>
          <w:sz w:val="20"/>
          <w:szCs w:val="20"/>
        </w:rPr>
        <w:t>Toplumsal katkı hedeflerine ulaşılıp ulaşılmadığını izlemek üzere oluşturulan mekanizmalar</w:t>
      </w:r>
    </w:p>
    <w:p w14:paraId="7C878ACA" w14:textId="77777777" w:rsidR="00E93E35" w:rsidRPr="009A4260" w:rsidRDefault="00E93E35" w:rsidP="00E93E35">
      <w:pPr>
        <w:pStyle w:val="Balk4"/>
        <w:ind w:left="1418" w:right="63" w:hanging="1418"/>
        <w:rPr>
          <w:rFonts w:ascii="Calibri" w:hAnsi="Calibri" w:cs="Calibri Light"/>
          <w:b w:val="0"/>
          <w:sz w:val="20"/>
          <w:szCs w:val="20"/>
        </w:rPr>
      </w:pPr>
      <w:r w:rsidRPr="009A4260">
        <w:rPr>
          <w:rFonts w:ascii="Calibri" w:hAnsi="Calibri"/>
          <w:b w:val="0"/>
          <w:sz w:val="20"/>
          <w:szCs w:val="20"/>
        </w:rPr>
        <w:t>Kanıt TK/D.3.1-…</w:t>
      </w:r>
      <w:r w:rsidRPr="009A4260">
        <w:rPr>
          <w:rFonts w:ascii="Calibri" w:hAnsi="Calibri"/>
          <w:sz w:val="20"/>
          <w:szCs w:val="20"/>
        </w:rPr>
        <w:t xml:space="preserve"> </w:t>
      </w:r>
      <w:r w:rsidRPr="009A4260">
        <w:rPr>
          <w:rFonts w:ascii="Calibri" w:hAnsi="Calibri" w:cs="Calibri Light"/>
          <w:b w:val="0"/>
          <w:sz w:val="20"/>
          <w:szCs w:val="20"/>
        </w:rPr>
        <w:t xml:space="preserve">Toplumsal katkı performansının izlenmesine ve iyileştirilmesine ilişkin kanıtlar </w:t>
      </w:r>
    </w:p>
    <w:p w14:paraId="76E46A81" w14:textId="77777777" w:rsidR="00E93E35" w:rsidRPr="009A4260" w:rsidRDefault="00E93E35" w:rsidP="00E93E35">
      <w:pPr>
        <w:pStyle w:val="Balk4"/>
        <w:ind w:left="1418" w:right="63" w:hanging="1418"/>
        <w:rPr>
          <w:rFonts w:ascii="Calibri" w:hAnsi="Calibri" w:cs="Calibri Light"/>
          <w:b w:val="0"/>
          <w:sz w:val="20"/>
          <w:szCs w:val="20"/>
        </w:rPr>
      </w:pPr>
      <w:r w:rsidRPr="009A4260">
        <w:rPr>
          <w:rFonts w:ascii="Calibri" w:hAnsi="Calibri"/>
          <w:b w:val="0"/>
          <w:sz w:val="20"/>
          <w:szCs w:val="20"/>
        </w:rPr>
        <w:t>Kanıt TK/D.3.1-…</w:t>
      </w:r>
      <w:r w:rsidRPr="009A4260">
        <w:rPr>
          <w:rFonts w:ascii="Calibri" w:hAnsi="Calibri"/>
          <w:sz w:val="20"/>
          <w:szCs w:val="20"/>
        </w:rPr>
        <w:t xml:space="preserve"> </w:t>
      </w:r>
      <w:r w:rsidRPr="009A4260">
        <w:rPr>
          <w:rFonts w:ascii="Calibri" w:hAnsi="Calibri" w:cs="Calibri Light"/>
          <w:b w:val="0"/>
          <w:sz w:val="20"/>
          <w:szCs w:val="20"/>
        </w:rPr>
        <w:t>Paydaş geri bildirimleri</w:t>
      </w:r>
    </w:p>
    <w:p w14:paraId="33D6D245" w14:textId="77777777" w:rsidR="00E93E35" w:rsidRPr="009A4260" w:rsidRDefault="00E93E35" w:rsidP="00E93E35">
      <w:pPr>
        <w:pStyle w:val="Balk4"/>
        <w:ind w:left="1418" w:right="63" w:hanging="1418"/>
        <w:rPr>
          <w:rFonts w:ascii="Calibri" w:hAnsi="Calibri" w:cs="Calibri Light"/>
          <w:b w:val="0"/>
          <w:sz w:val="20"/>
          <w:szCs w:val="20"/>
        </w:rPr>
      </w:pPr>
      <w:r w:rsidRPr="009A4260">
        <w:rPr>
          <w:rFonts w:ascii="Calibri" w:hAnsi="Calibri"/>
          <w:b w:val="0"/>
          <w:sz w:val="20"/>
          <w:szCs w:val="20"/>
        </w:rPr>
        <w:t>Kanıt TK/D.3.1-…</w:t>
      </w:r>
      <w:r w:rsidRPr="009A4260">
        <w:rPr>
          <w:rFonts w:ascii="Calibri" w:hAnsi="Calibri"/>
          <w:sz w:val="20"/>
          <w:szCs w:val="20"/>
        </w:rPr>
        <w:t xml:space="preserve"> </w:t>
      </w:r>
      <w:r w:rsidRPr="009A4260">
        <w:rPr>
          <w:rFonts w:ascii="Calibri" w:hAnsi="Calibri" w:cs="Calibri Light"/>
          <w:b w:val="0"/>
          <w:sz w:val="20"/>
          <w:szCs w:val="20"/>
        </w:rPr>
        <w:t>Standart uygulamalar ve mevzuatın yanı sıra; kurumun/birimin/bölümün ihtiyaçları doğrultusunda geliştirdiği özgün yaklaşım ve uygulamalarına ilişkin kanıtlar</w:t>
      </w:r>
    </w:p>
    <w:p w14:paraId="534D8133" w14:textId="77777777" w:rsidR="00B44C5C" w:rsidRPr="009A4260" w:rsidRDefault="00B44C5C" w:rsidP="00B44C5C">
      <w:pPr>
        <w:widowControl/>
        <w:ind w:right="63"/>
        <w:contextualSpacing/>
        <w:jc w:val="both"/>
        <w:rPr>
          <w:rFonts w:eastAsia="Times New Roman" w:cs="Calibri Light"/>
          <w:color w:val="000000"/>
          <w:sz w:val="24"/>
          <w:szCs w:val="24"/>
          <w:lang w:eastAsia="tr-TR"/>
        </w:rPr>
      </w:pPr>
    </w:p>
    <w:bookmarkEnd w:id="44"/>
    <w:p w14:paraId="5F625D17" w14:textId="77777777" w:rsidR="009A0071" w:rsidRPr="005E5722" w:rsidRDefault="009A0071" w:rsidP="00B44C5C">
      <w:pPr>
        <w:rPr>
          <w:b/>
          <w:sz w:val="28"/>
          <w:szCs w:val="28"/>
        </w:rPr>
      </w:pPr>
    </w:p>
    <w:p w14:paraId="5B9A13D8" w14:textId="77777777" w:rsidR="00B271FC" w:rsidRDefault="00B271FC" w:rsidP="00B44C5C">
      <w:pPr>
        <w:rPr>
          <w:b/>
          <w:sz w:val="28"/>
          <w:szCs w:val="28"/>
        </w:rPr>
      </w:pPr>
    </w:p>
    <w:p w14:paraId="40F8332A" w14:textId="77777777" w:rsidR="00B44C5C" w:rsidRPr="005E5722" w:rsidRDefault="00B44C5C" w:rsidP="00B44C5C">
      <w:pPr>
        <w:rPr>
          <w:b/>
          <w:sz w:val="28"/>
          <w:szCs w:val="28"/>
        </w:rPr>
      </w:pPr>
      <w:r w:rsidRPr="005E5722">
        <w:rPr>
          <w:b/>
          <w:sz w:val="28"/>
          <w:szCs w:val="28"/>
        </w:rPr>
        <w:lastRenderedPageBreak/>
        <w:t>SONUÇ VE DEĞERLENDİRME</w:t>
      </w:r>
    </w:p>
    <w:p w14:paraId="0CCFA91A" w14:textId="77777777" w:rsidR="00A8296E" w:rsidRDefault="00A8296E" w:rsidP="00073A27">
      <w:pPr>
        <w:pStyle w:val="GvdeMetni"/>
        <w:spacing w:before="120"/>
        <w:ind w:left="0" w:right="63"/>
        <w:jc w:val="both"/>
        <w:rPr>
          <w:rFonts w:ascii="Calibri" w:hAnsi="Calibri" w:cs="Calibri Light"/>
        </w:rPr>
      </w:pPr>
    </w:p>
    <w:p w14:paraId="159711EE" w14:textId="77777777" w:rsidR="00A8296E" w:rsidRDefault="00A8296E" w:rsidP="00073A27">
      <w:pPr>
        <w:pStyle w:val="GvdeMetni"/>
        <w:spacing w:before="120"/>
        <w:ind w:left="0" w:right="63"/>
        <w:jc w:val="both"/>
        <w:rPr>
          <w:rFonts w:ascii="Calibri" w:hAnsi="Calibri" w:cs="Calibri Light"/>
        </w:rPr>
      </w:pPr>
      <w:r w:rsidRPr="00485883">
        <w:rPr>
          <w:rFonts w:ascii="Calibri" w:hAnsi="Calibri" w:cs="Calibri Light"/>
          <w:b/>
          <w:bCs/>
        </w:rPr>
        <w:t>A-Kalite Güvencesi Sistem</w:t>
      </w:r>
      <w:r w:rsidR="00485883" w:rsidRPr="00485883">
        <w:rPr>
          <w:rFonts w:ascii="Calibri" w:hAnsi="Calibri" w:cs="Calibri Light"/>
          <w:b/>
          <w:bCs/>
        </w:rPr>
        <w:t>:</w:t>
      </w:r>
      <w:r w:rsidR="00485883">
        <w:rPr>
          <w:rFonts w:ascii="Calibri" w:hAnsi="Calibri" w:cs="Calibri Light"/>
        </w:rPr>
        <w:t xml:space="preserve"> İç kalite güvencesi sisteminde Bölüme özgü uygulamalar ile iç paydaşların kalite süreçlerine katkı yapmaları yönünde önemli gelişmeler kaydedi</w:t>
      </w:r>
      <w:r w:rsidR="003A1E13">
        <w:rPr>
          <w:rFonts w:ascii="Calibri" w:hAnsi="Calibri" w:cs="Calibri Light"/>
        </w:rPr>
        <w:t>l</w:t>
      </w:r>
      <w:r w:rsidR="00485883">
        <w:rPr>
          <w:rFonts w:ascii="Calibri" w:hAnsi="Calibri" w:cs="Calibri Light"/>
        </w:rPr>
        <w:t>miştir.</w:t>
      </w:r>
      <w:r w:rsidR="002B69AF">
        <w:rPr>
          <w:rFonts w:ascii="Calibri" w:hAnsi="Calibri" w:cs="Calibri Light"/>
        </w:rPr>
        <w:t xml:space="preserve"> Ancak </w:t>
      </w:r>
      <w:r w:rsidR="004D685C">
        <w:rPr>
          <w:rFonts w:ascii="Calibri" w:hAnsi="Calibri" w:cs="Calibri Light"/>
        </w:rPr>
        <w:t xml:space="preserve">sistematik </w:t>
      </w:r>
      <w:r w:rsidR="002B69AF">
        <w:rPr>
          <w:rFonts w:ascii="Calibri" w:hAnsi="Calibri" w:cs="Calibri Light"/>
        </w:rPr>
        <w:t>kalite uygulamaların</w:t>
      </w:r>
      <w:r w:rsidR="00A415D8">
        <w:rPr>
          <w:rFonts w:ascii="Calibri" w:hAnsi="Calibri" w:cs="Calibri Light"/>
        </w:rPr>
        <w:t>ın içselleştirilmesine yönelik çabaların sürdürülmesi önemli görülmektedir.</w:t>
      </w:r>
      <w:r w:rsidR="00485883">
        <w:rPr>
          <w:rFonts w:ascii="Calibri" w:hAnsi="Calibri" w:cs="Calibri Light"/>
        </w:rPr>
        <w:t xml:space="preserve"> </w:t>
      </w:r>
    </w:p>
    <w:p w14:paraId="5F9795E0" w14:textId="77777777" w:rsidR="004D5537" w:rsidRDefault="004D5537" w:rsidP="00073A27">
      <w:pPr>
        <w:pStyle w:val="GvdeMetni"/>
        <w:spacing w:before="120"/>
        <w:ind w:left="0" w:right="63"/>
        <w:jc w:val="both"/>
        <w:rPr>
          <w:rFonts w:ascii="Calibri" w:hAnsi="Calibri" w:cs="Calibri Light"/>
        </w:rPr>
      </w:pPr>
      <w:r>
        <w:rPr>
          <w:rFonts w:ascii="Calibri" w:hAnsi="Calibri" w:cs="Calibri Light"/>
        </w:rPr>
        <w:t>Mezun izleme sistemin</w:t>
      </w:r>
      <w:r w:rsidR="00322A3E">
        <w:rPr>
          <w:rFonts w:ascii="Calibri" w:hAnsi="Calibri" w:cs="Calibri Light"/>
        </w:rPr>
        <w:t>in</w:t>
      </w:r>
      <w:r>
        <w:rPr>
          <w:rFonts w:ascii="Calibri" w:hAnsi="Calibri" w:cs="Calibri Light"/>
        </w:rPr>
        <w:t xml:space="preserve"> oluşturulması ve BİDR için gerekli mezun istatistiklerinin sistematik olarak </w:t>
      </w:r>
      <w:r w:rsidR="009B0753">
        <w:rPr>
          <w:rFonts w:ascii="Calibri" w:hAnsi="Calibri" w:cs="Calibri Light"/>
        </w:rPr>
        <w:t>(tanımlı süreçler</w:t>
      </w:r>
      <w:r w:rsidR="00322A3E">
        <w:rPr>
          <w:rFonts w:ascii="Calibri" w:hAnsi="Calibri" w:cs="Calibri Light"/>
        </w:rPr>
        <w:t xml:space="preserve"> yardımıyla</w:t>
      </w:r>
      <w:r w:rsidR="009B0753">
        <w:rPr>
          <w:rFonts w:ascii="Calibri" w:hAnsi="Calibri" w:cs="Calibri Light"/>
        </w:rPr>
        <w:t xml:space="preserve">) </w:t>
      </w:r>
      <w:r>
        <w:rPr>
          <w:rFonts w:ascii="Calibri" w:hAnsi="Calibri" w:cs="Calibri Light"/>
        </w:rPr>
        <w:t xml:space="preserve">elde edilmesine yönelik </w:t>
      </w:r>
      <w:r w:rsidR="009B0753">
        <w:rPr>
          <w:rFonts w:ascii="Calibri" w:hAnsi="Calibri" w:cs="Calibri Light"/>
        </w:rPr>
        <w:t>mekanizmaların çalıştırılması gerekmektedir.</w:t>
      </w:r>
    </w:p>
    <w:p w14:paraId="555D97FA" w14:textId="77777777" w:rsidR="00A8296E" w:rsidRDefault="00A8296E" w:rsidP="00073A27">
      <w:pPr>
        <w:pStyle w:val="GvdeMetni"/>
        <w:spacing w:before="120"/>
        <w:ind w:left="0" w:right="63"/>
        <w:jc w:val="both"/>
        <w:rPr>
          <w:rFonts w:ascii="Calibri" w:hAnsi="Calibri" w:cs="Calibri Light"/>
        </w:rPr>
      </w:pPr>
      <w:r w:rsidRPr="002B69AF">
        <w:rPr>
          <w:rFonts w:ascii="Calibri" w:hAnsi="Calibri" w:cs="Calibri Light"/>
          <w:b/>
          <w:bCs/>
        </w:rPr>
        <w:t>B- Eğit</w:t>
      </w:r>
      <w:r w:rsidR="00A415D8">
        <w:rPr>
          <w:rFonts w:ascii="Calibri" w:hAnsi="Calibri" w:cs="Calibri Light"/>
          <w:b/>
          <w:bCs/>
        </w:rPr>
        <w:t>i</w:t>
      </w:r>
      <w:r w:rsidRPr="002B69AF">
        <w:rPr>
          <w:rFonts w:ascii="Calibri" w:hAnsi="Calibri" w:cs="Calibri Light"/>
          <w:b/>
          <w:bCs/>
        </w:rPr>
        <w:t>m ve Öğretim</w:t>
      </w:r>
      <w:r w:rsidR="00485883" w:rsidRPr="002B69AF">
        <w:rPr>
          <w:rFonts w:ascii="Calibri" w:hAnsi="Calibri" w:cs="Calibri Light"/>
          <w:b/>
          <w:bCs/>
        </w:rPr>
        <w:t>:</w:t>
      </w:r>
      <w:r w:rsidR="00485883">
        <w:rPr>
          <w:rFonts w:ascii="Calibri" w:hAnsi="Calibri" w:cs="Calibri Light"/>
        </w:rPr>
        <w:t xml:space="preserve"> </w:t>
      </w:r>
      <w:r w:rsidR="002B69AF">
        <w:rPr>
          <w:rFonts w:ascii="Calibri" w:hAnsi="Calibri" w:cs="Calibri Light"/>
        </w:rPr>
        <w:t>Programların tasarımı ve çıktı performanslarının izlenmesine yönelik yeni çalışmalar yapılmış ve mevcut mekanizmaların iyileştirilmesi sağlanmıştır.</w:t>
      </w:r>
      <w:r w:rsidR="007B3552">
        <w:rPr>
          <w:rFonts w:ascii="Calibri" w:hAnsi="Calibri" w:cs="Calibri Light"/>
        </w:rPr>
        <w:t xml:space="preserve"> Bu alanda </w:t>
      </w:r>
      <w:r w:rsidR="004D685C">
        <w:rPr>
          <w:rFonts w:ascii="Calibri" w:hAnsi="Calibri" w:cs="Calibri Light"/>
        </w:rPr>
        <w:t xml:space="preserve">izlemenin ve iyileştirmelerin yapılabilmesi için </w:t>
      </w:r>
      <w:r w:rsidR="007B3552">
        <w:rPr>
          <w:rFonts w:ascii="Calibri" w:hAnsi="Calibri" w:cs="Calibri Light"/>
        </w:rPr>
        <w:t>tanımlı süreçlerin geliştirilmesi</w:t>
      </w:r>
      <w:r w:rsidR="004D685C">
        <w:rPr>
          <w:rFonts w:ascii="Calibri" w:hAnsi="Calibri" w:cs="Calibri Light"/>
        </w:rPr>
        <w:t xml:space="preserve"> (iş akışları, hesaplama yöntemleri vb.)</w:t>
      </w:r>
      <w:r w:rsidR="007B3552">
        <w:rPr>
          <w:rFonts w:ascii="Calibri" w:hAnsi="Calibri" w:cs="Calibri Light"/>
        </w:rPr>
        <w:t xml:space="preserve"> ihtiyacı bulunmaktadır.</w:t>
      </w:r>
      <w:r w:rsidR="00A55C06">
        <w:rPr>
          <w:rFonts w:ascii="Calibri" w:hAnsi="Calibri" w:cs="Calibri Light"/>
        </w:rPr>
        <w:t xml:space="preserve"> </w:t>
      </w:r>
    </w:p>
    <w:p w14:paraId="029C375A" w14:textId="77777777" w:rsidR="00A55C06" w:rsidRDefault="00A55C06" w:rsidP="00073A27">
      <w:pPr>
        <w:pStyle w:val="GvdeMetni"/>
        <w:spacing w:before="120"/>
        <w:ind w:left="0" w:right="63"/>
        <w:jc w:val="both"/>
        <w:rPr>
          <w:rFonts w:ascii="Calibri" w:hAnsi="Calibri" w:cs="Calibri Light"/>
        </w:rPr>
      </w:pPr>
      <w:r>
        <w:rPr>
          <w:rFonts w:ascii="Calibri" w:hAnsi="Calibri" w:cs="Calibri Light"/>
        </w:rPr>
        <w:t xml:space="preserve">Öğretim ortamının iyileştirilmesi yönünde yapılan uygulamaların </w:t>
      </w:r>
      <w:r w:rsidR="002D793B">
        <w:rPr>
          <w:rFonts w:ascii="Calibri" w:hAnsi="Calibri" w:cs="Calibri Light"/>
        </w:rPr>
        <w:t xml:space="preserve">kalite hedefleri aracılığıyla </w:t>
      </w:r>
      <w:r>
        <w:rPr>
          <w:rFonts w:ascii="Calibri" w:hAnsi="Calibri" w:cs="Calibri Light"/>
        </w:rPr>
        <w:t>geliştirilmesi sağlanabilir.</w:t>
      </w:r>
    </w:p>
    <w:p w14:paraId="3E042FE4" w14:textId="77777777" w:rsidR="00A8296E" w:rsidRDefault="00A8296E" w:rsidP="00073A27">
      <w:pPr>
        <w:pStyle w:val="GvdeMetni"/>
        <w:spacing w:before="120"/>
        <w:ind w:left="0" w:right="63"/>
        <w:jc w:val="both"/>
        <w:rPr>
          <w:rFonts w:ascii="Calibri" w:hAnsi="Calibri" w:cs="Calibri Light"/>
        </w:rPr>
      </w:pPr>
      <w:r w:rsidRPr="007B3552">
        <w:rPr>
          <w:rFonts w:ascii="Calibri" w:hAnsi="Calibri" w:cs="Calibri Light"/>
          <w:b/>
          <w:bCs/>
        </w:rPr>
        <w:t>C- Araştırma ve Geliştirme</w:t>
      </w:r>
      <w:r w:rsidR="002B69AF" w:rsidRPr="007B3552">
        <w:rPr>
          <w:rFonts w:ascii="Calibri" w:hAnsi="Calibri" w:cs="Calibri Light"/>
          <w:b/>
          <w:bCs/>
        </w:rPr>
        <w:t>:</w:t>
      </w:r>
      <w:r w:rsidR="002B69AF">
        <w:rPr>
          <w:rFonts w:ascii="Calibri" w:hAnsi="Calibri" w:cs="Calibri Light"/>
        </w:rPr>
        <w:t xml:space="preserve"> Öğretim elemanlarının araştırma ve geliştirme performanslarının </w:t>
      </w:r>
      <w:r w:rsidR="007B3552">
        <w:rPr>
          <w:rFonts w:ascii="Calibri" w:hAnsi="Calibri" w:cs="Calibri Light"/>
        </w:rPr>
        <w:t>ölçülmesi, sonuçların değerlendirilmesi</w:t>
      </w:r>
      <w:r w:rsidR="007F1275">
        <w:rPr>
          <w:rFonts w:ascii="Calibri" w:hAnsi="Calibri" w:cs="Calibri Light"/>
        </w:rPr>
        <w:t xml:space="preserve"> ve iyileştirmelerin yapılması alanlarında</w:t>
      </w:r>
      <w:r w:rsidR="00A55C06">
        <w:rPr>
          <w:rFonts w:ascii="Calibri" w:hAnsi="Calibri" w:cs="Calibri Light"/>
        </w:rPr>
        <w:t>,</w:t>
      </w:r>
      <w:r w:rsidR="007F1275">
        <w:rPr>
          <w:rFonts w:ascii="Calibri" w:hAnsi="Calibri" w:cs="Calibri Light"/>
        </w:rPr>
        <w:t xml:space="preserve"> üniversite genelinde ve Bölüme özgü</w:t>
      </w:r>
      <w:r w:rsidR="00F84590">
        <w:rPr>
          <w:rFonts w:ascii="Calibri" w:hAnsi="Calibri" w:cs="Calibri Light"/>
        </w:rPr>
        <w:t xml:space="preserve"> sistematik</w:t>
      </w:r>
      <w:r w:rsidR="007F1275">
        <w:rPr>
          <w:rFonts w:ascii="Calibri" w:hAnsi="Calibri" w:cs="Calibri Light"/>
        </w:rPr>
        <w:t xml:space="preserve"> çalışmalar yapıl</w:t>
      </w:r>
      <w:r w:rsidR="00DE0F24">
        <w:rPr>
          <w:rFonts w:ascii="Calibri" w:hAnsi="Calibri" w:cs="Calibri Light"/>
        </w:rPr>
        <w:t>ma</w:t>
      </w:r>
      <w:r w:rsidR="00AA3A9C">
        <w:rPr>
          <w:rFonts w:ascii="Calibri" w:hAnsi="Calibri" w:cs="Calibri Light"/>
        </w:rPr>
        <w:t>sı gerekmektedir.</w:t>
      </w:r>
      <w:r w:rsidR="00F84590">
        <w:rPr>
          <w:rFonts w:ascii="Calibri" w:hAnsi="Calibri" w:cs="Calibri Light"/>
        </w:rPr>
        <w:t xml:space="preserve"> </w:t>
      </w:r>
    </w:p>
    <w:p w14:paraId="41AE2083" w14:textId="77777777" w:rsidR="00A8296E" w:rsidRDefault="00A8296E" w:rsidP="00073A27">
      <w:pPr>
        <w:pStyle w:val="GvdeMetni"/>
        <w:spacing w:before="120"/>
        <w:ind w:left="0" w:right="63"/>
        <w:jc w:val="both"/>
        <w:rPr>
          <w:rFonts w:ascii="Calibri" w:hAnsi="Calibri" w:cs="Calibri Light"/>
        </w:rPr>
      </w:pPr>
      <w:r w:rsidRPr="00F8329A">
        <w:rPr>
          <w:rFonts w:ascii="Calibri" w:hAnsi="Calibri" w:cs="Calibri Light"/>
          <w:b/>
          <w:bCs/>
        </w:rPr>
        <w:t>D-</w:t>
      </w:r>
      <w:r>
        <w:rPr>
          <w:rFonts w:ascii="Calibri" w:hAnsi="Calibri" w:cs="Calibri Light"/>
        </w:rPr>
        <w:t xml:space="preserve"> </w:t>
      </w:r>
      <w:r w:rsidRPr="00D86609">
        <w:rPr>
          <w:rFonts w:ascii="Calibri" w:hAnsi="Calibri" w:cs="Calibri Light"/>
          <w:b/>
          <w:bCs/>
        </w:rPr>
        <w:t>Toplumsal Katkı</w:t>
      </w:r>
      <w:r w:rsidR="00263DCB" w:rsidRPr="00D86609">
        <w:rPr>
          <w:rFonts w:ascii="Calibri" w:hAnsi="Calibri" w:cs="Calibri Light"/>
          <w:b/>
          <w:bCs/>
        </w:rPr>
        <w:t>:</w:t>
      </w:r>
      <w:r w:rsidR="00263DCB">
        <w:rPr>
          <w:rFonts w:ascii="Calibri" w:hAnsi="Calibri" w:cs="Calibri Light"/>
        </w:rPr>
        <w:t xml:space="preserve"> Üniversite genelin</w:t>
      </w:r>
      <w:r w:rsidR="00D86609">
        <w:rPr>
          <w:rFonts w:ascii="Calibri" w:hAnsi="Calibri" w:cs="Calibri Light"/>
        </w:rPr>
        <w:t xml:space="preserve">de </w:t>
      </w:r>
      <w:r w:rsidR="00263DCB">
        <w:rPr>
          <w:rFonts w:ascii="Calibri" w:hAnsi="Calibri" w:cs="Calibri Light"/>
        </w:rPr>
        <w:t>toplumsal katkı strateji</w:t>
      </w:r>
      <w:r w:rsidR="00D039F3">
        <w:rPr>
          <w:rFonts w:ascii="Calibri" w:hAnsi="Calibri" w:cs="Calibri Light"/>
        </w:rPr>
        <w:t xml:space="preserve">si </w:t>
      </w:r>
      <w:r w:rsidR="00A55C06">
        <w:rPr>
          <w:rFonts w:ascii="Calibri" w:hAnsi="Calibri" w:cs="Calibri Light"/>
        </w:rPr>
        <w:t>ve sistematik uygulamalar</w:t>
      </w:r>
      <w:r w:rsidR="00AA3A9C">
        <w:rPr>
          <w:rFonts w:ascii="Calibri" w:hAnsi="Calibri" w:cs="Calibri Light"/>
        </w:rPr>
        <w:t xml:space="preserve">da eksikler </w:t>
      </w:r>
      <w:r w:rsidR="00D039F3">
        <w:rPr>
          <w:rFonts w:ascii="Calibri" w:hAnsi="Calibri" w:cs="Calibri Light"/>
        </w:rPr>
        <w:t>bulunmaktadır. Bölüme özgü uygulamalar</w:t>
      </w:r>
      <w:r w:rsidR="00F8329A">
        <w:rPr>
          <w:rFonts w:ascii="Calibri" w:hAnsi="Calibri" w:cs="Calibri Light"/>
        </w:rPr>
        <w:t xml:space="preserve"> </w:t>
      </w:r>
      <w:r w:rsidR="00A55C06">
        <w:rPr>
          <w:rFonts w:ascii="Calibri" w:hAnsi="Calibri" w:cs="Calibri Light"/>
        </w:rPr>
        <w:t>geliştirilebilir.</w:t>
      </w:r>
    </w:p>
    <w:p w14:paraId="6AA03E4C" w14:textId="59DEEFF1" w:rsidR="003B7C80" w:rsidRPr="009A4260" w:rsidRDefault="003B7C80" w:rsidP="003B7C80">
      <w:pPr>
        <w:pStyle w:val="Balk1"/>
        <w:ind w:left="0" w:right="63"/>
        <w:jc w:val="both"/>
        <w:rPr>
          <w:rFonts w:ascii="Calibri" w:hAnsi="Calibri" w:cs="Calibri Light"/>
        </w:rPr>
        <w:sectPr w:rsidR="003B7C80" w:rsidRPr="009A4260" w:rsidSect="002B5A22">
          <w:headerReference w:type="default" r:id="rId15"/>
          <w:footerReference w:type="default" r:id="rId16"/>
          <w:pgSz w:w="11906" w:h="16838"/>
          <w:pgMar w:top="964" w:right="1134" w:bottom="851" w:left="1418" w:header="709" w:footer="709" w:gutter="0"/>
          <w:cols w:space="708"/>
          <w:titlePg/>
          <w:docGrid w:linePitch="360"/>
        </w:sectPr>
      </w:pPr>
    </w:p>
    <w:p w14:paraId="2082E219" w14:textId="77777777" w:rsidR="00031946" w:rsidRPr="005E5722" w:rsidRDefault="00031946" w:rsidP="00031946">
      <w:pPr>
        <w:ind w:left="284"/>
        <w:rPr>
          <w:b/>
          <w:sz w:val="28"/>
          <w:szCs w:val="28"/>
        </w:rPr>
      </w:pPr>
      <w:bookmarkStart w:id="47" w:name="_Toc38538220"/>
      <w:r w:rsidRPr="005E5722">
        <w:rPr>
          <w:b/>
          <w:sz w:val="28"/>
          <w:szCs w:val="28"/>
        </w:rPr>
        <w:lastRenderedPageBreak/>
        <w:t>PERFORMANS GÖSTERGELERİ</w:t>
      </w:r>
      <w:bookmarkEnd w:id="47"/>
    </w:p>
    <w:p w14:paraId="58288F8E" w14:textId="77777777" w:rsidR="00031946" w:rsidRPr="009A4260" w:rsidRDefault="00031946" w:rsidP="00031946">
      <w:pPr>
        <w:pStyle w:val="Balk1"/>
        <w:ind w:right="63"/>
        <w:jc w:val="both"/>
        <w:rPr>
          <w:rFonts w:ascii="Calibri" w:hAnsi="Calibri" w:cs="Calibri Light"/>
        </w:rPr>
      </w:pPr>
    </w:p>
    <w:tbl>
      <w:tblPr>
        <w:tblW w:w="10276"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firstRow="1" w:lastRow="0" w:firstColumn="1" w:lastColumn="0" w:noHBand="0" w:noVBand="1"/>
      </w:tblPr>
      <w:tblGrid>
        <w:gridCol w:w="3103"/>
        <w:gridCol w:w="3420"/>
        <w:gridCol w:w="1894"/>
        <w:gridCol w:w="1859"/>
      </w:tblGrid>
      <w:tr w:rsidR="005E67DE" w:rsidRPr="00DF1973" w14:paraId="6A4B8DA6" w14:textId="77777777" w:rsidTr="00DE3081">
        <w:trPr>
          <w:trHeight w:val="402"/>
          <w:jc w:val="center"/>
        </w:trPr>
        <w:tc>
          <w:tcPr>
            <w:tcW w:w="3103" w:type="dxa"/>
            <w:shd w:val="clear" w:color="auto" w:fill="002060"/>
            <w:vAlign w:val="center"/>
            <w:hideMark/>
          </w:tcPr>
          <w:p w14:paraId="27181673" w14:textId="77777777" w:rsidR="005E67DE" w:rsidRPr="00DF1973" w:rsidRDefault="005E67DE" w:rsidP="00117021">
            <w:pPr>
              <w:ind w:right="63"/>
              <w:jc w:val="both"/>
              <w:rPr>
                <w:rFonts w:eastAsia="Times New Roman" w:cs="Calibri Light"/>
                <w:b/>
                <w:color w:val="000000"/>
                <w:lang w:eastAsia="tr-TR"/>
              </w:rPr>
            </w:pPr>
            <w:r w:rsidRPr="00DF1973">
              <w:rPr>
                <w:rFonts w:eastAsia="Times New Roman" w:cs="Calibri Light"/>
                <w:b/>
                <w:color w:val="FFFFFF"/>
                <w:lang w:eastAsia="tr-TR"/>
              </w:rPr>
              <w:t>Gösterge</w:t>
            </w:r>
          </w:p>
        </w:tc>
        <w:tc>
          <w:tcPr>
            <w:tcW w:w="3420" w:type="dxa"/>
            <w:shd w:val="clear" w:color="auto" w:fill="002060"/>
            <w:vAlign w:val="center"/>
          </w:tcPr>
          <w:p w14:paraId="622207C7" w14:textId="77777777" w:rsidR="005E67DE" w:rsidRPr="00DF1973" w:rsidRDefault="005E67DE" w:rsidP="009A0071">
            <w:pPr>
              <w:ind w:right="63"/>
              <w:jc w:val="both"/>
              <w:rPr>
                <w:rFonts w:eastAsia="Times New Roman" w:cs="Calibri Light"/>
                <w:b/>
                <w:color w:val="000000"/>
                <w:lang w:eastAsia="tr-TR"/>
              </w:rPr>
            </w:pPr>
            <w:r w:rsidRPr="00DF1973">
              <w:rPr>
                <w:rFonts w:eastAsia="Times New Roman" w:cs="Calibri Light"/>
                <w:b/>
                <w:color w:val="FFFFFF"/>
                <w:lang w:eastAsia="tr-TR"/>
              </w:rPr>
              <w:t>Açıklamalar</w:t>
            </w:r>
          </w:p>
        </w:tc>
        <w:tc>
          <w:tcPr>
            <w:tcW w:w="1894" w:type="dxa"/>
            <w:shd w:val="clear" w:color="auto" w:fill="002060"/>
          </w:tcPr>
          <w:p w14:paraId="4E913A81" w14:textId="2C44819F" w:rsidR="005E67DE" w:rsidRPr="00DF1973" w:rsidRDefault="005E67DE" w:rsidP="00117021">
            <w:pPr>
              <w:ind w:right="63"/>
              <w:jc w:val="center"/>
              <w:rPr>
                <w:rFonts w:eastAsia="Times New Roman" w:cs="Calibri Light"/>
                <w:b/>
                <w:color w:val="FFFFFF"/>
                <w:lang w:eastAsia="tr-TR"/>
              </w:rPr>
            </w:pPr>
            <w:r w:rsidRPr="00DF1973">
              <w:rPr>
                <w:rFonts w:eastAsia="Times New Roman" w:cs="Calibri Light"/>
                <w:b/>
                <w:color w:val="FFFFFF"/>
                <w:lang w:eastAsia="tr-TR"/>
              </w:rPr>
              <w:t>202</w:t>
            </w:r>
            <w:r w:rsidR="00AE6F8F">
              <w:rPr>
                <w:rFonts w:eastAsia="Times New Roman" w:cs="Calibri Light"/>
                <w:b/>
                <w:color w:val="FFFFFF"/>
                <w:lang w:eastAsia="tr-TR"/>
              </w:rPr>
              <w:t>2</w:t>
            </w:r>
            <w:r w:rsidRPr="00DF1973">
              <w:rPr>
                <w:rFonts w:eastAsia="Times New Roman" w:cs="Calibri Light"/>
                <w:b/>
                <w:color w:val="FFFFFF"/>
                <w:lang w:eastAsia="tr-TR"/>
              </w:rPr>
              <w:t xml:space="preserve"> Yılı Gösterge Değeri</w:t>
            </w:r>
          </w:p>
        </w:tc>
        <w:tc>
          <w:tcPr>
            <w:tcW w:w="1859" w:type="dxa"/>
            <w:shd w:val="clear" w:color="auto" w:fill="002060"/>
          </w:tcPr>
          <w:p w14:paraId="347E3F34" w14:textId="7D75C440" w:rsidR="005E67DE" w:rsidRPr="00DF1973" w:rsidRDefault="005E67DE" w:rsidP="00117021">
            <w:pPr>
              <w:ind w:right="63"/>
              <w:jc w:val="center"/>
              <w:rPr>
                <w:rFonts w:eastAsia="Times New Roman" w:cs="Calibri Light"/>
                <w:b/>
                <w:color w:val="FFFFFF"/>
                <w:lang w:eastAsia="tr-TR"/>
              </w:rPr>
            </w:pPr>
            <w:r w:rsidRPr="00DF1973">
              <w:rPr>
                <w:rFonts w:eastAsia="Times New Roman" w:cs="Calibri Light"/>
                <w:b/>
                <w:color w:val="FFFFFF"/>
                <w:lang w:eastAsia="tr-TR"/>
              </w:rPr>
              <w:t>202</w:t>
            </w:r>
            <w:r w:rsidR="00AE6F8F">
              <w:rPr>
                <w:rFonts w:eastAsia="Times New Roman" w:cs="Calibri Light"/>
                <w:b/>
                <w:color w:val="FFFFFF"/>
                <w:lang w:eastAsia="tr-TR"/>
              </w:rPr>
              <w:t>3</w:t>
            </w:r>
            <w:r w:rsidRPr="00DF1973">
              <w:rPr>
                <w:rFonts w:eastAsia="Times New Roman" w:cs="Calibri Light"/>
                <w:b/>
                <w:color w:val="FFFFFF"/>
                <w:lang w:eastAsia="tr-TR"/>
              </w:rPr>
              <w:t xml:space="preserve"> Yılı Gösterge Değeri</w:t>
            </w:r>
          </w:p>
        </w:tc>
      </w:tr>
      <w:tr w:rsidR="005E67DE" w:rsidRPr="00DF1973" w14:paraId="509EA23C" w14:textId="77777777" w:rsidTr="00DE3081">
        <w:trPr>
          <w:trHeight w:val="170"/>
          <w:jc w:val="center"/>
        </w:trPr>
        <w:tc>
          <w:tcPr>
            <w:tcW w:w="3103" w:type="dxa"/>
            <w:shd w:val="clear" w:color="auto" w:fill="D9D9D9"/>
            <w:vAlign w:val="center"/>
          </w:tcPr>
          <w:p w14:paraId="6F85F863" w14:textId="77777777" w:rsidR="005E67DE" w:rsidRPr="00DF1973" w:rsidRDefault="005E67DE" w:rsidP="00117021">
            <w:pPr>
              <w:ind w:right="63"/>
              <w:jc w:val="both"/>
              <w:rPr>
                <w:rFonts w:eastAsia="Times New Roman" w:cs="Calibri Light"/>
                <w:b/>
                <w:color w:val="FFFFFF"/>
                <w:sz w:val="10"/>
                <w:szCs w:val="10"/>
                <w:lang w:eastAsia="tr-TR"/>
              </w:rPr>
            </w:pPr>
          </w:p>
        </w:tc>
        <w:tc>
          <w:tcPr>
            <w:tcW w:w="3420" w:type="dxa"/>
            <w:shd w:val="clear" w:color="auto" w:fill="D9D9D9"/>
            <w:vAlign w:val="center"/>
          </w:tcPr>
          <w:p w14:paraId="0196DB11" w14:textId="77777777" w:rsidR="005E67DE" w:rsidRPr="00DF1973" w:rsidRDefault="005E67DE" w:rsidP="00117021">
            <w:pPr>
              <w:ind w:right="63"/>
              <w:jc w:val="both"/>
              <w:rPr>
                <w:rFonts w:eastAsia="Times New Roman" w:cs="Calibri Light"/>
                <w:b/>
                <w:color w:val="FFFFFF"/>
                <w:sz w:val="10"/>
                <w:szCs w:val="10"/>
                <w:lang w:eastAsia="tr-TR"/>
              </w:rPr>
            </w:pPr>
          </w:p>
        </w:tc>
        <w:tc>
          <w:tcPr>
            <w:tcW w:w="1894" w:type="dxa"/>
            <w:shd w:val="clear" w:color="auto" w:fill="D9D9D9"/>
          </w:tcPr>
          <w:p w14:paraId="135EBA46" w14:textId="77777777" w:rsidR="005E67DE" w:rsidRPr="00DF1973" w:rsidRDefault="005E67DE" w:rsidP="00117021">
            <w:pPr>
              <w:ind w:right="63"/>
              <w:jc w:val="both"/>
              <w:rPr>
                <w:rFonts w:eastAsia="Times New Roman" w:cs="Calibri Light"/>
                <w:b/>
                <w:color w:val="FFFFFF"/>
                <w:sz w:val="10"/>
                <w:szCs w:val="10"/>
                <w:lang w:eastAsia="tr-TR"/>
              </w:rPr>
            </w:pPr>
          </w:p>
        </w:tc>
        <w:tc>
          <w:tcPr>
            <w:tcW w:w="1859" w:type="dxa"/>
            <w:shd w:val="clear" w:color="auto" w:fill="D9D9D9"/>
          </w:tcPr>
          <w:p w14:paraId="341CD185" w14:textId="77777777" w:rsidR="005E67DE" w:rsidRPr="00DF1973" w:rsidRDefault="005E67DE" w:rsidP="00117021">
            <w:pPr>
              <w:ind w:right="63"/>
              <w:jc w:val="both"/>
              <w:rPr>
                <w:rFonts w:eastAsia="Times New Roman" w:cs="Calibri Light"/>
                <w:b/>
                <w:color w:val="FFFFFF"/>
                <w:sz w:val="10"/>
                <w:szCs w:val="10"/>
                <w:lang w:eastAsia="tr-TR"/>
              </w:rPr>
            </w:pPr>
          </w:p>
        </w:tc>
      </w:tr>
      <w:tr w:rsidR="005E67DE" w:rsidRPr="00DF1973" w14:paraId="2C02C4EE" w14:textId="77777777" w:rsidTr="00DE3081">
        <w:trPr>
          <w:trHeight w:val="402"/>
          <w:jc w:val="center"/>
        </w:trPr>
        <w:tc>
          <w:tcPr>
            <w:tcW w:w="3103" w:type="dxa"/>
            <w:shd w:val="clear" w:color="auto" w:fill="002060"/>
            <w:vAlign w:val="center"/>
            <w:hideMark/>
          </w:tcPr>
          <w:p w14:paraId="70C2C1DB" w14:textId="77777777" w:rsidR="005E67DE" w:rsidRPr="00DF1973" w:rsidRDefault="005E67DE" w:rsidP="00117021">
            <w:pPr>
              <w:ind w:right="63"/>
              <w:jc w:val="both"/>
              <w:rPr>
                <w:rFonts w:eastAsia="Times New Roman" w:cs="Calibri Light"/>
                <w:b/>
                <w:color w:val="FFFFFF"/>
                <w:lang w:eastAsia="tr-TR"/>
              </w:rPr>
            </w:pPr>
            <w:r w:rsidRPr="00DF1973">
              <w:rPr>
                <w:rFonts w:eastAsia="Times New Roman" w:cs="Calibri Light"/>
                <w:b/>
                <w:color w:val="FFFFFF"/>
                <w:lang w:eastAsia="tr-TR"/>
              </w:rPr>
              <w:t>Kurumsal Bilgiler</w:t>
            </w:r>
          </w:p>
        </w:tc>
        <w:tc>
          <w:tcPr>
            <w:tcW w:w="3420" w:type="dxa"/>
            <w:shd w:val="clear" w:color="auto" w:fill="002060"/>
            <w:vAlign w:val="center"/>
          </w:tcPr>
          <w:p w14:paraId="7A93DFD9" w14:textId="77777777" w:rsidR="005E67DE" w:rsidRPr="00DF1973" w:rsidRDefault="005E67DE" w:rsidP="00117021">
            <w:pPr>
              <w:ind w:right="63"/>
              <w:jc w:val="both"/>
              <w:rPr>
                <w:rFonts w:eastAsia="Times New Roman" w:cs="Calibri Light"/>
                <w:b/>
                <w:color w:val="FFFFFF"/>
                <w:lang w:eastAsia="tr-TR"/>
              </w:rPr>
            </w:pPr>
          </w:p>
        </w:tc>
        <w:tc>
          <w:tcPr>
            <w:tcW w:w="1894" w:type="dxa"/>
            <w:shd w:val="clear" w:color="auto" w:fill="002060"/>
          </w:tcPr>
          <w:p w14:paraId="15FF7A40" w14:textId="77777777" w:rsidR="005E67DE" w:rsidRPr="00DF1973" w:rsidRDefault="005E67DE" w:rsidP="00117021">
            <w:pPr>
              <w:ind w:right="63"/>
              <w:jc w:val="both"/>
              <w:rPr>
                <w:rFonts w:eastAsia="Times New Roman" w:cs="Calibri Light"/>
                <w:b/>
                <w:color w:val="FFFFFF"/>
                <w:lang w:eastAsia="tr-TR"/>
              </w:rPr>
            </w:pPr>
            <w:r w:rsidRPr="00DF1973">
              <w:rPr>
                <w:rFonts w:eastAsia="Times New Roman" w:cs="Calibri Light"/>
                <w:b/>
                <w:color w:val="FFFFFF"/>
                <w:lang w:eastAsia="tr-TR"/>
              </w:rPr>
              <w:t xml:space="preserve"> </w:t>
            </w:r>
          </w:p>
        </w:tc>
        <w:tc>
          <w:tcPr>
            <w:tcW w:w="1859" w:type="dxa"/>
            <w:shd w:val="clear" w:color="auto" w:fill="002060"/>
          </w:tcPr>
          <w:p w14:paraId="0501AAD1" w14:textId="77777777" w:rsidR="005E67DE" w:rsidRPr="00DF1973" w:rsidRDefault="005E67DE" w:rsidP="00117021">
            <w:pPr>
              <w:ind w:right="63"/>
              <w:jc w:val="both"/>
              <w:rPr>
                <w:rFonts w:eastAsia="Times New Roman" w:cs="Calibri Light"/>
                <w:b/>
                <w:color w:val="FFFFFF"/>
                <w:lang w:eastAsia="tr-TR"/>
              </w:rPr>
            </w:pPr>
          </w:p>
        </w:tc>
      </w:tr>
      <w:tr w:rsidR="005E67DE" w:rsidRPr="00DF1973" w14:paraId="01EAB899" w14:textId="77777777" w:rsidTr="00DE3081">
        <w:trPr>
          <w:trHeight w:val="402"/>
          <w:jc w:val="center"/>
        </w:trPr>
        <w:tc>
          <w:tcPr>
            <w:tcW w:w="3103" w:type="dxa"/>
            <w:shd w:val="clear" w:color="auto" w:fill="E3F1F1"/>
            <w:vAlign w:val="center"/>
          </w:tcPr>
          <w:p w14:paraId="0149B05D" w14:textId="77777777" w:rsidR="005E67DE" w:rsidRPr="00DF1973" w:rsidRDefault="005E67DE" w:rsidP="00137910">
            <w:pPr>
              <w:pStyle w:val="ListeParagraf"/>
              <w:numPr>
                <w:ilvl w:val="0"/>
                <w:numId w:val="1"/>
              </w:numPr>
              <w:ind w:left="480" w:right="63"/>
              <w:rPr>
                <w:rFonts w:eastAsia="Times New Roman" w:cs="Calibri Light"/>
                <w:color w:val="000000"/>
                <w:lang w:eastAsia="tr-TR"/>
              </w:rPr>
            </w:pPr>
            <w:r w:rsidRPr="00DF1973">
              <w:rPr>
                <w:rFonts w:eastAsia="Times New Roman" w:cs="Calibri Light"/>
                <w:color w:val="000000"/>
                <w:lang w:eastAsia="tr-TR"/>
              </w:rPr>
              <w:t>Bölüm Bünyesindeki Lisans Programlarında Kayıtlı Öğrenci Sayısı</w:t>
            </w:r>
          </w:p>
        </w:tc>
        <w:tc>
          <w:tcPr>
            <w:tcW w:w="3420" w:type="dxa"/>
            <w:shd w:val="clear" w:color="auto" w:fill="auto"/>
            <w:vAlign w:val="center"/>
          </w:tcPr>
          <w:p w14:paraId="02FF815B" w14:textId="77777777" w:rsidR="005E67DE" w:rsidRPr="00DF1973" w:rsidRDefault="005E67DE" w:rsidP="00117021">
            <w:pPr>
              <w:ind w:right="63"/>
              <w:jc w:val="both"/>
              <w:rPr>
                <w:rFonts w:eastAsia="Times New Roman" w:cs="Calibri Light"/>
                <w:b/>
                <w:i/>
                <w:color w:val="000000"/>
                <w:sz w:val="20"/>
                <w:szCs w:val="20"/>
                <w:lang w:eastAsia="tr-TR"/>
              </w:rPr>
            </w:pPr>
          </w:p>
        </w:tc>
        <w:tc>
          <w:tcPr>
            <w:tcW w:w="1894" w:type="dxa"/>
            <w:vAlign w:val="center"/>
          </w:tcPr>
          <w:p w14:paraId="1F1241ED" w14:textId="2353C6E0" w:rsidR="005E67DE" w:rsidRPr="00DF1973" w:rsidRDefault="00AE6F8F"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429</w:t>
            </w:r>
          </w:p>
        </w:tc>
        <w:tc>
          <w:tcPr>
            <w:tcW w:w="1859" w:type="dxa"/>
            <w:shd w:val="clear" w:color="auto" w:fill="FFFF00"/>
            <w:vAlign w:val="center"/>
          </w:tcPr>
          <w:p w14:paraId="1A77D31D" w14:textId="5C374D30" w:rsidR="005E67DE" w:rsidRPr="00DF1973" w:rsidRDefault="00AE6F8F"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398</w:t>
            </w:r>
          </w:p>
        </w:tc>
      </w:tr>
      <w:tr w:rsidR="005E67DE" w:rsidRPr="00DF1973" w14:paraId="3E55E7CF" w14:textId="77777777" w:rsidTr="00DE3081">
        <w:trPr>
          <w:trHeight w:val="402"/>
          <w:jc w:val="center"/>
        </w:trPr>
        <w:tc>
          <w:tcPr>
            <w:tcW w:w="3103" w:type="dxa"/>
            <w:shd w:val="clear" w:color="auto" w:fill="E3F1F1"/>
            <w:vAlign w:val="center"/>
          </w:tcPr>
          <w:p w14:paraId="24B87221" w14:textId="77777777" w:rsidR="005E67DE" w:rsidRPr="00DF1973" w:rsidRDefault="005E67DE" w:rsidP="00137910">
            <w:pPr>
              <w:pStyle w:val="ListeParagraf"/>
              <w:numPr>
                <w:ilvl w:val="0"/>
                <w:numId w:val="1"/>
              </w:numPr>
              <w:ind w:left="480" w:right="63"/>
              <w:rPr>
                <w:rFonts w:eastAsia="Times New Roman" w:cs="Calibri Light"/>
                <w:color w:val="000000"/>
                <w:lang w:eastAsia="tr-TR"/>
              </w:rPr>
            </w:pPr>
            <w:r w:rsidRPr="00DF1973">
              <w:rPr>
                <w:rFonts w:eastAsia="Times New Roman" w:cs="Calibri Light"/>
                <w:color w:val="000000"/>
                <w:lang w:eastAsia="tr-TR"/>
              </w:rPr>
              <w:t xml:space="preserve">Yabancı Uyruklu Öğrenci Sayısı </w:t>
            </w:r>
          </w:p>
        </w:tc>
        <w:tc>
          <w:tcPr>
            <w:tcW w:w="3420" w:type="dxa"/>
            <w:shd w:val="clear" w:color="auto" w:fill="auto"/>
            <w:vAlign w:val="center"/>
          </w:tcPr>
          <w:p w14:paraId="52FF2216" w14:textId="77777777" w:rsidR="005E67DE" w:rsidRPr="00DF1973" w:rsidRDefault="005E67DE" w:rsidP="00117021">
            <w:pPr>
              <w:ind w:right="63"/>
              <w:jc w:val="both"/>
              <w:rPr>
                <w:rFonts w:eastAsia="Times New Roman" w:cs="Calibri Light"/>
                <w:i/>
                <w:color w:val="000000"/>
                <w:sz w:val="20"/>
                <w:szCs w:val="20"/>
                <w:lang w:eastAsia="tr-TR"/>
              </w:rPr>
            </w:pPr>
          </w:p>
        </w:tc>
        <w:tc>
          <w:tcPr>
            <w:tcW w:w="1894" w:type="dxa"/>
            <w:vAlign w:val="center"/>
          </w:tcPr>
          <w:p w14:paraId="20CB80C5" w14:textId="26AB5629" w:rsidR="005E67DE" w:rsidRPr="00DF1973" w:rsidRDefault="00AE6F8F"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59</w:t>
            </w:r>
          </w:p>
        </w:tc>
        <w:tc>
          <w:tcPr>
            <w:tcW w:w="1859" w:type="dxa"/>
            <w:shd w:val="clear" w:color="auto" w:fill="FFFF00"/>
            <w:vAlign w:val="center"/>
          </w:tcPr>
          <w:p w14:paraId="3A17CE66" w14:textId="3EB6CB58" w:rsidR="005E67DE" w:rsidRPr="00DF1973" w:rsidRDefault="0044688E"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53</w:t>
            </w:r>
          </w:p>
        </w:tc>
      </w:tr>
      <w:tr w:rsidR="005E67DE" w:rsidRPr="00DF1973" w14:paraId="0D07327E" w14:textId="77777777" w:rsidTr="00DE3081">
        <w:trPr>
          <w:trHeight w:val="402"/>
          <w:jc w:val="center"/>
        </w:trPr>
        <w:tc>
          <w:tcPr>
            <w:tcW w:w="3103" w:type="dxa"/>
            <w:shd w:val="clear" w:color="auto" w:fill="E3F1F1"/>
            <w:vAlign w:val="center"/>
          </w:tcPr>
          <w:p w14:paraId="00AAD85B" w14:textId="77777777" w:rsidR="005E67DE" w:rsidRPr="00DF1973" w:rsidRDefault="005E67DE" w:rsidP="00137910">
            <w:pPr>
              <w:pStyle w:val="ListeParagraf"/>
              <w:numPr>
                <w:ilvl w:val="0"/>
                <w:numId w:val="1"/>
              </w:numPr>
              <w:ind w:left="480" w:right="63"/>
              <w:rPr>
                <w:rFonts w:eastAsia="Times New Roman" w:cs="Calibri Light"/>
                <w:color w:val="000000"/>
                <w:lang w:eastAsia="tr-TR"/>
              </w:rPr>
            </w:pPr>
            <w:r w:rsidRPr="00DF1973">
              <w:rPr>
                <w:rFonts w:eastAsia="Times New Roman" w:cs="Calibri Light"/>
                <w:color w:val="000000"/>
                <w:lang w:eastAsia="tr-TR"/>
              </w:rPr>
              <w:t xml:space="preserve">Mezun Sayısı </w:t>
            </w:r>
          </w:p>
        </w:tc>
        <w:tc>
          <w:tcPr>
            <w:tcW w:w="3420" w:type="dxa"/>
            <w:shd w:val="clear" w:color="auto" w:fill="auto"/>
            <w:vAlign w:val="center"/>
          </w:tcPr>
          <w:p w14:paraId="353ABA9B" w14:textId="77777777" w:rsidR="005E67DE" w:rsidRPr="00DF1973" w:rsidRDefault="005E67DE" w:rsidP="00117021">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 xml:space="preserve">Değerlendirme yılı içerisinde </w:t>
            </w:r>
          </w:p>
        </w:tc>
        <w:tc>
          <w:tcPr>
            <w:tcW w:w="1894" w:type="dxa"/>
            <w:vAlign w:val="center"/>
          </w:tcPr>
          <w:p w14:paraId="291591D8" w14:textId="18E5C45A" w:rsidR="005E67DE" w:rsidRPr="00DF1973" w:rsidRDefault="00AE6F8F"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80</w:t>
            </w:r>
          </w:p>
        </w:tc>
        <w:tc>
          <w:tcPr>
            <w:tcW w:w="1859" w:type="dxa"/>
            <w:shd w:val="clear" w:color="auto" w:fill="FFFF00"/>
            <w:vAlign w:val="center"/>
          </w:tcPr>
          <w:p w14:paraId="3B88E007" w14:textId="0D899A45" w:rsidR="005E67DE" w:rsidRPr="00DF1973" w:rsidRDefault="00AE6F8F"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57</w:t>
            </w:r>
          </w:p>
        </w:tc>
      </w:tr>
      <w:tr w:rsidR="005E67DE" w:rsidRPr="00DF1973" w14:paraId="64054676" w14:textId="77777777" w:rsidTr="00DE3081">
        <w:trPr>
          <w:trHeight w:val="402"/>
          <w:jc w:val="center"/>
        </w:trPr>
        <w:tc>
          <w:tcPr>
            <w:tcW w:w="3103" w:type="dxa"/>
            <w:shd w:val="clear" w:color="auto" w:fill="E3F1F1"/>
            <w:vAlign w:val="center"/>
          </w:tcPr>
          <w:p w14:paraId="6828C192" w14:textId="77777777" w:rsidR="005E67DE" w:rsidRPr="00DF1973" w:rsidRDefault="005E67DE" w:rsidP="00137910">
            <w:pPr>
              <w:pStyle w:val="ListeParagraf"/>
              <w:numPr>
                <w:ilvl w:val="0"/>
                <w:numId w:val="1"/>
              </w:numPr>
              <w:ind w:left="480" w:right="63"/>
              <w:rPr>
                <w:rFonts w:eastAsia="Times New Roman" w:cs="Calibri Light"/>
                <w:color w:val="000000"/>
                <w:lang w:eastAsia="tr-TR"/>
              </w:rPr>
            </w:pPr>
            <w:r w:rsidRPr="00DF1973">
              <w:rPr>
                <w:rFonts w:eastAsia="Times New Roman" w:cs="Calibri Light"/>
                <w:color w:val="000000"/>
                <w:lang w:eastAsia="tr-TR"/>
              </w:rPr>
              <w:t>Ayrılan lisans öğrenci sayısı</w:t>
            </w:r>
          </w:p>
        </w:tc>
        <w:tc>
          <w:tcPr>
            <w:tcW w:w="3420" w:type="dxa"/>
            <w:shd w:val="clear" w:color="auto" w:fill="auto"/>
            <w:vAlign w:val="center"/>
          </w:tcPr>
          <w:p w14:paraId="7E96E7E9" w14:textId="77777777" w:rsidR="005E67DE" w:rsidRPr="00DF1973" w:rsidRDefault="005E67DE" w:rsidP="00117021">
            <w:pPr>
              <w:ind w:right="63"/>
              <w:jc w:val="both"/>
              <w:rPr>
                <w:rFonts w:eastAsia="Times New Roman" w:cs="Calibri Light"/>
                <w:i/>
                <w:color w:val="000000"/>
                <w:sz w:val="20"/>
                <w:szCs w:val="20"/>
                <w:lang w:eastAsia="tr-TR"/>
              </w:rPr>
            </w:pPr>
            <w:r w:rsidRPr="00DF1973">
              <w:rPr>
                <w:rFonts w:eastAsia="Times New Roman" w:cs="Calibri Light"/>
                <w:i/>
                <w:color w:val="000000"/>
                <w:sz w:val="20"/>
                <w:szCs w:val="20"/>
                <w:lang w:eastAsia="tr-TR"/>
              </w:rPr>
              <w:t xml:space="preserve">1 Ocak-31 Aralık tarihleri arasında </w:t>
            </w:r>
            <w:r w:rsidRPr="00DF1973">
              <w:rPr>
                <w:rFonts w:eastAsia="Times New Roman" w:cs="Calibri Light"/>
                <w:b/>
                <w:i/>
                <w:color w:val="000000"/>
                <w:sz w:val="20"/>
                <w:szCs w:val="20"/>
                <w:lang w:eastAsia="tr-TR"/>
              </w:rPr>
              <w:t>mezunlar hariç</w:t>
            </w:r>
            <w:r w:rsidRPr="00DF1973">
              <w:rPr>
                <w:rFonts w:eastAsia="Times New Roman" w:cs="Calibri Light"/>
                <w:i/>
                <w:color w:val="000000"/>
                <w:sz w:val="20"/>
                <w:szCs w:val="20"/>
                <w:lang w:eastAsia="tr-TR"/>
              </w:rPr>
              <w:t xml:space="preserve"> kurumla ilişiği kalmayan kişi sayısını giriniz.</w:t>
            </w:r>
          </w:p>
        </w:tc>
        <w:tc>
          <w:tcPr>
            <w:tcW w:w="1894" w:type="dxa"/>
            <w:vAlign w:val="center"/>
          </w:tcPr>
          <w:p w14:paraId="7E4BC8BB" w14:textId="4D57CE61" w:rsidR="005E67DE" w:rsidRPr="00DF1973" w:rsidRDefault="009E61EB"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8</w:t>
            </w:r>
          </w:p>
        </w:tc>
        <w:tc>
          <w:tcPr>
            <w:tcW w:w="1859" w:type="dxa"/>
            <w:shd w:val="clear" w:color="auto" w:fill="FFFF00"/>
            <w:vAlign w:val="center"/>
          </w:tcPr>
          <w:p w14:paraId="3C60AE23" w14:textId="2A36DA55" w:rsidR="005E67DE" w:rsidRPr="00DF1973" w:rsidRDefault="0044688E"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37</w:t>
            </w:r>
          </w:p>
        </w:tc>
      </w:tr>
      <w:tr w:rsidR="005E67DE" w:rsidRPr="00DF1973" w14:paraId="4355BCA5" w14:textId="77777777" w:rsidTr="00DE3081">
        <w:trPr>
          <w:trHeight w:val="402"/>
          <w:jc w:val="center"/>
        </w:trPr>
        <w:tc>
          <w:tcPr>
            <w:tcW w:w="3103" w:type="dxa"/>
            <w:shd w:val="clear" w:color="auto" w:fill="E3F1F1"/>
            <w:vAlign w:val="center"/>
          </w:tcPr>
          <w:p w14:paraId="396CFD3A" w14:textId="77777777" w:rsidR="005E67DE" w:rsidRPr="00DF1973" w:rsidRDefault="005E67DE" w:rsidP="00137910">
            <w:pPr>
              <w:pStyle w:val="ListeParagraf"/>
              <w:numPr>
                <w:ilvl w:val="0"/>
                <w:numId w:val="1"/>
              </w:numPr>
              <w:ind w:left="480" w:right="63"/>
              <w:rPr>
                <w:rFonts w:eastAsia="Times New Roman" w:cs="Calibri Light"/>
                <w:color w:val="000000"/>
                <w:lang w:eastAsia="tr-TR"/>
              </w:rPr>
            </w:pPr>
            <w:r w:rsidRPr="00DF1973">
              <w:rPr>
                <w:rFonts w:eastAsia="Times New Roman" w:cs="Calibri Light"/>
                <w:color w:val="000000"/>
                <w:lang w:eastAsia="tr-TR"/>
              </w:rPr>
              <w:t xml:space="preserve">Bölümdeki Öğretim Üyesi Sayısı </w:t>
            </w:r>
          </w:p>
        </w:tc>
        <w:tc>
          <w:tcPr>
            <w:tcW w:w="3420" w:type="dxa"/>
            <w:shd w:val="clear" w:color="auto" w:fill="auto"/>
            <w:vAlign w:val="center"/>
          </w:tcPr>
          <w:p w14:paraId="253B642D" w14:textId="77777777" w:rsidR="005E67DE" w:rsidRPr="00DF1973" w:rsidRDefault="005E67DE" w:rsidP="00117021">
            <w:pPr>
              <w:ind w:right="63"/>
              <w:jc w:val="both"/>
              <w:rPr>
                <w:rFonts w:eastAsia="Times New Roman" w:cs="Calibri Light"/>
                <w:b/>
                <w:i/>
                <w:color w:val="000000"/>
                <w:sz w:val="20"/>
                <w:szCs w:val="20"/>
                <w:lang w:eastAsia="tr-TR"/>
              </w:rPr>
            </w:pPr>
          </w:p>
        </w:tc>
        <w:tc>
          <w:tcPr>
            <w:tcW w:w="1894" w:type="dxa"/>
            <w:vAlign w:val="center"/>
          </w:tcPr>
          <w:p w14:paraId="727EDE79" w14:textId="483B7B91" w:rsidR="005E67DE" w:rsidRPr="00DF1973" w:rsidRDefault="00EE240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6</w:t>
            </w:r>
          </w:p>
        </w:tc>
        <w:tc>
          <w:tcPr>
            <w:tcW w:w="1859" w:type="dxa"/>
            <w:shd w:val="clear" w:color="auto" w:fill="FFFF00"/>
            <w:vAlign w:val="center"/>
          </w:tcPr>
          <w:p w14:paraId="0829B6C8" w14:textId="1EF4CB3C" w:rsidR="005E67DE" w:rsidRPr="00DF1973" w:rsidRDefault="009E61EB"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6</w:t>
            </w:r>
          </w:p>
        </w:tc>
      </w:tr>
      <w:tr w:rsidR="005E67DE" w:rsidRPr="00DF1973" w14:paraId="516E0352" w14:textId="77777777" w:rsidTr="00DE3081">
        <w:trPr>
          <w:trHeight w:val="402"/>
          <w:jc w:val="center"/>
        </w:trPr>
        <w:tc>
          <w:tcPr>
            <w:tcW w:w="3103" w:type="dxa"/>
            <w:shd w:val="clear" w:color="auto" w:fill="E3F1F1"/>
            <w:vAlign w:val="center"/>
          </w:tcPr>
          <w:p w14:paraId="4B32E34D" w14:textId="77777777" w:rsidR="005E67DE" w:rsidRPr="00DF1973" w:rsidRDefault="005E67DE" w:rsidP="00137910">
            <w:pPr>
              <w:pStyle w:val="ListeParagraf"/>
              <w:numPr>
                <w:ilvl w:val="0"/>
                <w:numId w:val="1"/>
              </w:numPr>
              <w:ind w:left="480" w:right="63"/>
              <w:rPr>
                <w:rFonts w:eastAsia="Times New Roman" w:cs="Calibri Light"/>
                <w:color w:val="000000"/>
                <w:lang w:eastAsia="tr-TR"/>
              </w:rPr>
            </w:pPr>
            <w:r w:rsidRPr="00DF1973">
              <w:rPr>
                <w:rFonts w:eastAsia="Times New Roman" w:cs="Calibri Light"/>
                <w:color w:val="000000"/>
                <w:lang w:eastAsia="tr-TR"/>
              </w:rPr>
              <w:t>Bölümde Öğretim Üyesi Dışındaki Öğretim Elemanı Sayısı</w:t>
            </w:r>
          </w:p>
        </w:tc>
        <w:tc>
          <w:tcPr>
            <w:tcW w:w="3420" w:type="dxa"/>
            <w:shd w:val="clear" w:color="auto" w:fill="auto"/>
            <w:vAlign w:val="center"/>
          </w:tcPr>
          <w:p w14:paraId="7A46E73F" w14:textId="77777777" w:rsidR="005E67DE" w:rsidRPr="00DF1973" w:rsidRDefault="005E67DE" w:rsidP="00117021">
            <w:pPr>
              <w:ind w:right="63"/>
              <w:jc w:val="both"/>
              <w:rPr>
                <w:rFonts w:eastAsia="Times New Roman" w:cs="Calibri Light"/>
                <w:b/>
                <w:i/>
                <w:color w:val="000000"/>
                <w:sz w:val="20"/>
                <w:szCs w:val="20"/>
                <w:lang w:eastAsia="tr-TR"/>
              </w:rPr>
            </w:pPr>
          </w:p>
        </w:tc>
        <w:tc>
          <w:tcPr>
            <w:tcW w:w="1894" w:type="dxa"/>
            <w:vAlign w:val="center"/>
          </w:tcPr>
          <w:p w14:paraId="0D2259C5" w14:textId="505172BD" w:rsidR="005E67DE" w:rsidRPr="00DF1973" w:rsidRDefault="00EE240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3</w:t>
            </w:r>
          </w:p>
        </w:tc>
        <w:tc>
          <w:tcPr>
            <w:tcW w:w="1859" w:type="dxa"/>
            <w:shd w:val="clear" w:color="auto" w:fill="FFFF00"/>
            <w:vAlign w:val="center"/>
          </w:tcPr>
          <w:p w14:paraId="79DA9409" w14:textId="7773EF94" w:rsidR="005E67DE" w:rsidRPr="00DF1973" w:rsidRDefault="00EE240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3</w:t>
            </w:r>
          </w:p>
        </w:tc>
      </w:tr>
      <w:tr w:rsidR="005E67DE" w:rsidRPr="00DF1973" w14:paraId="3908926A" w14:textId="77777777" w:rsidTr="00DE3081">
        <w:trPr>
          <w:trHeight w:val="402"/>
          <w:jc w:val="center"/>
        </w:trPr>
        <w:tc>
          <w:tcPr>
            <w:tcW w:w="3103" w:type="dxa"/>
            <w:shd w:val="clear" w:color="auto" w:fill="E3F1F1"/>
            <w:vAlign w:val="center"/>
          </w:tcPr>
          <w:p w14:paraId="048249EB" w14:textId="77777777" w:rsidR="005E67DE" w:rsidRPr="00DF1973" w:rsidRDefault="005E67DE" w:rsidP="00137910">
            <w:pPr>
              <w:pStyle w:val="ListeParagraf"/>
              <w:numPr>
                <w:ilvl w:val="0"/>
                <w:numId w:val="1"/>
              </w:numPr>
              <w:ind w:left="480" w:right="63"/>
              <w:rPr>
                <w:rFonts w:eastAsia="Times New Roman" w:cs="Calibri Light"/>
                <w:color w:val="000000"/>
                <w:lang w:eastAsia="tr-TR"/>
              </w:rPr>
            </w:pPr>
            <w:r w:rsidRPr="00DF1973">
              <w:rPr>
                <w:rFonts w:eastAsia="Times New Roman" w:cs="Calibri Light"/>
                <w:color w:val="000000"/>
                <w:lang w:eastAsia="tr-TR"/>
              </w:rPr>
              <w:t xml:space="preserve">Bölümdeki Yabancı Uyruklu Öğretim Elemanı Sayısı </w:t>
            </w:r>
          </w:p>
        </w:tc>
        <w:tc>
          <w:tcPr>
            <w:tcW w:w="3420" w:type="dxa"/>
            <w:shd w:val="clear" w:color="auto" w:fill="auto"/>
            <w:vAlign w:val="center"/>
          </w:tcPr>
          <w:p w14:paraId="155A69C8" w14:textId="77777777" w:rsidR="005E67DE" w:rsidRPr="00DF1973" w:rsidRDefault="005E67DE" w:rsidP="00117021">
            <w:pPr>
              <w:ind w:right="63"/>
              <w:jc w:val="both"/>
              <w:rPr>
                <w:rFonts w:eastAsia="Times New Roman" w:cs="Calibri Light"/>
                <w:i/>
                <w:color w:val="000000"/>
                <w:sz w:val="20"/>
                <w:szCs w:val="20"/>
                <w:lang w:eastAsia="tr-TR"/>
              </w:rPr>
            </w:pPr>
          </w:p>
        </w:tc>
        <w:tc>
          <w:tcPr>
            <w:tcW w:w="1894" w:type="dxa"/>
            <w:vAlign w:val="center"/>
          </w:tcPr>
          <w:p w14:paraId="4898D3FB" w14:textId="77777777" w:rsidR="005E67DE" w:rsidRPr="00DF1973" w:rsidRDefault="00EA0B05"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2A09121C" w14:textId="77777777" w:rsidR="005E67DE" w:rsidRPr="00DF1973" w:rsidRDefault="00EA0B05"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1E567E46" w14:textId="77777777" w:rsidTr="00DE3081">
        <w:trPr>
          <w:trHeight w:val="402"/>
          <w:jc w:val="center"/>
        </w:trPr>
        <w:tc>
          <w:tcPr>
            <w:tcW w:w="3103" w:type="dxa"/>
            <w:shd w:val="clear" w:color="auto" w:fill="E3F1F1"/>
            <w:vAlign w:val="center"/>
          </w:tcPr>
          <w:p w14:paraId="18E5C8F9" w14:textId="77777777" w:rsidR="005E67DE" w:rsidRPr="00DF1973" w:rsidRDefault="005E67DE" w:rsidP="00137910">
            <w:pPr>
              <w:pStyle w:val="ListeParagraf"/>
              <w:numPr>
                <w:ilvl w:val="0"/>
                <w:numId w:val="1"/>
              </w:numPr>
              <w:ind w:left="480" w:right="63"/>
              <w:rPr>
                <w:rFonts w:eastAsia="Times New Roman" w:cs="Calibri Light"/>
                <w:color w:val="000000"/>
                <w:lang w:eastAsia="tr-TR"/>
              </w:rPr>
            </w:pPr>
            <w:r w:rsidRPr="00DF1973">
              <w:rPr>
                <w:rFonts w:eastAsia="Times New Roman" w:cs="Calibri Light"/>
                <w:color w:val="000000"/>
                <w:lang w:eastAsia="tr-TR"/>
              </w:rPr>
              <w:t xml:space="preserve">Toplam Öğretim Elemanı Sayısı </w:t>
            </w:r>
          </w:p>
        </w:tc>
        <w:tc>
          <w:tcPr>
            <w:tcW w:w="3420" w:type="dxa"/>
            <w:shd w:val="clear" w:color="auto" w:fill="auto"/>
            <w:vAlign w:val="center"/>
          </w:tcPr>
          <w:p w14:paraId="425BB17A" w14:textId="77777777" w:rsidR="005E67DE" w:rsidRPr="00DF1973" w:rsidRDefault="005E67DE" w:rsidP="00117021">
            <w:pPr>
              <w:ind w:right="63"/>
              <w:rPr>
                <w:rFonts w:eastAsia="Times New Roman" w:cs="Calibri Light"/>
                <w:i/>
                <w:color w:val="000000"/>
                <w:sz w:val="20"/>
                <w:szCs w:val="20"/>
                <w:lang w:eastAsia="tr-TR"/>
              </w:rPr>
            </w:pPr>
          </w:p>
        </w:tc>
        <w:tc>
          <w:tcPr>
            <w:tcW w:w="1894" w:type="dxa"/>
            <w:vAlign w:val="center"/>
          </w:tcPr>
          <w:p w14:paraId="52B477ED" w14:textId="60244A9F" w:rsidR="005E67DE" w:rsidRPr="00DF1973" w:rsidRDefault="006567A8"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9</w:t>
            </w:r>
          </w:p>
        </w:tc>
        <w:tc>
          <w:tcPr>
            <w:tcW w:w="1859" w:type="dxa"/>
            <w:shd w:val="clear" w:color="auto" w:fill="FFFF00"/>
            <w:vAlign w:val="center"/>
          </w:tcPr>
          <w:p w14:paraId="70699A6F" w14:textId="7B415031" w:rsidR="005E67DE" w:rsidRPr="00DF1973" w:rsidRDefault="00EE2407" w:rsidP="006567A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 xml:space="preserve">                     </w:t>
            </w:r>
            <w:r w:rsidR="009E61EB">
              <w:rPr>
                <w:rFonts w:eastAsia="Times New Roman" w:cs="Calibri Light"/>
                <w:b/>
                <w:bCs/>
                <w:color w:val="000000"/>
                <w:sz w:val="28"/>
                <w:szCs w:val="28"/>
                <w:lang w:eastAsia="tr-TR"/>
              </w:rPr>
              <w:t>9</w:t>
            </w:r>
          </w:p>
        </w:tc>
      </w:tr>
      <w:tr w:rsidR="005E67DE" w:rsidRPr="00DF1973" w14:paraId="2E837D4B" w14:textId="77777777" w:rsidTr="00DE3081">
        <w:trPr>
          <w:trHeight w:val="402"/>
          <w:jc w:val="center"/>
        </w:trPr>
        <w:tc>
          <w:tcPr>
            <w:tcW w:w="3103" w:type="dxa"/>
            <w:shd w:val="clear" w:color="auto" w:fill="002060"/>
            <w:vAlign w:val="center"/>
          </w:tcPr>
          <w:p w14:paraId="77371745" w14:textId="77777777" w:rsidR="005E67DE" w:rsidRPr="00DF1973" w:rsidRDefault="005E67DE" w:rsidP="00117021">
            <w:pPr>
              <w:ind w:right="63"/>
              <w:rPr>
                <w:rFonts w:eastAsia="Times New Roman" w:cs="Calibri Light"/>
                <w:color w:val="FFFFFF"/>
                <w:lang w:eastAsia="tr-TR"/>
              </w:rPr>
            </w:pPr>
            <w:r w:rsidRPr="00DF1973">
              <w:rPr>
                <w:rFonts w:eastAsia="Times New Roman" w:cs="Calibri Light"/>
                <w:b/>
                <w:color w:val="FFFFFF"/>
                <w:lang w:eastAsia="tr-TR"/>
              </w:rPr>
              <w:t>A. Kalite Güvencesi Sistemi</w:t>
            </w:r>
          </w:p>
        </w:tc>
        <w:tc>
          <w:tcPr>
            <w:tcW w:w="3420" w:type="dxa"/>
            <w:shd w:val="clear" w:color="auto" w:fill="002060"/>
            <w:vAlign w:val="center"/>
          </w:tcPr>
          <w:p w14:paraId="1784BC16" w14:textId="77777777" w:rsidR="005E67DE" w:rsidRPr="00DF1973" w:rsidRDefault="005E67DE" w:rsidP="00117021">
            <w:pPr>
              <w:ind w:right="63"/>
              <w:jc w:val="both"/>
              <w:rPr>
                <w:rFonts w:eastAsia="Times New Roman" w:cs="Calibri Light"/>
                <w:color w:val="FFFFFF"/>
                <w:lang w:eastAsia="tr-TR"/>
              </w:rPr>
            </w:pPr>
          </w:p>
        </w:tc>
        <w:tc>
          <w:tcPr>
            <w:tcW w:w="1894" w:type="dxa"/>
            <w:shd w:val="clear" w:color="auto" w:fill="002060"/>
            <w:vAlign w:val="center"/>
          </w:tcPr>
          <w:p w14:paraId="5A3061F2" w14:textId="77777777" w:rsidR="005E67DE" w:rsidRPr="00DF1973" w:rsidRDefault="005E67DE" w:rsidP="00AA1E9B">
            <w:pPr>
              <w:ind w:right="63"/>
              <w:jc w:val="right"/>
              <w:rPr>
                <w:rFonts w:eastAsia="Times New Roman" w:cs="Calibri Light"/>
                <w:color w:val="FFFFFF"/>
                <w:lang w:eastAsia="tr-TR"/>
              </w:rPr>
            </w:pPr>
          </w:p>
        </w:tc>
        <w:tc>
          <w:tcPr>
            <w:tcW w:w="1859" w:type="dxa"/>
            <w:shd w:val="clear" w:color="auto" w:fill="002060"/>
            <w:vAlign w:val="center"/>
          </w:tcPr>
          <w:p w14:paraId="0D2A6579" w14:textId="77777777" w:rsidR="005E67DE" w:rsidRPr="00DF1973" w:rsidRDefault="005E67DE" w:rsidP="00AA1E9B">
            <w:pPr>
              <w:ind w:right="63"/>
              <w:jc w:val="right"/>
              <w:rPr>
                <w:rFonts w:eastAsia="Times New Roman" w:cs="Calibri Light"/>
                <w:color w:val="FFFFFF"/>
                <w:lang w:eastAsia="tr-TR"/>
              </w:rPr>
            </w:pPr>
          </w:p>
        </w:tc>
      </w:tr>
      <w:tr w:rsidR="005E67DE" w:rsidRPr="00DF1973" w14:paraId="118F0B42" w14:textId="77777777" w:rsidTr="00DE3081">
        <w:trPr>
          <w:trHeight w:val="402"/>
          <w:jc w:val="center"/>
        </w:trPr>
        <w:tc>
          <w:tcPr>
            <w:tcW w:w="3103" w:type="dxa"/>
            <w:shd w:val="clear" w:color="auto" w:fill="E3F1F1"/>
            <w:vAlign w:val="center"/>
          </w:tcPr>
          <w:p w14:paraId="056A71C7"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t xml:space="preserve">Bölümün İç Paydaşları İle Kalite Süreçleri Kapsamında Gerçekleştirdiği Yıllık Geribildirim Ve Değerlendirme Toplantılarının Sayısı </w:t>
            </w:r>
          </w:p>
        </w:tc>
        <w:tc>
          <w:tcPr>
            <w:tcW w:w="3420" w:type="dxa"/>
            <w:shd w:val="clear" w:color="auto" w:fill="auto"/>
            <w:vAlign w:val="center"/>
          </w:tcPr>
          <w:p w14:paraId="5F9B965D" w14:textId="77777777" w:rsidR="005E67DE" w:rsidRPr="00DF1973" w:rsidRDefault="005E67DE" w:rsidP="00B30098">
            <w:pPr>
              <w:ind w:right="63"/>
              <w:rPr>
                <w:rFonts w:eastAsia="Times New Roman" w:cs="Calibri Light"/>
                <w:i/>
                <w:color w:val="000000"/>
                <w:sz w:val="20"/>
                <w:szCs w:val="20"/>
                <w:lang w:eastAsia="tr-TR"/>
              </w:rPr>
            </w:pPr>
            <w:r w:rsidRPr="00DF1973">
              <w:rPr>
                <w:rFonts w:eastAsia="Times New Roman" w:cs="Calibri Light"/>
                <w:b/>
                <w:i/>
                <w:color w:val="000000"/>
                <w:sz w:val="20"/>
                <w:szCs w:val="20"/>
                <w:lang w:eastAsia="tr-TR"/>
              </w:rPr>
              <w:t>İç paydaşlara</w:t>
            </w:r>
            <w:r w:rsidRPr="00DF1973">
              <w:rPr>
                <w:rFonts w:eastAsia="Times New Roman" w:cs="Calibri Light"/>
                <w:i/>
                <w:color w:val="000000"/>
                <w:sz w:val="20"/>
                <w:szCs w:val="20"/>
                <w:lang w:eastAsia="tr-TR"/>
              </w:rPr>
              <w:t xml:space="preserve"> yönelik (Öğrenci, İdari Personel, Akademik Personel vb.) yürüttüğü geribildirim ve değerlendirme toplantı sayıları</w:t>
            </w:r>
          </w:p>
        </w:tc>
        <w:tc>
          <w:tcPr>
            <w:tcW w:w="1894" w:type="dxa"/>
            <w:vAlign w:val="center"/>
          </w:tcPr>
          <w:p w14:paraId="6EE45B07" w14:textId="409534FF" w:rsidR="005E67DE" w:rsidRPr="00DF1973" w:rsidRDefault="006567A8"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1</w:t>
            </w:r>
          </w:p>
        </w:tc>
        <w:tc>
          <w:tcPr>
            <w:tcW w:w="1859" w:type="dxa"/>
            <w:shd w:val="clear" w:color="auto" w:fill="FFFF00"/>
            <w:vAlign w:val="center"/>
          </w:tcPr>
          <w:p w14:paraId="4985154D" w14:textId="275C26A3" w:rsidR="005E67DE" w:rsidRPr="00DF1973" w:rsidRDefault="006567A8"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1</w:t>
            </w:r>
          </w:p>
        </w:tc>
      </w:tr>
      <w:tr w:rsidR="005E67DE" w:rsidRPr="00DF1973" w14:paraId="0E06A386" w14:textId="77777777" w:rsidTr="00DE3081">
        <w:trPr>
          <w:trHeight w:val="402"/>
          <w:jc w:val="center"/>
        </w:trPr>
        <w:tc>
          <w:tcPr>
            <w:tcW w:w="3103" w:type="dxa"/>
            <w:shd w:val="clear" w:color="auto" w:fill="E3F1F1"/>
            <w:vAlign w:val="center"/>
          </w:tcPr>
          <w:p w14:paraId="37AFA61D"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t xml:space="preserve">Bölümün Dış Paydaşları İle Kalite Süreçleri Kapsamında Gerçekleştirdiği Yıllık Geribildirim Ve Değerlendirme Toplantılarının Sayısı </w:t>
            </w:r>
          </w:p>
        </w:tc>
        <w:tc>
          <w:tcPr>
            <w:tcW w:w="3420" w:type="dxa"/>
            <w:shd w:val="clear" w:color="auto" w:fill="auto"/>
            <w:vAlign w:val="center"/>
          </w:tcPr>
          <w:p w14:paraId="688476C8" w14:textId="77777777" w:rsidR="005E67DE" w:rsidRPr="00DF1973" w:rsidRDefault="005E67DE" w:rsidP="00B30098">
            <w:pPr>
              <w:ind w:right="63"/>
              <w:rPr>
                <w:rFonts w:eastAsia="Times New Roman" w:cs="Calibri Light"/>
                <w:i/>
                <w:color w:val="000000"/>
                <w:sz w:val="20"/>
                <w:szCs w:val="20"/>
                <w:lang w:eastAsia="tr-TR"/>
              </w:rPr>
            </w:pPr>
            <w:r w:rsidRPr="00DF1973">
              <w:rPr>
                <w:rFonts w:eastAsia="Times New Roman" w:cs="Calibri Light"/>
                <w:b/>
                <w:i/>
                <w:color w:val="000000"/>
                <w:sz w:val="20"/>
                <w:szCs w:val="20"/>
                <w:lang w:eastAsia="tr-TR"/>
              </w:rPr>
              <w:t>Dış paydaşlara yönelik</w:t>
            </w:r>
            <w:r w:rsidRPr="00DF1973">
              <w:rPr>
                <w:rFonts w:eastAsia="Times New Roman" w:cs="Calibri Light"/>
                <w:i/>
                <w:color w:val="000000"/>
                <w:sz w:val="20"/>
                <w:szCs w:val="20"/>
                <w:lang w:eastAsia="tr-TR"/>
              </w:rPr>
              <w:t xml:space="preserve"> (Sektör, Tedarikçiler, Mezunlar, Bakanlıklar, Belediyeler gibi) yürüttüğü geribildirim ve değerlendirme toplantı sayıları</w:t>
            </w:r>
          </w:p>
        </w:tc>
        <w:tc>
          <w:tcPr>
            <w:tcW w:w="1894" w:type="dxa"/>
            <w:vAlign w:val="center"/>
          </w:tcPr>
          <w:p w14:paraId="3CCDC51A" w14:textId="21F0625D" w:rsidR="005E67DE" w:rsidRPr="00DF1973" w:rsidRDefault="006567A8"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1</w:t>
            </w:r>
          </w:p>
        </w:tc>
        <w:tc>
          <w:tcPr>
            <w:tcW w:w="1859" w:type="dxa"/>
            <w:shd w:val="clear" w:color="auto" w:fill="FFFF00"/>
            <w:vAlign w:val="center"/>
          </w:tcPr>
          <w:p w14:paraId="3D0F463F" w14:textId="7712C5A6" w:rsidR="005E67DE" w:rsidRPr="00DF1973" w:rsidRDefault="006C3319"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1</w:t>
            </w:r>
          </w:p>
        </w:tc>
      </w:tr>
      <w:tr w:rsidR="005E67DE" w:rsidRPr="00DF1973" w14:paraId="089D9AAE" w14:textId="77777777" w:rsidTr="00DE3081">
        <w:trPr>
          <w:trHeight w:val="402"/>
          <w:jc w:val="center"/>
        </w:trPr>
        <w:tc>
          <w:tcPr>
            <w:tcW w:w="3103" w:type="dxa"/>
            <w:shd w:val="clear" w:color="auto" w:fill="E3F1F1"/>
            <w:vAlign w:val="center"/>
          </w:tcPr>
          <w:p w14:paraId="2FBC0DD8"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t>Erasmus Gelen öğrenci sayısı</w:t>
            </w:r>
          </w:p>
        </w:tc>
        <w:tc>
          <w:tcPr>
            <w:tcW w:w="3420" w:type="dxa"/>
            <w:shd w:val="clear" w:color="auto" w:fill="auto"/>
            <w:vAlign w:val="center"/>
          </w:tcPr>
          <w:p w14:paraId="5C6BD9DB" w14:textId="77777777" w:rsidR="005E67DE" w:rsidRPr="00DF1973" w:rsidRDefault="005E67DE" w:rsidP="00117021">
            <w:pPr>
              <w:ind w:right="63"/>
              <w:rPr>
                <w:rFonts w:eastAsia="Times New Roman" w:cs="Calibri Light"/>
                <w:i/>
                <w:color w:val="000000"/>
                <w:sz w:val="20"/>
                <w:szCs w:val="20"/>
                <w:lang w:eastAsia="tr-TR"/>
              </w:rPr>
            </w:pPr>
          </w:p>
        </w:tc>
        <w:tc>
          <w:tcPr>
            <w:tcW w:w="1894" w:type="dxa"/>
            <w:vAlign w:val="center"/>
          </w:tcPr>
          <w:p w14:paraId="30917DDA"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5895DF1F" w14:textId="374726EA" w:rsidR="005E67DE" w:rsidRPr="00DF1973" w:rsidRDefault="00664B12"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0D176E52" w14:textId="77777777" w:rsidTr="00DE3081">
        <w:trPr>
          <w:trHeight w:val="402"/>
          <w:jc w:val="center"/>
        </w:trPr>
        <w:tc>
          <w:tcPr>
            <w:tcW w:w="3103" w:type="dxa"/>
            <w:shd w:val="clear" w:color="auto" w:fill="E3F1F1"/>
            <w:vAlign w:val="center"/>
          </w:tcPr>
          <w:p w14:paraId="2143C6B3"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t>Erasmus Giden öğrenci sayısı)</w:t>
            </w:r>
          </w:p>
        </w:tc>
        <w:tc>
          <w:tcPr>
            <w:tcW w:w="3420" w:type="dxa"/>
            <w:shd w:val="clear" w:color="auto" w:fill="auto"/>
          </w:tcPr>
          <w:p w14:paraId="402A916D" w14:textId="77777777" w:rsidR="005E67DE" w:rsidRPr="00DF1973" w:rsidRDefault="005E67DE" w:rsidP="00117021">
            <w:pPr>
              <w:rPr>
                <w:i/>
                <w:sz w:val="20"/>
                <w:szCs w:val="20"/>
              </w:rPr>
            </w:pPr>
          </w:p>
        </w:tc>
        <w:tc>
          <w:tcPr>
            <w:tcW w:w="1894" w:type="dxa"/>
            <w:vAlign w:val="center"/>
          </w:tcPr>
          <w:p w14:paraId="4697ECF4" w14:textId="5EDA9E69" w:rsidR="009F6707" w:rsidRPr="00DF1973" w:rsidRDefault="00664B12"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7F020F71" w14:textId="1B5E4C69" w:rsidR="007537AA" w:rsidRPr="00DF1973" w:rsidRDefault="00664B12" w:rsidP="00664B12">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79A7BB1D" w14:textId="77777777" w:rsidTr="00DE3081">
        <w:trPr>
          <w:trHeight w:val="402"/>
          <w:jc w:val="center"/>
        </w:trPr>
        <w:tc>
          <w:tcPr>
            <w:tcW w:w="3103" w:type="dxa"/>
            <w:shd w:val="clear" w:color="auto" w:fill="E3F1F1"/>
            <w:vAlign w:val="center"/>
          </w:tcPr>
          <w:p w14:paraId="56EFF476"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t>Farabi Gelen Öğrenci Sayısı</w:t>
            </w:r>
          </w:p>
        </w:tc>
        <w:tc>
          <w:tcPr>
            <w:tcW w:w="3420" w:type="dxa"/>
            <w:shd w:val="clear" w:color="auto" w:fill="auto"/>
          </w:tcPr>
          <w:p w14:paraId="4E82474E" w14:textId="77777777" w:rsidR="005E67DE" w:rsidRPr="00DF1973" w:rsidRDefault="005E67DE" w:rsidP="00117021">
            <w:pPr>
              <w:rPr>
                <w:i/>
                <w:sz w:val="20"/>
                <w:szCs w:val="20"/>
              </w:rPr>
            </w:pPr>
          </w:p>
        </w:tc>
        <w:tc>
          <w:tcPr>
            <w:tcW w:w="1894" w:type="dxa"/>
            <w:vAlign w:val="center"/>
          </w:tcPr>
          <w:p w14:paraId="76F65F83"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64BB1F2C"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68F9E4E4" w14:textId="77777777" w:rsidTr="00DE3081">
        <w:trPr>
          <w:trHeight w:val="402"/>
          <w:jc w:val="center"/>
        </w:trPr>
        <w:tc>
          <w:tcPr>
            <w:tcW w:w="3103" w:type="dxa"/>
            <w:shd w:val="clear" w:color="auto" w:fill="E3F1F1"/>
            <w:vAlign w:val="center"/>
          </w:tcPr>
          <w:p w14:paraId="32C24976"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t>Farabi Giden Öğrenci Sayısı</w:t>
            </w:r>
          </w:p>
        </w:tc>
        <w:tc>
          <w:tcPr>
            <w:tcW w:w="3420" w:type="dxa"/>
            <w:shd w:val="clear" w:color="auto" w:fill="auto"/>
          </w:tcPr>
          <w:p w14:paraId="62890C81" w14:textId="77777777" w:rsidR="005E67DE" w:rsidRPr="00DF1973" w:rsidRDefault="005E67DE" w:rsidP="00117021">
            <w:pPr>
              <w:rPr>
                <w:i/>
                <w:sz w:val="20"/>
                <w:szCs w:val="20"/>
              </w:rPr>
            </w:pPr>
          </w:p>
        </w:tc>
        <w:tc>
          <w:tcPr>
            <w:tcW w:w="1894" w:type="dxa"/>
            <w:vAlign w:val="center"/>
          </w:tcPr>
          <w:p w14:paraId="3EB1AC7F"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413352BD"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32EE9E5D" w14:textId="77777777" w:rsidTr="00DE3081">
        <w:trPr>
          <w:trHeight w:val="402"/>
          <w:jc w:val="center"/>
        </w:trPr>
        <w:tc>
          <w:tcPr>
            <w:tcW w:w="3103" w:type="dxa"/>
            <w:shd w:val="clear" w:color="auto" w:fill="E3F1F1"/>
            <w:vAlign w:val="center"/>
          </w:tcPr>
          <w:p w14:paraId="55CEDC90"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lastRenderedPageBreak/>
              <w:t>Mevlana gelen öğrenci sayısı</w:t>
            </w:r>
          </w:p>
        </w:tc>
        <w:tc>
          <w:tcPr>
            <w:tcW w:w="3420" w:type="dxa"/>
            <w:shd w:val="clear" w:color="auto" w:fill="auto"/>
          </w:tcPr>
          <w:p w14:paraId="7BF06311" w14:textId="77777777" w:rsidR="005E67DE" w:rsidRPr="00DF1973" w:rsidRDefault="005E67DE" w:rsidP="00117021">
            <w:pPr>
              <w:rPr>
                <w:i/>
                <w:sz w:val="20"/>
                <w:szCs w:val="20"/>
              </w:rPr>
            </w:pPr>
          </w:p>
        </w:tc>
        <w:tc>
          <w:tcPr>
            <w:tcW w:w="1894" w:type="dxa"/>
            <w:vAlign w:val="center"/>
          </w:tcPr>
          <w:p w14:paraId="50156C73"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60EE598F"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0B19D0EC" w14:textId="77777777" w:rsidTr="00DE3081">
        <w:trPr>
          <w:trHeight w:val="402"/>
          <w:jc w:val="center"/>
        </w:trPr>
        <w:tc>
          <w:tcPr>
            <w:tcW w:w="3103" w:type="dxa"/>
            <w:shd w:val="clear" w:color="auto" w:fill="E3F1F1"/>
            <w:vAlign w:val="center"/>
          </w:tcPr>
          <w:p w14:paraId="073E2058"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t>Mevlana Giden Öğrenci Sayısı</w:t>
            </w:r>
          </w:p>
        </w:tc>
        <w:tc>
          <w:tcPr>
            <w:tcW w:w="3420" w:type="dxa"/>
            <w:shd w:val="clear" w:color="auto" w:fill="auto"/>
          </w:tcPr>
          <w:p w14:paraId="756B792D" w14:textId="77777777" w:rsidR="005E67DE" w:rsidRPr="00DF1973" w:rsidRDefault="005E67DE" w:rsidP="00117021">
            <w:pPr>
              <w:rPr>
                <w:i/>
                <w:sz w:val="20"/>
                <w:szCs w:val="20"/>
              </w:rPr>
            </w:pPr>
          </w:p>
        </w:tc>
        <w:tc>
          <w:tcPr>
            <w:tcW w:w="1894" w:type="dxa"/>
            <w:vAlign w:val="center"/>
          </w:tcPr>
          <w:p w14:paraId="3714AFCE"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2FA94070"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4C1D38C1" w14:textId="77777777" w:rsidTr="00DE3081">
        <w:trPr>
          <w:trHeight w:val="402"/>
          <w:jc w:val="center"/>
        </w:trPr>
        <w:tc>
          <w:tcPr>
            <w:tcW w:w="3103" w:type="dxa"/>
            <w:shd w:val="clear" w:color="auto" w:fill="E3F1F1"/>
            <w:vAlign w:val="center"/>
          </w:tcPr>
          <w:p w14:paraId="7870A51A"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t>Erasmus Gelen öğretim elemanı sayısı</w:t>
            </w:r>
          </w:p>
        </w:tc>
        <w:tc>
          <w:tcPr>
            <w:tcW w:w="3420" w:type="dxa"/>
            <w:shd w:val="clear" w:color="auto" w:fill="auto"/>
            <w:vAlign w:val="center"/>
          </w:tcPr>
          <w:p w14:paraId="147ADF91" w14:textId="77777777" w:rsidR="005E67DE" w:rsidRPr="00DF1973" w:rsidRDefault="005E67DE" w:rsidP="00117021">
            <w:pPr>
              <w:ind w:right="63"/>
              <w:rPr>
                <w:rFonts w:eastAsia="Times New Roman" w:cs="Calibri Light"/>
                <w:i/>
                <w:color w:val="000000"/>
                <w:sz w:val="20"/>
                <w:szCs w:val="20"/>
                <w:lang w:eastAsia="tr-TR"/>
              </w:rPr>
            </w:pPr>
          </w:p>
        </w:tc>
        <w:tc>
          <w:tcPr>
            <w:tcW w:w="1894" w:type="dxa"/>
            <w:vAlign w:val="center"/>
          </w:tcPr>
          <w:p w14:paraId="48DF80BD"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415A9BF1"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176BFE9D" w14:textId="77777777" w:rsidTr="00DE3081">
        <w:trPr>
          <w:trHeight w:val="402"/>
          <w:jc w:val="center"/>
        </w:trPr>
        <w:tc>
          <w:tcPr>
            <w:tcW w:w="3103" w:type="dxa"/>
            <w:shd w:val="clear" w:color="auto" w:fill="E3F1F1"/>
            <w:vAlign w:val="center"/>
          </w:tcPr>
          <w:p w14:paraId="1817138A"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t>Erasmus Giden öğretim elemanı sayısı</w:t>
            </w:r>
          </w:p>
        </w:tc>
        <w:tc>
          <w:tcPr>
            <w:tcW w:w="3420" w:type="dxa"/>
            <w:shd w:val="clear" w:color="auto" w:fill="auto"/>
            <w:vAlign w:val="center"/>
          </w:tcPr>
          <w:p w14:paraId="48555D4A" w14:textId="77777777" w:rsidR="005E67DE" w:rsidRPr="00DF1973" w:rsidRDefault="005E67DE" w:rsidP="00117021">
            <w:pPr>
              <w:ind w:right="63"/>
              <w:jc w:val="both"/>
              <w:rPr>
                <w:rFonts w:eastAsia="Times New Roman" w:cs="Calibri Light"/>
                <w:i/>
                <w:color w:val="000000"/>
                <w:sz w:val="20"/>
                <w:szCs w:val="20"/>
                <w:lang w:eastAsia="tr-TR"/>
              </w:rPr>
            </w:pPr>
          </w:p>
        </w:tc>
        <w:tc>
          <w:tcPr>
            <w:tcW w:w="1894" w:type="dxa"/>
            <w:vAlign w:val="center"/>
          </w:tcPr>
          <w:p w14:paraId="0DE8B6A7"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33B3E52F"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4757AE9B" w14:textId="77777777" w:rsidTr="00DE3081">
        <w:trPr>
          <w:trHeight w:val="402"/>
          <w:jc w:val="center"/>
        </w:trPr>
        <w:tc>
          <w:tcPr>
            <w:tcW w:w="3103" w:type="dxa"/>
            <w:shd w:val="clear" w:color="auto" w:fill="E3F1F1"/>
            <w:vAlign w:val="center"/>
          </w:tcPr>
          <w:p w14:paraId="25138BE7"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t>Mevlana Gelen öğretim elemanı</w:t>
            </w:r>
          </w:p>
        </w:tc>
        <w:tc>
          <w:tcPr>
            <w:tcW w:w="3420" w:type="dxa"/>
            <w:shd w:val="clear" w:color="auto" w:fill="auto"/>
            <w:vAlign w:val="center"/>
          </w:tcPr>
          <w:p w14:paraId="79EADF9A" w14:textId="77777777" w:rsidR="005E67DE" w:rsidRPr="00DF1973" w:rsidRDefault="005E67DE" w:rsidP="00117021">
            <w:pPr>
              <w:ind w:right="63"/>
              <w:jc w:val="both"/>
              <w:rPr>
                <w:rFonts w:eastAsia="Times New Roman" w:cs="Calibri Light"/>
                <w:i/>
                <w:color w:val="000000"/>
                <w:sz w:val="20"/>
                <w:szCs w:val="20"/>
                <w:lang w:eastAsia="tr-TR"/>
              </w:rPr>
            </w:pPr>
          </w:p>
        </w:tc>
        <w:tc>
          <w:tcPr>
            <w:tcW w:w="1894" w:type="dxa"/>
            <w:vAlign w:val="center"/>
          </w:tcPr>
          <w:p w14:paraId="42910A1C"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513DB50E"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3569050F" w14:textId="77777777" w:rsidTr="00DE3081">
        <w:trPr>
          <w:trHeight w:val="402"/>
          <w:jc w:val="center"/>
        </w:trPr>
        <w:tc>
          <w:tcPr>
            <w:tcW w:w="3103" w:type="dxa"/>
            <w:shd w:val="clear" w:color="auto" w:fill="E3F1F1"/>
            <w:vAlign w:val="center"/>
          </w:tcPr>
          <w:p w14:paraId="09D245F5" w14:textId="77777777" w:rsidR="005E67DE" w:rsidRPr="00DF1973" w:rsidRDefault="005E67DE" w:rsidP="00137910">
            <w:pPr>
              <w:pStyle w:val="ListeParagraf"/>
              <w:numPr>
                <w:ilvl w:val="0"/>
                <w:numId w:val="2"/>
              </w:numPr>
              <w:ind w:right="63"/>
              <w:rPr>
                <w:rFonts w:eastAsia="Times New Roman" w:cs="Calibri Light"/>
                <w:color w:val="000000"/>
                <w:lang w:eastAsia="tr-TR"/>
              </w:rPr>
            </w:pPr>
            <w:r w:rsidRPr="00DF1973">
              <w:rPr>
                <w:rFonts w:eastAsia="Times New Roman" w:cs="Calibri Light"/>
                <w:color w:val="000000"/>
                <w:lang w:eastAsia="tr-TR"/>
              </w:rPr>
              <w:t>Mevlana Giden öğretim elemanı</w:t>
            </w:r>
          </w:p>
        </w:tc>
        <w:tc>
          <w:tcPr>
            <w:tcW w:w="3420" w:type="dxa"/>
            <w:shd w:val="clear" w:color="auto" w:fill="auto"/>
            <w:vAlign w:val="center"/>
          </w:tcPr>
          <w:p w14:paraId="62D26CB8" w14:textId="77777777" w:rsidR="005E67DE" w:rsidRPr="00DF1973" w:rsidRDefault="005E67DE" w:rsidP="00117021">
            <w:pPr>
              <w:ind w:right="63"/>
              <w:jc w:val="both"/>
              <w:rPr>
                <w:rFonts w:eastAsia="Times New Roman" w:cs="Calibri Light"/>
                <w:i/>
                <w:color w:val="000000"/>
                <w:sz w:val="20"/>
                <w:szCs w:val="20"/>
                <w:lang w:eastAsia="tr-TR"/>
              </w:rPr>
            </w:pPr>
          </w:p>
        </w:tc>
        <w:tc>
          <w:tcPr>
            <w:tcW w:w="1894" w:type="dxa"/>
            <w:vAlign w:val="center"/>
          </w:tcPr>
          <w:p w14:paraId="3DA1A8D5"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7DD6D2FC" w14:textId="77777777" w:rsidR="005E67DE" w:rsidRPr="00DF1973" w:rsidRDefault="004C0937"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468135FA" w14:textId="77777777" w:rsidTr="00DE3081">
        <w:trPr>
          <w:trHeight w:val="402"/>
          <w:jc w:val="center"/>
        </w:trPr>
        <w:tc>
          <w:tcPr>
            <w:tcW w:w="3103" w:type="dxa"/>
            <w:shd w:val="clear" w:color="auto" w:fill="002060"/>
            <w:vAlign w:val="center"/>
          </w:tcPr>
          <w:p w14:paraId="18F3DF80" w14:textId="77777777" w:rsidR="005E67DE" w:rsidRPr="00DF1973" w:rsidRDefault="005E67DE" w:rsidP="00117021">
            <w:pPr>
              <w:ind w:right="63"/>
              <w:jc w:val="both"/>
              <w:rPr>
                <w:rFonts w:eastAsia="Times New Roman" w:cs="Calibri Light"/>
                <w:color w:val="FFFFFF"/>
                <w:lang w:eastAsia="tr-TR"/>
              </w:rPr>
            </w:pPr>
            <w:r w:rsidRPr="00DF1973">
              <w:rPr>
                <w:rFonts w:eastAsia="Times New Roman" w:cs="Calibri Light"/>
                <w:b/>
                <w:color w:val="FFFFFF"/>
                <w:lang w:eastAsia="tr-TR"/>
              </w:rPr>
              <w:t xml:space="preserve">B. Eğitim ve Öğretim  </w:t>
            </w:r>
          </w:p>
        </w:tc>
        <w:tc>
          <w:tcPr>
            <w:tcW w:w="3420" w:type="dxa"/>
            <w:shd w:val="clear" w:color="auto" w:fill="002060"/>
            <w:vAlign w:val="center"/>
          </w:tcPr>
          <w:p w14:paraId="5ED1FD2D" w14:textId="77777777" w:rsidR="005E67DE" w:rsidRPr="00DF1973" w:rsidRDefault="005E67DE" w:rsidP="00117021">
            <w:pPr>
              <w:ind w:right="63"/>
              <w:jc w:val="both"/>
              <w:rPr>
                <w:rFonts w:eastAsia="Times New Roman" w:cs="Calibri Light"/>
                <w:color w:val="FFFFFF"/>
                <w:lang w:eastAsia="tr-TR"/>
              </w:rPr>
            </w:pPr>
          </w:p>
        </w:tc>
        <w:tc>
          <w:tcPr>
            <w:tcW w:w="1894" w:type="dxa"/>
            <w:shd w:val="clear" w:color="auto" w:fill="002060"/>
            <w:vAlign w:val="center"/>
          </w:tcPr>
          <w:p w14:paraId="38EA92B8" w14:textId="77777777" w:rsidR="005E67DE" w:rsidRPr="00DF1973" w:rsidRDefault="005E67DE" w:rsidP="00AA1E9B">
            <w:pPr>
              <w:ind w:right="63"/>
              <w:jc w:val="right"/>
              <w:rPr>
                <w:rFonts w:eastAsia="Times New Roman" w:cs="Calibri Light"/>
                <w:color w:val="FFFFFF"/>
                <w:lang w:eastAsia="tr-TR"/>
              </w:rPr>
            </w:pPr>
          </w:p>
        </w:tc>
        <w:tc>
          <w:tcPr>
            <w:tcW w:w="1859" w:type="dxa"/>
            <w:shd w:val="clear" w:color="auto" w:fill="002060"/>
            <w:vAlign w:val="center"/>
          </w:tcPr>
          <w:p w14:paraId="1A0B81DA" w14:textId="77777777" w:rsidR="005E67DE" w:rsidRPr="00DF1973" w:rsidRDefault="005E67DE" w:rsidP="00AA1E9B">
            <w:pPr>
              <w:ind w:right="63"/>
              <w:jc w:val="right"/>
              <w:rPr>
                <w:rFonts w:eastAsia="Times New Roman" w:cs="Calibri Light"/>
                <w:color w:val="FFFFFF"/>
                <w:lang w:eastAsia="tr-TR"/>
              </w:rPr>
            </w:pPr>
          </w:p>
        </w:tc>
      </w:tr>
      <w:tr w:rsidR="005E67DE" w:rsidRPr="00DF1973" w14:paraId="475EA66D" w14:textId="77777777" w:rsidTr="00DE3081">
        <w:trPr>
          <w:trHeight w:val="402"/>
          <w:jc w:val="center"/>
        </w:trPr>
        <w:tc>
          <w:tcPr>
            <w:tcW w:w="3103" w:type="dxa"/>
            <w:shd w:val="clear" w:color="auto" w:fill="E3F1F1"/>
            <w:vAlign w:val="center"/>
          </w:tcPr>
          <w:p w14:paraId="660090FC" w14:textId="77777777" w:rsidR="005E67DE" w:rsidRPr="00DF1973" w:rsidRDefault="005E67DE" w:rsidP="00137910">
            <w:pPr>
              <w:pStyle w:val="ListeParagraf"/>
              <w:numPr>
                <w:ilvl w:val="0"/>
                <w:numId w:val="3"/>
              </w:numPr>
              <w:ind w:left="326" w:right="63" w:hanging="284"/>
              <w:rPr>
                <w:rFonts w:eastAsia="Times New Roman" w:cs="Calibri Light"/>
                <w:b/>
                <w:color w:val="000000"/>
                <w:lang w:eastAsia="tr-TR"/>
              </w:rPr>
            </w:pPr>
            <w:r w:rsidRPr="00DF1973">
              <w:rPr>
                <w:rFonts w:eastAsia="Times New Roman" w:cs="Calibri Light"/>
                <w:color w:val="000000"/>
                <w:lang w:eastAsia="tr-TR"/>
              </w:rPr>
              <w:t xml:space="preserve">Bölümde Ders Bilgi Paketini Tamamlamış Lisans Program Oranı </w:t>
            </w:r>
          </w:p>
        </w:tc>
        <w:tc>
          <w:tcPr>
            <w:tcW w:w="3420" w:type="dxa"/>
            <w:shd w:val="clear" w:color="auto" w:fill="auto"/>
            <w:vAlign w:val="center"/>
          </w:tcPr>
          <w:p w14:paraId="3EC6F33B" w14:textId="77777777" w:rsidR="005E67DE" w:rsidRPr="00DF1973" w:rsidRDefault="005E67DE" w:rsidP="00B30098">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Program bilgi paketi içeriği tamamlanmış (eksiksiz) program sayısının bölümdeki toplam program sayısına bölümü sonucunda çıkan değer sorulmaktadır.</w:t>
            </w:r>
          </w:p>
        </w:tc>
        <w:tc>
          <w:tcPr>
            <w:tcW w:w="1894" w:type="dxa"/>
            <w:vAlign w:val="center"/>
          </w:tcPr>
          <w:p w14:paraId="716DF68C" w14:textId="059EE879" w:rsidR="005E67DE" w:rsidRPr="00DF1973" w:rsidRDefault="00E86E2F" w:rsidP="00AA1E9B">
            <w:pPr>
              <w:ind w:right="63"/>
              <w:jc w:val="right"/>
              <w:rPr>
                <w:rFonts w:eastAsia="Times New Roman" w:cs="Calibri Light"/>
                <w:color w:val="000000"/>
                <w:lang w:eastAsia="tr-TR"/>
              </w:rPr>
            </w:pPr>
            <w:r>
              <w:rPr>
                <w:rFonts w:eastAsia="Times New Roman" w:cs="Calibri Light"/>
                <w:bCs/>
                <w:color w:val="000000"/>
                <w:lang w:eastAsia="tr-TR"/>
              </w:rPr>
              <w:t>1 / 1</w:t>
            </w:r>
            <w:r w:rsidR="00CF3327" w:rsidRPr="00DF1973">
              <w:rPr>
                <w:rFonts w:eastAsia="Times New Roman" w:cs="Calibri Light"/>
                <w:bCs/>
                <w:color w:val="000000"/>
                <w:lang w:eastAsia="tr-TR"/>
              </w:rPr>
              <w:t xml:space="preserve"> =</w:t>
            </w:r>
            <w:r w:rsidR="00CF3327" w:rsidRPr="00DF1973">
              <w:rPr>
                <w:rFonts w:eastAsia="Times New Roman" w:cs="Calibri Light"/>
                <w:b/>
                <w:color w:val="000000"/>
                <w:sz w:val="32"/>
                <w:szCs w:val="32"/>
                <w:lang w:eastAsia="tr-TR"/>
              </w:rPr>
              <w:t xml:space="preserve"> 1</w:t>
            </w:r>
          </w:p>
        </w:tc>
        <w:tc>
          <w:tcPr>
            <w:tcW w:w="1859" w:type="dxa"/>
            <w:shd w:val="clear" w:color="auto" w:fill="FFFF00"/>
            <w:vAlign w:val="center"/>
          </w:tcPr>
          <w:p w14:paraId="22984A14" w14:textId="46FBEC36" w:rsidR="005E67DE" w:rsidRPr="00DF1973" w:rsidRDefault="006C3319"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1/1=</w:t>
            </w:r>
            <w:r w:rsidR="00C4514F" w:rsidRPr="00DF1973">
              <w:rPr>
                <w:rFonts w:eastAsia="Times New Roman" w:cs="Calibri Light"/>
                <w:b/>
                <w:bCs/>
                <w:color w:val="000000"/>
                <w:sz w:val="28"/>
                <w:szCs w:val="28"/>
                <w:lang w:eastAsia="tr-TR"/>
              </w:rPr>
              <w:t>1</w:t>
            </w:r>
          </w:p>
        </w:tc>
      </w:tr>
      <w:tr w:rsidR="005E67DE" w:rsidRPr="00DF1973" w14:paraId="7A90DED2" w14:textId="77777777" w:rsidTr="00DE3081">
        <w:trPr>
          <w:trHeight w:val="402"/>
          <w:jc w:val="center"/>
        </w:trPr>
        <w:tc>
          <w:tcPr>
            <w:tcW w:w="3103" w:type="dxa"/>
            <w:shd w:val="clear" w:color="auto" w:fill="E3F1F1"/>
            <w:vAlign w:val="center"/>
          </w:tcPr>
          <w:p w14:paraId="1523702D" w14:textId="77777777" w:rsidR="005E67DE" w:rsidRPr="00DF1973" w:rsidRDefault="005E67DE" w:rsidP="00137910">
            <w:pPr>
              <w:pStyle w:val="ListeParagraf"/>
              <w:numPr>
                <w:ilvl w:val="0"/>
                <w:numId w:val="3"/>
              </w:numPr>
              <w:ind w:left="326" w:right="63" w:hanging="284"/>
              <w:rPr>
                <w:rFonts w:eastAsia="Times New Roman" w:cs="Calibri Light"/>
                <w:color w:val="000000"/>
                <w:lang w:eastAsia="tr-TR"/>
              </w:rPr>
            </w:pPr>
            <w:r w:rsidRPr="00DF1973">
              <w:rPr>
                <w:rFonts w:eastAsia="Times New Roman" w:cs="Calibri Light"/>
                <w:color w:val="000000"/>
                <w:lang w:eastAsia="tr-TR"/>
              </w:rPr>
              <w:t xml:space="preserve">Bölümde Çift Ana Dala İzin Veren Lisans Programı Sayısı </w:t>
            </w:r>
          </w:p>
        </w:tc>
        <w:tc>
          <w:tcPr>
            <w:tcW w:w="3420" w:type="dxa"/>
            <w:shd w:val="clear" w:color="auto" w:fill="auto"/>
            <w:vAlign w:val="center"/>
          </w:tcPr>
          <w:p w14:paraId="0B933A41" w14:textId="77777777" w:rsidR="005E67DE" w:rsidRPr="00DF1973" w:rsidRDefault="005E67DE" w:rsidP="00117021">
            <w:pPr>
              <w:ind w:right="63"/>
              <w:jc w:val="both"/>
              <w:rPr>
                <w:rFonts w:eastAsia="Times New Roman" w:cs="Calibri Light"/>
                <w:i/>
                <w:color w:val="000000"/>
                <w:sz w:val="20"/>
                <w:szCs w:val="20"/>
                <w:lang w:eastAsia="tr-TR"/>
              </w:rPr>
            </w:pPr>
          </w:p>
        </w:tc>
        <w:tc>
          <w:tcPr>
            <w:tcW w:w="1894" w:type="dxa"/>
            <w:vAlign w:val="center"/>
          </w:tcPr>
          <w:p w14:paraId="2A2E832A" w14:textId="77777777" w:rsidR="005E67DE" w:rsidRPr="00DF1973" w:rsidRDefault="004E0AE2"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556ABAE6" w14:textId="180943D8" w:rsidR="005E67DE" w:rsidRPr="00DF1973" w:rsidRDefault="00664B12"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3311046B" w14:textId="77777777" w:rsidTr="00DE3081">
        <w:trPr>
          <w:trHeight w:val="402"/>
          <w:jc w:val="center"/>
        </w:trPr>
        <w:tc>
          <w:tcPr>
            <w:tcW w:w="3103" w:type="dxa"/>
            <w:shd w:val="clear" w:color="auto" w:fill="E3F1F1"/>
            <w:vAlign w:val="center"/>
          </w:tcPr>
          <w:p w14:paraId="22C11341" w14:textId="77777777" w:rsidR="005E67DE" w:rsidRPr="00DF1973" w:rsidRDefault="005E67DE" w:rsidP="00137910">
            <w:pPr>
              <w:pStyle w:val="ListeParagraf"/>
              <w:numPr>
                <w:ilvl w:val="0"/>
                <w:numId w:val="3"/>
              </w:numPr>
              <w:ind w:left="326" w:right="63" w:hanging="284"/>
              <w:rPr>
                <w:rFonts w:eastAsia="Times New Roman" w:cs="Calibri Light"/>
                <w:color w:val="000000"/>
                <w:lang w:eastAsia="tr-TR"/>
              </w:rPr>
            </w:pPr>
            <w:r w:rsidRPr="00DF1973">
              <w:rPr>
                <w:rFonts w:eastAsia="Times New Roman" w:cs="Calibri Light"/>
                <w:color w:val="000000"/>
                <w:lang w:eastAsia="tr-TR"/>
              </w:rPr>
              <w:t xml:space="preserve">Bölümde Yan Dala İzin Veren Lisans Programı Sayısı </w:t>
            </w:r>
          </w:p>
        </w:tc>
        <w:tc>
          <w:tcPr>
            <w:tcW w:w="3420" w:type="dxa"/>
            <w:shd w:val="clear" w:color="auto" w:fill="auto"/>
            <w:vAlign w:val="center"/>
          </w:tcPr>
          <w:p w14:paraId="640C6CEB" w14:textId="77777777" w:rsidR="005E67DE" w:rsidRPr="00DF1973" w:rsidRDefault="005E67DE" w:rsidP="00117021">
            <w:pPr>
              <w:rPr>
                <w:rFonts w:eastAsia="Times New Roman" w:cs="Calibri Light"/>
                <w:i/>
                <w:color w:val="000000"/>
                <w:sz w:val="20"/>
                <w:szCs w:val="20"/>
              </w:rPr>
            </w:pPr>
          </w:p>
        </w:tc>
        <w:tc>
          <w:tcPr>
            <w:tcW w:w="1894" w:type="dxa"/>
            <w:vAlign w:val="center"/>
          </w:tcPr>
          <w:p w14:paraId="4BBB5813" w14:textId="7D1E38A9" w:rsidR="005E67DE" w:rsidRPr="00DF1973" w:rsidRDefault="00664B12"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6D2EAF89" w14:textId="7DAD3027" w:rsidR="005E67DE" w:rsidRPr="00DF1973" w:rsidRDefault="00664B12"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2F43CD6D" w14:textId="77777777" w:rsidTr="00DE3081">
        <w:trPr>
          <w:trHeight w:val="402"/>
          <w:jc w:val="center"/>
        </w:trPr>
        <w:tc>
          <w:tcPr>
            <w:tcW w:w="3103" w:type="dxa"/>
            <w:shd w:val="clear" w:color="auto" w:fill="E3F1F1"/>
            <w:vAlign w:val="center"/>
          </w:tcPr>
          <w:p w14:paraId="2EE35B35" w14:textId="77777777" w:rsidR="005E67DE" w:rsidRPr="00DF1973" w:rsidRDefault="005E67DE" w:rsidP="00137910">
            <w:pPr>
              <w:pStyle w:val="ListeParagraf"/>
              <w:numPr>
                <w:ilvl w:val="0"/>
                <w:numId w:val="3"/>
              </w:numPr>
              <w:ind w:left="326" w:right="63" w:hanging="284"/>
              <w:rPr>
                <w:rFonts w:eastAsia="Times New Roman" w:cs="Calibri Light"/>
                <w:color w:val="000000"/>
                <w:lang w:eastAsia="tr-TR"/>
              </w:rPr>
            </w:pPr>
            <w:r w:rsidRPr="00DF1973">
              <w:rPr>
                <w:rFonts w:eastAsia="Times New Roman" w:cs="Calibri Light"/>
                <w:color w:val="000000"/>
                <w:lang w:eastAsia="tr-TR"/>
              </w:rPr>
              <w:t xml:space="preserve">Çift Ana Dal Yapan Lisans Öğrenci Sayısı </w:t>
            </w:r>
          </w:p>
        </w:tc>
        <w:tc>
          <w:tcPr>
            <w:tcW w:w="3420" w:type="dxa"/>
            <w:shd w:val="clear" w:color="auto" w:fill="auto"/>
          </w:tcPr>
          <w:p w14:paraId="632ECE07" w14:textId="77777777" w:rsidR="005E67DE" w:rsidRPr="00DF1973" w:rsidRDefault="005E67DE" w:rsidP="00117021">
            <w:pPr>
              <w:rPr>
                <w:i/>
                <w:sz w:val="20"/>
                <w:szCs w:val="20"/>
              </w:rPr>
            </w:pPr>
          </w:p>
        </w:tc>
        <w:tc>
          <w:tcPr>
            <w:tcW w:w="1894" w:type="dxa"/>
            <w:vAlign w:val="center"/>
          </w:tcPr>
          <w:p w14:paraId="15A2D137" w14:textId="77777777" w:rsidR="005E67DE" w:rsidRPr="00DF1973" w:rsidRDefault="006B6090"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2240E953" w14:textId="77777777" w:rsidR="005E67DE" w:rsidRPr="00DF1973" w:rsidRDefault="006B6090"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3E71A825" w14:textId="77777777" w:rsidTr="00DE3081">
        <w:trPr>
          <w:trHeight w:val="402"/>
          <w:jc w:val="center"/>
        </w:trPr>
        <w:tc>
          <w:tcPr>
            <w:tcW w:w="3103" w:type="dxa"/>
            <w:shd w:val="clear" w:color="auto" w:fill="E3F1F1"/>
            <w:vAlign w:val="center"/>
          </w:tcPr>
          <w:p w14:paraId="572C91E2" w14:textId="77777777" w:rsidR="005E67DE" w:rsidRPr="00DF1973" w:rsidRDefault="005E67DE" w:rsidP="00137910">
            <w:pPr>
              <w:pStyle w:val="ListeParagraf"/>
              <w:numPr>
                <w:ilvl w:val="0"/>
                <w:numId w:val="3"/>
              </w:numPr>
              <w:ind w:left="326" w:right="63" w:hanging="284"/>
              <w:rPr>
                <w:rFonts w:eastAsia="Times New Roman" w:cs="Calibri Light"/>
                <w:color w:val="000000"/>
                <w:lang w:eastAsia="tr-TR"/>
              </w:rPr>
            </w:pPr>
            <w:r w:rsidRPr="00DF1973">
              <w:rPr>
                <w:rFonts w:eastAsia="Times New Roman" w:cs="Calibri Light"/>
                <w:color w:val="000000"/>
                <w:lang w:eastAsia="tr-TR"/>
              </w:rPr>
              <w:t xml:space="preserve">Yan Dal Yapan Lisans Öğrenci Sayısı </w:t>
            </w:r>
          </w:p>
        </w:tc>
        <w:tc>
          <w:tcPr>
            <w:tcW w:w="3420" w:type="dxa"/>
            <w:shd w:val="clear" w:color="auto" w:fill="auto"/>
          </w:tcPr>
          <w:p w14:paraId="63E56949" w14:textId="77777777" w:rsidR="005E67DE" w:rsidRPr="00DF1973" w:rsidRDefault="005E67DE" w:rsidP="00117021">
            <w:pPr>
              <w:rPr>
                <w:i/>
                <w:sz w:val="20"/>
                <w:szCs w:val="20"/>
              </w:rPr>
            </w:pPr>
          </w:p>
        </w:tc>
        <w:tc>
          <w:tcPr>
            <w:tcW w:w="1894" w:type="dxa"/>
            <w:vAlign w:val="center"/>
          </w:tcPr>
          <w:p w14:paraId="7304FBB8" w14:textId="77777777" w:rsidR="005E67DE" w:rsidRPr="00DF1973" w:rsidRDefault="006B6090"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2139B8C2" w14:textId="77777777" w:rsidR="005E67DE" w:rsidRPr="00DF1973" w:rsidRDefault="006B6090"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1FD763DF" w14:textId="77777777" w:rsidTr="00DE3081">
        <w:trPr>
          <w:trHeight w:val="402"/>
          <w:jc w:val="center"/>
        </w:trPr>
        <w:tc>
          <w:tcPr>
            <w:tcW w:w="3103" w:type="dxa"/>
            <w:shd w:val="clear" w:color="auto" w:fill="E3F1F1"/>
            <w:vAlign w:val="center"/>
          </w:tcPr>
          <w:p w14:paraId="294C59BA" w14:textId="77777777" w:rsidR="005E67DE" w:rsidRPr="00DF1973" w:rsidRDefault="005E67DE" w:rsidP="00137910">
            <w:pPr>
              <w:pStyle w:val="ListeParagraf"/>
              <w:numPr>
                <w:ilvl w:val="0"/>
                <w:numId w:val="3"/>
              </w:numPr>
              <w:ind w:left="326" w:right="63" w:hanging="218"/>
              <w:rPr>
                <w:rFonts w:eastAsia="Times New Roman" w:cs="Calibri Light"/>
                <w:color w:val="000000"/>
                <w:lang w:eastAsia="tr-TR"/>
              </w:rPr>
            </w:pPr>
            <w:r w:rsidRPr="00DF1973">
              <w:rPr>
                <w:rFonts w:eastAsia="Times New Roman" w:cs="Calibri Light"/>
                <w:color w:val="000000"/>
                <w:lang w:eastAsia="tr-TR"/>
              </w:rPr>
              <w:t xml:space="preserve">(Lisans Programlarına Yerleşen Öğrenci Sayısı) / (Lisans Programlarını Tercih Eden Toplam Öğrenci Sayısı) Oranı </w:t>
            </w:r>
          </w:p>
        </w:tc>
        <w:tc>
          <w:tcPr>
            <w:tcW w:w="3420" w:type="dxa"/>
            <w:shd w:val="clear" w:color="auto" w:fill="auto"/>
            <w:vAlign w:val="center"/>
          </w:tcPr>
          <w:p w14:paraId="711AF694" w14:textId="77777777" w:rsidR="005E67DE" w:rsidRPr="00DF1973" w:rsidRDefault="005E67DE" w:rsidP="00117021">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Merkezi yerleştirme ile son dönemde lisans programlarına yerleşen öğrenci sayısının (ek kontenjan dâhil) ilgili programları tercih eden öğrenci sayısına oranını giriniz.</w:t>
            </w:r>
          </w:p>
          <w:p w14:paraId="32728CF1" w14:textId="77777777" w:rsidR="005E67DE" w:rsidRPr="00DF1973" w:rsidRDefault="005E67DE" w:rsidP="00117021">
            <w:pPr>
              <w:ind w:right="63"/>
              <w:rPr>
                <w:rFonts w:eastAsia="Times New Roman" w:cs="Calibri Light"/>
                <w:i/>
                <w:color w:val="000000"/>
                <w:sz w:val="20"/>
                <w:szCs w:val="20"/>
                <w:lang w:eastAsia="tr-TR"/>
              </w:rPr>
            </w:pPr>
          </w:p>
          <w:p w14:paraId="6F95D915" w14:textId="77777777" w:rsidR="00F64368" w:rsidRPr="00DF1973" w:rsidRDefault="005E67DE" w:rsidP="00CD72B9">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Bu veriye,</w:t>
            </w:r>
          </w:p>
          <w:p w14:paraId="62B5EB2B" w14:textId="77777777" w:rsidR="00F23141" w:rsidRPr="00DF1973" w:rsidRDefault="00F23141" w:rsidP="00F23141">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 xml:space="preserve"> </w:t>
            </w:r>
            <w:hyperlink r:id="rId17" w:history="1">
              <w:r w:rsidRPr="00DF1973">
                <w:rPr>
                  <w:rStyle w:val="Kpr"/>
                  <w:rFonts w:eastAsia="Times New Roman" w:cs="Calibri Light"/>
                  <w:i/>
                  <w:sz w:val="20"/>
                  <w:szCs w:val="20"/>
                  <w:lang w:eastAsia="tr-TR"/>
                </w:rPr>
                <w:t>https://yokatlas.yok.gov.tr/lisans-univ.php?u=1074</w:t>
              </w:r>
            </w:hyperlink>
            <w:r w:rsidRPr="00DF1973">
              <w:rPr>
                <w:rFonts w:eastAsia="Times New Roman" w:cs="Calibri Light"/>
                <w:i/>
                <w:color w:val="000000"/>
                <w:sz w:val="20"/>
                <w:szCs w:val="20"/>
                <w:lang w:eastAsia="tr-TR"/>
              </w:rPr>
              <w:t xml:space="preserve">  </w:t>
            </w:r>
          </w:p>
          <w:p w14:paraId="780BCA3A" w14:textId="77777777" w:rsidR="005E67DE" w:rsidRPr="00DF1973" w:rsidRDefault="00F23141" w:rsidP="00F23141">
            <w:pPr>
              <w:ind w:right="63"/>
              <w:rPr>
                <w:rFonts w:cs="Calibri Light"/>
                <w:i/>
                <w:color w:val="000000"/>
                <w:sz w:val="20"/>
                <w:szCs w:val="20"/>
              </w:rPr>
            </w:pPr>
            <w:r w:rsidRPr="00DF1973">
              <w:rPr>
                <w:rFonts w:eastAsia="Times New Roman" w:cs="Calibri Light"/>
                <w:i/>
                <w:color w:val="000000"/>
                <w:sz w:val="20"/>
                <w:szCs w:val="20"/>
                <w:lang w:eastAsia="tr-TR"/>
              </w:rPr>
              <w:t>adresinde yer alan program sayfalarında ki  “</w:t>
            </w:r>
            <w:r w:rsidRPr="00DF1973">
              <w:rPr>
                <w:rFonts w:eastAsia="Times New Roman" w:cs="Calibri Light"/>
                <w:b/>
                <w:i/>
                <w:color w:val="000000"/>
                <w:sz w:val="20"/>
                <w:szCs w:val="20"/>
                <w:lang w:eastAsia="tr-TR"/>
              </w:rPr>
              <w:t>Ülke Genelinde Tercih Edilme İstatistikleri</w:t>
            </w:r>
            <w:r w:rsidRPr="00DF1973">
              <w:rPr>
                <w:rFonts w:eastAsia="Times New Roman" w:cs="Calibri Light"/>
                <w:i/>
                <w:color w:val="000000"/>
                <w:sz w:val="20"/>
                <w:szCs w:val="20"/>
                <w:lang w:eastAsia="tr-TR"/>
              </w:rPr>
              <w:t>” başlığı altında yayınlanan bilgilerden ulaşılabilir.</w:t>
            </w:r>
          </w:p>
        </w:tc>
        <w:tc>
          <w:tcPr>
            <w:tcW w:w="1894" w:type="dxa"/>
            <w:vAlign w:val="center"/>
          </w:tcPr>
          <w:p w14:paraId="7A7BAB11" w14:textId="1879CBB6" w:rsidR="00C12713" w:rsidRPr="00DF1973" w:rsidRDefault="00C12713" w:rsidP="00C12713">
            <w:pPr>
              <w:ind w:right="284"/>
              <w:rPr>
                <w:rFonts w:eastAsia="Times New Roman" w:cs="Calibri Light"/>
                <w:bCs/>
                <w:color w:val="000000"/>
                <w:lang w:eastAsia="tr-TR"/>
              </w:rPr>
            </w:pPr>
            <w:r w:rsidRPr="00DF1973">
              <w:rPr>
                <w:rFonts w:eastAsia="Times New Roman" w:cs="Calibri Light"/>
                <w:bCs/>
                <w:color w:val="000000"/>
                <w:lang w:eastAsia="tr-TR"/>
              </w:rPr>
              <w:t>Yerleşen toplam öğrenci (</w:t>
            </w:r>
            <w:r w:rsidR="003835B4">
              <w:rPr>
                <w:rFonts w:eastAsia="Times New Roman" w:cs="Calibri Light"/>
                <w:bCs/>
                <w:color w:val="000000"/>
                <w:lang w:eastAsia="tr-TR"/>
              </w:rPr>
              <w:t>62</w:t>
            </w:r>
            <w:r w:rsidRPr="00DF1973">
              <w:rPr>
                <w:rFonts w:eastAsia="Times New Roman" w:cs="Calibri Light"/>
                <w:bCs/>
                <w:color w:val="000000"/>
                <w:lang w:eastAsia="tr-TR"/>
              </w:rPr>
              <w:t>)</w:t>
            </w:r>
          </w:p>
          <w:p w14:paraId="755EB3D8" w14:textId="58A17CC0" w:rsidR="00C12713" w:rsidRPr="00DF1973" w:rsidRDefault="00C12713" w:rsidP="00C12713">
            <w:pPr>
              <w:ind w:right="284"/>
              <w:rPr>
                <w:rFonts w:eastAsia="Times New Roman" w:cs="Calibri Light"/>
                <w:b/>
                <w:bCs/>
                <w:color w:val="000000"/>
                <w:lang w:eastAsia="tr-TR"/>
              </w:rPr>
            </w:pPr>
            <w:r w:rsidRPr="00DF1973">
              <w:rPr>
                <w:rFonts w:eastAsia="Times New Roman" w:cs="Calibri Light"/>
                <w:bCs/>
                <w:color w:val="000000"/>
                <w:lang w:eastAsia="tr-TR"/>
              </w:rPr>
              <w:t>Tercih eden toplam aday (</w:t>
            </w:r>
            <w:r w:rsidR="003835B4">
              <w:rPr>
                <w:rFonts w:eastAsia="Times New Roman" w:cs="Calibri Light"/>
                <w:bCs/>
                <w:color w:val="000000"/>
                <w:lang w:eastAsia="tr-TR"/>
              </w:rPr>
              <w:t>739</w:t>
            </w:r>
            <w:r w:rsidRPr="00DF1973">
              <w:rPr>
                <w:rFonts w:eastAsia="Times New Roman" w:cs="Calibri Light"/>
                <w:bCs/>
                <w:color w:val="000000"/>
                <w:lang w:eastAsia="tr-TR"/>
              </w:rPr>
              <w:t>) =</w:t>
            </w:r>
            <w:r w:rsidRPr="00DF1973">
              <w:rPr>
                <w:rFonts w:eastAsia="Times New Roman" w:cs="Calibri Light"/>
                <w:b/>
                <w:bCs/>
                <w:color w:val="000000"/>
                <w:lang w:eastAsia="tr-TR"/>
              </w:rPr>
              <w:t xml:space="preserve"> 0,08</w:t>
            </w:r>
            <w:r w:rsidR="003835B4">
              <w:rPr>
                <w:rFonts w:eastAsia="Times New Roman" w:cs="Calibri Light"/>
                <w:b/>
                <w:bCs/>
                <w:color w:val="000000"/>
                <w:lang w:eastAsia="tr-TR"/>
              </w:rPr>
              <w:t>38</w:t>
            </w:r>
          </w:p>
          <w:p w14:paraId="494055B2" w14:textId="7A97A93A" w:rsidR="00831755" w:rsidRPr="00DF1973" w:rsidRDefault="00831755" w:rsidP="001F25DA">
            <w:pPr>
              <w:ind w:right="63"/>
              <w:rPr>
                <w:rFonts w:eastAsia="Times New Roman" w:cs="Calibri Light"/>
                <w:b/>
                <w:color w:val="000000"/>
                <w:sz w:val="32"/>
                <w:szCs w:val="32"/>
                <w:lang w:eastAsia="tr-TR"/>
              </w:rPr>
            </w:pPr>
          </w:p>
          <w:p w14:paraId="44245B24" w14:textId="77777777" w:rsidR="005E67DE" w:rsidRPr="00DF1973" w:rsidRDefault="005E67DE" w:rsidP="00AA1E9B">
            <w:pPr>
              <w:ind w:right="63"/>
              <w:jc w:val="right"/>
              <w:rPr>
                <w:rFonts w:eastAsia="Times New Roman" w:cs="Calibri Light"/>
                <w:color w:val="000000"/>
                <w:lang w:eastAsia="tr-TR"/>
              </w:rPr>
            </w:pPr>
          </w:p>
        </w:tc>
        <w:tc>
          <w:tcPr>
            <w:tcW w:w="1859" w:type="dxa"/>
            <w:shd w:val="clear" w:color="auto" w:fill="FFFF00"/>
            <w:vAlign w:val="center"/>
          </w:tcPr>
          <w:p w14:paraId="274404BE" w14:textId="7B520497" w:rsidR="00C12713" w:rsidRPr="00DF1973" w:rsidRDefault="00C12713" w:rsidP="00C12713">
            <w:pPr>
              <w:ind w:right="63"/>
              <w:rPr>
                <w:rFonts w:eastAsia="Times New Roman" w:cs="Calibri Light"/>
                <w:bCs/>
                <w:color w:val="000000"/>
                <w:lang w:eastAsia="tr-TR"/>
              </w:rPr>
            </w:pPr>
            <w:r w:rsidRPr="00DF1973">
              <w:rPr>
                <w:rFonts w:eastAsia="Times New Roman" w:cs="Calibri Light"/>
                <w:bCs/>
                <w:color w:val="000000"/>
                <w:lang w:eastAsia="tr-TR"/>
              </w:rPr>
              <w:t>Yerleşen toplam öğrenci (6</w:t>
            </w:r>
            <w:r w:rsidR="003835B4">
              <w:rPr>
                <w:rFonts w:eastAsia="Times New Roman" w:cs="Calibri Light"/>
                <w:bCs/>
                <w:color w:val="000000"/>
                <w:lang w:eastAsia="tr-TR"/>
              </w:rPr>
              <w:t>3</w:t>
            </w:r>
            <w:r w:rsidRPr="00DF1973">
              <w:rPr>
                <w:rFonts w:eastAsia="Times New Roman" w:cs="Calibri Light"/>
                <w:bCs/>
                <w:color w:val="000000"/>
                <w:lang w:eastAsia="tr-TR"/>
              </w:rPr>
              <w:t>)</w:t>
            </w:r>
          </w:p>
          <w:p w14:paraId="6AA6E621" w14:textId="171CB54F" w:rsidR="005E67DE" w:rsidRPr="00DF1973" w:rsidRDefault="00C12713" w:rsidP="00C12713">
            <w:pPr>
              <w:ind w:right="284"/>
              <w:jc w:val="right"/>
              <w:rPr>
                <w:rFonts w:eastAsia="Times New Roman" w:cs="Calibri Light"/>
                <w:color w:val="000000"/>
                <w:lang w:eastAsia="tr-TR"/>
              </w:rPr>
            </w:pPr>
            <w:r w:rsidRPr="00DF1973">
              <w:rPr>
                <w:rFonts w:eastAsia="Times New Roman" w:cs="Calibri Light"/>
                <w:bCs/>
                <w:color w:val="000000"/>
                <w:lang w:eastAsia="tr-TR"/>
              </w:rPr>
              <w:t>Tercih eden toplam aday (</w:t>
            </w:r>
            <w:r>
              <w:rPr>
                <w:rFonts w:eastAsia="Times New Roman" w:cs="Calibri Light"/>
                <w:bCs/>
                <w:color w:val="000000"/>
                <w:lang w:eastAsia="tr-TR"/>
              </w:rPr>
              <w:t>7</w:t>
            </w:r>
            <w:r w:rsidR="003835B4">
              <w:rPr>
                <w:rFonts w:eastAsia="Times New Roman" w:cs="Calibri Light"/>
                <w:bCs/>
                <w:color w:val="000000"/>
                <w:lang w:eastAsia="tr-TR"/>
              </w:rPr>
              <w:t>08</w:t>
            </w:r>
            <w:r w:rsidRPr="00DF1973">
              <w:rPr>
                <w:rFonts w:eastAsia="Times New Roman" w:cs="Calibri Light"/>
                <w:bCs/>
                <w:color w:val="000000"/>
                <w:lang w:eastAsia="tr-TR"/>
              </w:rPr>
              <w:t>) =</w:t>
            </w:r>
            <w:r w:rsidRPr="00DF1973">
              <w:rPr>
                <w:rFonts w:eastAsia="Times New Roman" w:cs="Calibri Light"/>
                <w:b/>
                <w:color w:val="000000"/>
                <w:sz w:val="32"/>
                <w:szCs w:val="32"/>
                <w:lang w:eastAsia="tr-TR"/>
              </w:rPr>
              <w:t xml:space="preserve"> 0,</w:t>
            </w:r>
            <w:r>
              <w:rPr>
                <w:rFonts w:eastAsia="Times New Roman" w:cs="Calibri Light"/>
                <w:b/>
                <w:color w:val="000000"/>
                <w:sz w:val="32"/>
                <w:szCs w:val="32"/>
                <w:lang w:eastAsia="tr-TR"/>
              </w:rPr>
              <w:t>08</w:t>
            </w:r>
            <w:r w:rsidR="003835B4">
              <w:rPr>
                <w:rFonts w:eastAsia="Times New Roman" w:cs="Calibri Light"/>
                <w:b/>
                <w:color w:val="000000"/>
                <w:sz w:val="32"/>
                <w:szCs w:val="32"/>
                <w:lang w:eastAsia="tr-TR"/>
              </w:rPr>
              <w:t>89</w:t>
            </w:r>
          </w:p>
        </w:tc>
      </w:tr>
      <w:tr w:rsidR="005E67DE" w:rsidRPr="00DF1973" w14:paraId="4550D3BC" w14:textId="77777777" w:rsidTr="00DE3081">
        <w:trPr>
          <w:trHeight w:val="402"/>
          <w:jc w:val="center"/>
        </w:trPr>
        <w:tc>
          <w:tcPr>
            <w:tcW w:w="3103" w:type="dxa"/>
            <w:shd w:val="clear" w:color="auto" w:fill="E3F1F1"/>
            <w:vAlign w:val="center"/>
          </w:tcPr>
          <w:p w14:paraId="251F1A5C" w14:textId="77777777" w:rsidR="005E67DE" w:rsidRPr="00DF1973" w:rsidRDefault="00DE3081" w:rsidP="00137910">
            <w:pPr>
              <w:pStyle w:val="ListeParagraf"/>
              <w:numPr>
                <w:ilvl w:val="0"/>
                <w:numId w:val="3"/>
              </w:numPr>
              <w:ind w:left="326" w:right="63" w:hanging="218"/>
              <w:rPr>
                <w:rFonts w:eastAsia="Times New Roman" w:cs="Calibri Light"/>
                <w:color w:val="000000"/>
                <w:lang w:eastAsia="tr-TR"/>
              </w:rPr>
            </w:pPr>
            <w:r w:rsidRPr="00DF1973">
              <w:rPr>
                <w:rFonts w:eastAsia="Times New Roman" w:cs="Calibri Light"/>
                <w:color w:val="000000"/>
                <w:lang w:eastAsia="tr-TR"/>
              </w:rPr>
              <w:t xml:space="preserve"> </w:t>
            </w:r>
            <w:r w:rsidR="005E67DE" w:rsidRPr="00DF1973">
              <w:rPr>
                <w:rFonts w:eastAsia="Times New Roman" w:cs="Calibri Light"/>
                <w:color w:val="000000"/>
                <w:lang w:eastAsia="tr-TR"/>
              </w:rPr>
              <w:t>Bölümde, Eğiticilerin Eğitimi Programı Kapsamında Eğitim Alan Öğretim Elemanı Sayısı</w:t>
            </w:r>
          </w:p>
        </w:tc>
        <w:tc>
          <w:tcPr>
            <w:tcW w:w="3420" w:type="dxa"/>
            <w:shd w:val="clear" w:color="auto" w:fill="auto"/>
            <w:vAlign w:val="center"/>
          </w:tcPr>
          <w:p w14:paraId="354305AD" w14:textId="77777777" w:rsidR="005E67DE" w:rsidRPr="00DF1973" w:rsidRDefault="005E67DE" w:rsidP="00117021">
            <w:pPr>
              <w:ind w:right="63"/>
              <w:jc w:val="both"/>
              <w:rPr>
                <w:rFonts w:eastAsia="Times New Roman" w:cs="Calibri Light"/>
                <w:i/>
                <w:color w:val="000000"/>
                <w:sz w:val="20"/>
                <w:szCs w:val="20"/>
                <w:lang w:eastAsia="tr-TR"/>
              </w:rPr>
            </w:pPr>
          </w:p>
        </w:tc>
        <w:tc>
          <w:tcPr>
            <w:tcW w:w="1894" w:type="dxa"/>
            <w:vAlign w:val="center"/>
          </w:tcPr>
          <w:p w14:paraId="673D97E9" w14:textId="77777777" w:rsidR="005E67DE" w:rsidRPr="00DF1973" w:rsidRDefault="000E4B00" w:rsidP="00AA1E9B">
            <w:pPr>
              <w:ind w:right="63"/>
              <w:jc w:val="right"/>
              <w:rPr>
                <w:rFonts w:eastAsia="Times New Roman" w:cs="Calibri Light"/>
                <w:color w:val="000000"/>
                <w:lang w:eastAsia="tr-TR"/>
              </w:rPr>
            </w:pPr>
            <w:r w:rsidRPr="00DF1973">
              <w:rPr>
                <w:rFonts w:eastAsia="Times New Roman" w:cs="Calibri Light"/>
                <w:color w:val="000000"/>
                <w:lang w:eastAsia="tr-TR"/>
              </w:rPr>
              <w:t>-</w:t>
            </w:r>
          </w:p>
        </w:tc>
        <w:tc>
          <w:tcPr>
            <w:tcW w:w="1859" w:type="dxa"/>
            <w:shd w:val="clear" w:color="auto" w:fill="FFFF00"/>
            <w:vAlign w:val="center"/>
          </w:tcPr>
          <w:p w14:paraId="40F9AC39" w14:textId="22AC5BCD" w:rsidR="005E67DE" w:rsidRPr="00DF1973" w:rsidRDefault="009E2F40"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2</w:t>
            </w:r>
          </w:p>
        </w:tc>
      </w:tr>
      <w:tr w:rsidR="005E67DE" w:rsidRPr="00DF1973" w14:paraId="3CFBF59D" w14:textId="77777777" w:rsidTr="00DE3081">
        <w:trPr>
          <w:trHeight w:val="402"/>
          <w:jc w:val="center"/>
        </w:trPr>
        <w:tc>
          <w:tcPr>
            <w:tcW w:w="3103" w:type="dxa"/>
            <w:shd w:val="clear" w:color="auto" w:fill="E3F1F1"/>
            <w:vAlign w:val="center"/>
          </w:tcPr>
          <w:p w14:paraId="48D7A2A5" w14:textId="77777777" w:rsidR="005E67DE" w:rsidRPr="00DF1973" w:rsidRDefault="005E67DE" w:rsidP="00137910">
            <w:pPr>
              <w:pStyle w:val="ListeParagraf"/>
              <w:numPr>
                <w:ilvl w:val="0"/>
                <w:numId w:val="3"/>
              </w:numPr>
              <w:ind w:left="326" w:right="63" w:hanging="218"/>
              <w:rPr>
                <w:rFonts w:eastAsia="Times New Roman" w:cs="Calibri Light"/>
                <w:color w:val="000000"/>
                <w:lang w:eastAsia="tr-TR"/>
              </w:rPr>
            </w:pPr>
            <w:r w:rsidRPr="00DF1973">
              <w:rPr>
                <w:rFonts w:eastAsia="Times New Roman" w:cs="Calibri Light"/>
                <w:color w:val="000000"/>
                <w:lang w:eastAsia="tr-TR"/>
              </w:rPr>
              <w:t xml:space="preserve">Ders değerlendirme anketi ortalaması (öğrenci değerlendirmeleri) (%) </w:t>
            </w:r>
          </w:p>
        </w:tc>
        <w:tc>
          <w:tcPr>
            <w:tcW w:w="3420" w:type="dxa"/>
            <w:shd w:val="clear" w:color="auto" w:fill="auto"/>
            <w:vAlign w:val="center"/>
          </w:tcPr>
          <w:p w14:paraId="13877B7F" w14:textId="77777777" w:rsidR="005E67DE" w:rsidRPr="00DF1973" w:rsidRDefault="005E67DE" w:rsidP="00117021">
            <w:pPr>
              <w:ind w:right="63"/>
              <w:rPr>
                <w:rFonts w:eastAsia="Times New Roman" w:cs="Calibri Light"/>
                <w:color w:val="000000"/>
                <w:lang w:eastAsia="tr-TR"/>
              </w:rPr>
            </w:pPr>
          </w:p>
        </w:tc>
        <w:tc>
          <w:tcPr>
            <w:tcW w:w="1894" w:type="dxa"/>
            <w:vAlign w:val="center"/>
          </w:tcPr>
          <w:p w14:paraId="4F996BA9" w14:textId="77777777" w:rsidR="005E67DE" w:rsidRPr="00DF1973" w:rsidRDefault="003D70A1" w:rsidP="00AA1E9B">
            <w:pPr>
              <w:ind w:right="63"/>
              <w:jc w:val="right"/>
              <w:rPr>
                <w:rFonts w:eastAsia="Times New Roman" w:cs="Calibri Light"/>
                <w:color w:val="000000"/>
                <w:lang w:eastAsia="tr-TR"/>
              </w:rPr>
            </w:pPr>
            <w:r w:rsidRPr="00DF1973">
              <w:rPr>
                <w:rFonts w:eastAsia="Times New Roman" w:cs="Calibri Light"/>
                <w:color w:val="000000"/>
                <w:lang w:eastAsia="tr-TR"/>
              </w:rPr>
              <w:t>-</w:t>
            </w:r>
          </w:p>
        </w:tc>
        <w:tc>
          <w:tcPr>
            <w:tcW w:w="1859" w:type="dxa"/>
            <w:shd w:val="clear" w:color="auto" w:fill="auto"/>
            <w:vAlign w:val="center"/>
          </w:tcPr>
          <w:p w14:paraId="4BC418E5" w14:textId="77777777" w:rsidR="005E67DE" w:rsidRPr="00DF1973" w:rsidRDefault="0064553F" w:rsidP="00AA1E9B">
            <w:pPr>
              <w:ind w:right="63"/>
              <w:jc w:val="right"/>
              <w:rPr>
                <w:rFonts w:eastAsia="Times New Roman" w:cs="Calibri Light"/>
                <w:color w:val="000000"/>
                <w:lang w:eastAsia="tr-TR"/>
              </w:rPr>
            </w:pPr>
            <w:r w:rsidRPr="00DF1973">
              <w:rPr>
                <w:rFonts w:eastAsia="Times New Roman" w:cs="Calibri Light"/>
                <w:color w:val="000000"/>
                <w:lang w:eastAsia="tr-TR"/>
              </w:rPr>
              <w:t>-</w:t>
            </w:r>
          </w:p>
        </w:tc>
      </w:tr>
      <w:tr w:rsidR="005E67DE" w:rsidRPr="00DF1973" w14:paraId="04B333BD" w14:textId="77777777" w:rsidTr="00DE3081">
        <w:trPr>
          <w:trHeight w:val="402"/>
          <w:jc w:val="center"/>
        </w:trPr>
        <w:tc>
          <w:tcPr>
            <w:tcW w:w="3103" w:type="dxa"/>
            <w:shd w:val="clear" w:color="auto" w:fill="E3F1F1"/>
            <w:vAlign w:val="center"/>
          </w:tcPr>
          <w:p w14:paraId="290A5B82" w14:textId="77777777" w:rsidR="005E67DE" w:rsidRPr="00DF1973" w:rsidRDefault="005E67DE" w:rsidP="00137910">
            <w:pPr>
              <w:pStyle w:val="ListeParagraf"/>
              <w:numPr>
                <w:ilvl w:val="0"/>
                <w:numId w:val="3"/>
              </w:numPr>
              <w:ind w:left="326" w:right="63" w:hanging="218"/>
              <w:rPr>
                <w:rFonts w:eastAsia="Times New Roman" w:cs="Calibri Light"/>
                <w:color w:val="000000"/>
                <w:lang w:eastAsia="tr-TR"/>
              </w:rPr>
            </w:pPr>
            <w:r w:rsidRPr="00DF1973">
              <w:rPr>
                <w:rFonts w:eastAsia="Times New Roman" w:cs="Calibri Light"/>
                <w:color w:val="000000"/>
                <w:lang w:eastAsia="tr-TR"/>
              </w:rPr>
              <w:t>Bölümde Ders Veren Öğretim Elemanlarının Haftalık Ders Saati Sayısının İki Dönemlik Ortalaması</w:t>
            </w:r>
          </w:p>
        </w:tc>
        <w:tc>
          <w:tcPr>
            <w:tcW w:w="3420" w:type="dxa"/>
            <w:shd w:val="clear" w:color="auto" w:fill="auto"/>
            <w:vAlign w:val="center"/>
          </w:tcPr>
          <w:p w14:paraId="0D654B0B" w14:textId="77777777" w:rsidR="005E67DE" w:rsidRPr="00DF1973" w:rsidRDefault="005E67DE" w:rsidP="00117021">
            <w:pPr>
              <w:ind w:right="63"/>
              <w:jc w:val="both"/>
              <w:rPr>
                <w:rFonts w:eastAsia="Times New Roman" w:cs="Calibri Light"/>
                <w:color w:val="000000"/>
                <w:lang w:eastAsia="tr-TR"/>
              </w:rPr>
            </w:pPr>
          </w:p>
        </w:tc>
        <w:tc>
          <w:tcPr>
            <w:tcW w:w="1894" w:type="dxa"/>
            <w:vAlign w:val="center"/>
          </w:tcPr>
          <w:p w14:paraId="0DC13CC2" w14:textId="77777777" w:rsidR="003835B4" w:rsidRPr="009B6E2D" w:rsidRDefault="003835B4" w:rsidP="003835B4">
            <w:pPr>
              <w:ind w:right="63"/>
              <w:jc w:val="right"/>
              <w:rPr>
                <w:rFonts w:eastAsia="Times New Roman" w:cs="Calibri Light"/>
                <w:b/>
                <w:bCs/>
                <w:color w:val="000000"/>
                <w:lang w:eastAsia="tr-TR"/>
              </w:rPr>
            </w:pPr>
            <w:r w:rsidRPr="009B6E2D">
              <w:rPr>
                <w:rFonts w:eastAsia="Times New Roman" w:cs="Calibri Light"/>
                <w:b/>
                <w:bCs/>
                <w:color w:val="000000"/>
                <w:lang w:eastAsia="tr-TR"/>
              </w:rPr>
              <w:t>2021-2022 Güz</w:t>
            </w:r>
          </w:p>
          <w:p w14:paraId="49449001" w14:textId="77777777" w:rsidR="003835B4" w:rsidRDefault="003835B4" w:rsidP="003835B4">
            <w:pPr>
              <w:ind w:right="63"/>
              <w:jc w:val="right"/>
              <w:rPr>
                <w:rFonts w:eastAsia="Times New Roman" w:cs="Calibri Light"/>
                <w:b/>
                <w:bCs/>
                <w:color w:val="000000"/>
                <w:lang w:eastAsia="tr-TR"/>
              </w:rPr>
            </w:pPr>
            <w:r>
              <w:rPr>
                <w:rFonts w:eastAsia="Times New Roman" w:cs="Calibri Light"/>
                <w:b/>
                <w:bCs/>
                <w:color w:val="000000"/>
                <w:lang w:eastAsia="tr-TR"/>
              </w:rPr>
              <w:t>164/6=27,33</w:t>
            </w:r>
          </w:p>
          <w:p w14:paraId="665552AC" w14:textId="77777777" w:rsidR="003835B4" w:rsidRPr="009B6E2D" w:rsidRDefault="003835B4" w:rsidP="003835B4">
            <w:pPr>
              <w:ind w:right="63"/>
              <w:jc w:val="right"/>
              <w:rPr>
                <w:rFonts w:eastAsia="Times New Roman" w:cs="Calibri Light"/>
                <w:b/>
                <w:bCs/>
                <w:color w:val="000000"/>
                <w:lang w:eastAsia="tr-TR"/>
              </w:rPr>
            </w:pPr>
            <w:r w:rsidRPr="009B6E2D">
              <w:rPr>
                <w:rFonts w:eastAsia="Times New Roman" w:cs="Calibri Light"/>
                <w:b/>
                <w:bCs/>
                <w:color w:val="000000"/>
                <w:lang w:eastAsia="tr-TR"/>
              </w:rPr>
              <w:t xml:space="preserve">2021-2022 </w:t>
            </w:r>
            <w:r>
              <w:rPr>
                <w:rFonts w:eastAsia="Times New Roman" w:cs="Calibri Light"/>
                <w:b/>
                <w:bCs/>
                <w:color w:val="000000"/>
                <w:lang w:eastAsia="tr-TR"/>
              </w:rPr>
              <w:t>Bahar</w:t>
            </w:r>
          </w:p>
          <w:p w14:paraId="7251884B" w14:textId="77777777" w:rsidR="003835B4" w:rsidRDefault="003835B4" w:rsidP="003835B4">
            <w:pPr>
              <w:ind w:right="63"/>
              <w:jc w:val="right"/>
              <w:rPr>
                <w:rFonts w:eastAsia="Times New Roman" w:cs="Calibri Light"/>
                <w:b/>
                <w:bCs/>
                <w:color w:val="000000"/>
                <w:lang w:eastAsia="tr-TR"/>
              </w:rPr>
            </w:pPr>
            <w:r>
              <w:rPr>
                <w:rFonts w:eastAsia="Times New Roman" w:cs="Calibri Light"/>
                <w:b/>
                <w:bCs/>
                <w:color w:val="000000"/>
                <w:lang w:eastAsia="tr-TR"/>
              </w:rPr>
              <w:t>174/7=24,85</w:t>
            </w:r>
          </w:p>
          <w:p w14:paraId="41B2B585" w14:textId="3449C96D" w:rsidR="009B6E2D" w:rsidRDefault="009B6E2D" w:rsidP="00AA1E9B">
            <w:pPr>
              <w:ind w:right="63"/>
              <w:jc w:val="right"/>
              <w:rPr>
                <w:rFonts w:eastAsia="Times New Roman" w:cs="Calibri Light"/>
                <w:bCs/>
                <w:color w:val="000000"/>
                <w:lang w:eastAsia="tr-TR"/>
              </w:rPr>
            </w:pPr>
          </w:p>
          <w:p w14:paraId="01FC9D0C" w14:textId="00BF96B1" w:rsidR="009B6E2D" w:rsidRPr="00DF1973" w:rsidRDefault="009B6E2D" w:rsidP="00AA1E9B">
            <w:pPr>
              <w:ind w:right="63"/>
              <w:jc w:val="right"/>
              <w:rPr>
                <w:rFonts w:eastAsia="Times New Roman" w:cs="Calibri Light"/>
                <w:color w:val="000000"/>
                <w:lang w:eastAsia="tr-TR"/>
              </w:rPr>
            </w:pPr>
          </w:p>
        </w:tc>
        <w:tc>
          <w:tcPr>
            <w:tcW w:w="1859" w:type="dxa"/>
            <w:shd w:val="clear" w:color="auto" w:fill="FFFF00"/>
            <w:vAlign w:val="center"/>
          </w:tcPr>
          <w:p w14:paraId="0BB7E26D" w14:textId="2A50D8FE" w:rsidR="005E67DE" w:rsidRPr="009B6E2D" w:rsidRDefault="009B6E2D" w:rsidP="00AA1E9B">
            <w:pPr>
              <w:ind w:right="63"/>
              <w:jc w:val="right"/>
              <w:rPr>
                <w:rFonts w:eastAsia="Times New Roman" w:cs="Calibri Light"/>
                <w:b/>
                <w:bCs/>
                <w:color w:val="000000"/>
                <w:lang w:eastAsia="tr-TR"/>
              </w:rPr>
            </w:pPr>
            <w:r w:rsidRPr="009B6E2D">
              <w:rPr>
                <w:rFonts w:eastAsia="Times New Roman" w:cs="Calibri Light"/>
                <w:b/>
                <w:bCs/>
                <w:color w:val="000000"/>
                <w:lang w:eastAsia="tr-TR"/>
              </w:rPr>
              <w:lastRenderedPageBreak/>
              <w:t>202</w:t>
            </w:r>
            <w:r w:rsidR="003835B4">
              <w:rPr>
                <w:rFonts w:eastAsia="Times New Roman" w:cs="Calibri Light"/>
                <w:b/>
                <w:bCs/>
                <w:color w:val="000000"/>
                <w:lang w:eastAsia="tr-TR"/>
              </w:rPr>
              <w:t>2</w:t>
            </w:r>
            <w:r w:rsidRPr="009B6E2D">
              <w:rPr>
                <w:rFonts w:eastAsia="Times New Roman" w:cs="Calibri Light"/>
                <w:b/>
                <w:bCs/>
                <w:color w:val="000000"/>
                <w:lang w:eastAsia="tr-TR"/>
              </w:rPr>
              <w:t>-202</w:t>
            </w:r>
            <w:r w:rsidR="003835B4">
              <w:rPr>
                <w:rFonts w:eastAsia="Times New Roman" w:cs="Calibri Light"/>
                <w:b/>
                <w:bCs/>
                <w:color w:val="000000"/>
                <w:lang w:eastAsia="tr-TR"/>
              </w:rPr>
              <w:t>3</w:t>
            </w:r>
            <w:r w:rsidRPr="009B6E2D">
              <w:rPr>
                <w:rFonts w:eastAsia="Times New Roman" w:cs="Calibri Light"/>
                <w:b/>
                <w:bCs/>
                <w:color w:val="000000"/>
                <w:lang w:eastAsia="tr-TR"/>
              </w:rPr>
              <w:t xml:space="preserve"> Güz</w:t>
            </w:r>
          </w:p>
          <w:p w14:paraId="512376C1" w14:textId="75C3DD9C" w:rsidR="009B6E2D" w:rsidRDefault="009B6E2D" w:rsidP="00AA1E9B">
            <w:pPr>
              <w:ind w:right="63"/>
              <w:jc w:val="right"/>
              <w:rPr>
                <w:rFonts w:eastAsia="Times New Roman" w:cs="Calibri Light"/>
                <w:b/>
                <w:bCs/>
                <w:color w:val="000000"/>
                <w:lang w:eastAsia="tr-TR"/>
              </w:rPr>
            </w:pPr>
            <w:r>
              <w:rPr>
                <w:rFonts w:eastAsia="Times New Roman" w:cs="Calibri Light"/>
                <w:b/>
                <w:bCs/>
                <w:color w:val="000000"/>
                <w:lang w:eastAsia="tr-TR"/>
              </w:rPr>
              <w:t>164/</w:t>
            </w:r>
            <w:r w:rsidR="003835B4">
              <w:rPr>
                <w:rFonts w:eastAsia="Times New Roman" w:cs="Calibri Light"/>
                <w:b/>
                <w:bCs/>
                <w:color w:val="000000"/>
                <w:lang w:eastAsia="tr-TR"/>
              </w:rPr>
              <w:t>7</w:t>
            </w:r>
            <w:r>
              <w:rPr>
                <w:rFonts w:eastAsia="Times New Roman" w:cs="Calibri Light"/>
                <w:b/>
                <w:bCs/>
                <w:color w:val="000000"/>
                <w:lang w:eastAsia="tr-TR"/>
              </w:rPr>
              <w:t>=2</w:t>
            </w:r>
            <w:r w:rsidR="003835B4">
              <w:rPr>
                <w:rFonts w:eastAsia="Times New Roman" w:cs="Calibri Light"/>
                <w:b/>
                <w:bCs/>
                <w:color w:val="000000"/>
                <w:lang w:eastAsia="tr-TR"/>
              </w:rPr>
              <w:t>3</w:t>
            </w:r>
            <w:r>
              <w:rPr>
                <w:rFonts w:eastAsia="Times New Roman" w:cs="Calibri Light"/>
                <w:b/>
                <w:bCs/>
                <w:color w:val="000000"/>
                <w:lang w:eastAsia="tr-TR"/>
              </w:rPr>
              <w:t>,</w:t>
            </w:r>
            <w:r w:rsidR="003835B4">
              <w:rPr>
                <w:rFonts w:eastAsia="Times New Roman" w:cs="Calibri Light"/>
                <w:b/>
                <w:bCs/>
                <w:color w:val="000000"/>
                <w:lang w:eastAsia="tr-TR"/>
              </w:rPr>
              <w:t>42</w:t>
            </w:r>
          </w:p>
          <w:p w14:paraId="2139B270" w14:textId="6F075CC3" w:rsidR="00C12713" w:rsidRPr="009B6E2D" w:rsidRDefault="00C12713" w:rsidP="00C12713">
            <w:pPr>
              <w:ind w:right="63"/>
              <w:jc w:val="right"/>
              <w:rPr>
                <w:rFonts w:eastAsia="Times New Roman" w:cs="Calibri Light"/>
                <w:b/>
                <w:bCs/>
                <w:color w:val="000000"/>
                <w:lang w:eastAsia="tr-TR"/>
              </w:rPr>
            </w:pPr>
            <w:r w:rsidRPr="009B6E2D">
              <w:rPr>
                <w:rFonts w:eastAsia="Times New Roman" w:cs="Calibri Light"/>
                <w:b/>
                <w:bCs/>
                <w:color w:val="000000"/>
                <w:lang w:eastAsia="tr-TR"/>
              </w:rPr>
              <w:t xml:space="preserve">2021-2022 </w:t>
            </w:r>
            <w:r>
              <w:rPr>
                <w:rFonts w:eastAsia="Times New Roman" w:cs="Calibri Light"/>
                <w:b/>
                <w:bCs/>
                <w:color w:val="000000"/>
                <w:lang w:eastAsia="tr-TR"/>
              </w:rPr>
              <w:t>Bahar</w:t>
            </w:r>
          </w:p>
          <w:p w14:paraId="3D7F3D8B" w14:textId="26388D8E" w:rsidR="00C12713" w:rsidRDefault="00C12713" w:rsidP="00C12713">
            <w:pPr>
              <w:ind w:right="63"/>
              <w:jc w:val="right"/>
              <w:rPr>
                <w:rFonts w:eastAsia="Times New Roman" w:cs="Calibri Light"/>
                <w:b/>
                <w:bCs/>
                <w:color w:val="000000"/>
                <w:lang w:eastAsia="tr-TR"/>
              </w:rPr>
            </w:pPr>
            <w:r>
              <w:rPr>
                <w:rFonts w:eastAsia="Times New Roman" w:cs="Calibri Light"/>
                <w:b/>
                <w:bCs/>
                <w:color w:val="000000"/>
                <w:lang w:eastAsia="tr-TR"/>
              </w:rPr>
              <w:t>1</w:t>
            </w:r>
            <w:r w:rsidR="00D2721E">
              <w:rPr>
                <w:rFonts w:eastAsia="Times New Roman" w:cs="Calibri Light"/>
                <w:b/>
                <w:bCs/>
                <w:color w:val="000000"/>
                <w:lang w:eastAsia="tr-TR"/>
              </w:rPr>
              <w:t>74</w:t>
            </w:r>
            <w:r>
              <w:rPr>
                <w:rFonts w:eastAsia="Times New Roman" w:cs="Calibri Light"/>
                <w:b/>
                <w:bCs/>
                <w:color w:val="000000"/>
                <w:lang w:eastAsia="tr-TR"/>
              </w:rPr>
              <w:t>/</w:t>
            </w:r>
            <w:r w:rsidR="00D2721E">
              <w:rPr>
                <w:rFonts w:eastAsia="Times New Roman" w:cs="Calibri Light"/>
                <w:b/>
                <w:bCs/>
                <w:color w:val="000000"/>
                <w:lang w:eastAsia="tr-TR"/>
              </w:rPr>
              <w:t>7</w:t>
            </w:r>
            <w:r>
              <w:rPr>
                <w:rFonts w:eastAsia="Times New Roman" w:cs="Calibri Light"/>
                <w:b/>
                <w:bCs/>
                <w:color w:val="000000"/>
                <w:lang w:eastAsia="tr-TR"/>
              </w:rPr>
              <w:t>=2</w:t>
            </w:r>
            <w:r w:rsidR="00D2721E">
              <w:rPr>
                <w:rFonts w:eastAsia="Times New Roman" w:cs="Calibri Light"/>
                <w:b/>
                <w:bCs/>
                <w:color w:val="000000"/>
                <w:lang w:eastAsia="tr-TR"/>
              </w:rPr>
              <w:t>4</w:t>
            </w:r>
            <w:r>
              <w:rPr>
                <w:rFonts w:eastAsia="Times New Roman" w:cs="Calibri Light"/>
                <w:b/>
                <w:bCs/>
                <w:color w:val="000000"/>
                <w:lang w:eastAsia="tr-TR"/>
              </w:rPr>
              <w:t>,</w:t>
            </w:r>
            <w:r w:rsidR="00D2721E">
              <w:rPr>
                <w:rFonts w:eastAsia="Times New Roman" w:cs="Calibri Light"/>
                <w:b/>
                <w:bCs/>
                <w:color w:val="000000"/>
                <w:lang w:eastAsia="tr-TR"/>
              </w:rPr>
              <w:t>85</w:t>
            </w:r>
          </w:p>
          <w:p w14:paraId="0E3AE6C1" w14:textId="4D264B4C" w:rsidR="00C12713" w:rsidRPr="009B6E2D" w:rsidRDefault="00C12713" w:rsidP="00AA1E9B">
            <w:pPr>
              <w:ind w:right="63"/>
              <w:jc w:val="right"/>
              <w:rPr>
                <w:rFonts w:eastAsia="Times New Roman" w:cs="Calibri Light"/>
                <w:b/>
                <w:bCs/>
                <w:color w:val="000000"/>
                <w:lang w:eastAsia="tr-TR"/>
              </w:rPr>
            </w:pPr>
          </w:p>
        </w:tc>
      </w:tr>
      <w:tr w:rsidR="005E67DE" w:rsidRPr="00DF1973" w14:paraId="511B7C20" w14:textId="77777777" w:rsidTr="00DE3081">
        <w:trPr>
          <w:trHeight w:val="402"/>
          <w:jc w:val="center"/>
        </w:trPr>
        <w:tc>
          <w:tcPr>
            <w:tcW w:w="3103" w:type="dxa"/>
            <w:shd w:val="clear" w:color="auto" w:fill="E3F1F1"/>
            <w:vAlign w:val="center"/>
          </w:tcPr>
          <w:p w14:paraId="69D480EC" w14:textId="77777777" w:rsidR="005E67DE" w:rsidRPr="00DF1973" w:rsidRDefault="005E67DE" w:rsidP="00137910">
            <w:pPr>
              <w:pStyle w:val="ListeParagraf"/>
              <w:numPr>
                <w:ilvl w:val="0"/>
                <w:numId w:val="3"/>
              </w:numPr>
              <w:ind w:left="468" w:right="63"/>
              <w:rPr>
                <w:rFonts w:eastAsia="Times New Roman" w:cs="Calibri Light"/>
                <w:color w:val="000000"/>
                <w:lang w:eastAsia="tr-TR"/>
              </w:rPr>
            </w:pPr>
            <w:r w:rsidRPr="00DF1973">
              <w:rPr>
                <w:rFonts w:eastAsia="Times New Roman" w:cs="Calibri Light"/>
                <w:color w:val="000000"/>
                <w:lang w:eastAsia="tr-TR"/>
              </w:rPr>
              <w:lastRenderedPageBreak/>
              <w:t>Öğrenci Proje Ekipleri (Güneş Arabası, Hidromobil, İHA, Elektrikli Araç, Vb.) Sayısı</w:t>
            </w:r>
          </w:p>
        </w:tc>
        <w:tc>
          <w:tcPr>
            <w:tcW w:w="3420" w:type="dxa"/>
            <w:shd w:val="clear" w:color="auto" w:fill="auto"/>
            <w:vAlign w:val="center"/>
          </w:tcPr>
          <w:p w14:paraId="1862BE78" w14:textId="77777777" w:rsidR="005E67DE" w:rsidRPr="00DF1973" w:rsidRDefault="005E67DE" w:rsidP="00117021">
            <w:pPr>
              <w:ind w:right="63"/>
              <w:jc w:val="both"/>
              <w:rPr>
                <w:rFonts w:eastAsia="Times New Roman" w:cs="Calibri Light"/>
                <w:color w:val="000000"/>
                <w:lang w:eastAsia="tr-TR"/>
              </w:rPr>
            </w:pPr>
          </w:p>
        </w:tc>
        <w:tc>
          <w:tcPr>
            <w:tcW w:w="1894" w:type="dxa"/>
            <w:vAlign w:val="center"/>
          </w:tcPr>
          <w:p w14:paraId="1F31C82E" w14:textId="4FE436F5" w:rsidR="005E67DE" w:rsidRPr="00DF1973" w:rsidRDefault="005255B6" w:rsidP="00AA1E9B">
            <w:pPr>
              <w:ind w:right="63"/>
              <w:jc w:val="right"/>
              <w:rPr>
                <w:rFonts w:eastAsia="Times New Roman" w:cs="Calibri Light"/>
                <w:color w:val="000000"/>
                <w:lang w:eastAsia="tr-TR"/>
              </w:rPr>
            </w:pPr>
            <w:r w:rsidRPr="00DF1973">
              <w:rPr>
                <w:rFonts w:eastAsia="Times New Roman" w:cs="Calibri Light"/>
                <w:color w:val="000000"/>
                <w:lang w:eastAsia="tr-TR"/>
              </w:rPr>
              <w:t>0</w:t>
            </w:r>
          </w:p>
        </w:tc>
        <w:tc>
          <w:tcPr>
            <w:tcW w:w="1859" w:type="dxa"/>
            <w:vAlign w:val="center"/>
          </w:tcPr>
          <w:p w14:paraId="53D9443B" w14:textId="545F873E" w:rsidR="005E67DE" w:rsidRPr="00DF1973" w:rsidRDefault="005255B6" w:rsidP="00AA1E9B">
            <w:pPr>
              <w:ind w:right="63"/>
              <w:jc w:val="right"/>
              <w:rPr>
                <w:rFonts w:eastAsia="Times New Roman" w:cs="Calibri Light"/>
                <w:color w:val="000000"/>
                <w:lang w:eastAsia="tr-TR"/>
              </w:rPr>
            </w:pPr>
            <w:r w:rsidRPr="00DF1973">
              <w:rPr>
                <w:rFonts w:eastAsia="Times New Roman" w:cs="Calibri Light"/>
                <w:color w:val="000000"/>
                <w:lang w:eastAsia="tr-TR"/>
              </w:rPr>
              <w:t>0</w:t>
            </w:r>
          </w:p>
        </w:tc>
      </w:tr>
      <w:tr w:rsidR="005E67DE" w:rsidRPr="00DF1973" w14:paraId="6F81D546" w14:textId="77777777" w:rsidTr="00DE3081">
        <w:trPr>
          <w:trHeight w:val="402"/>
          <w:jc w:val="center"/>
        </w:trPr>
        <w:tc>
          <w:tcPr>
            <w:tcW w:w="3103" w:type="dxa"/>
            <w:shd w:val="clear" w:color="auto" w:fill="E3F1F1"/>
            <w:vAlign w:val="center"/>
          </w:tcPr>
          <w:p w14:paraId="2675B8A9" w14:textId="77777777" w:rsidR="005E67DE" w:rsidRPr="00DF1973" w:rsidRDefault="005E67DE" w:rsidP="00137910">
            <w:pPr>
              <w:pStyle w:val="ListeParagraf"/>
              <w:numPr>
                <w:ilvl w:val="0"/>
                <w:numId w:val="3"/>
              </w:numPr>
              <w:ind w:right="63"/>
              <w:rPr>
                <w:rFonts w:eastAsia="Times New Roman" w:cs="Calibri Light"/>
                <w:color w:val="000000"/>
                <w:lang w:eastAsia="tr-TR"/>
              </w:rPr>
            </w:pPr>
            <w:r w:rsidRPr="00DF1973">
              <w:rPr>
                <w:rFonts w:eastAsia="Times New Roman" w:cs="Calibri Light"/>
                <w:color w:val="000000"/>
                <w:lang w:eastAsia="tr-TR"/>
              </w:rPr>
              <w:t>YKS Yükseköğretim Programları Ve Kontenjanları Kılavuzunda Akredite Olduğu Belirtilen Lisans Programı Sayısı</w:t>
            </w:r>
          </w:p>
        </w:tc>
        <w:tc>
          <w:tcPr>
            <w:tcW w:w="3420" w:type="dxa"/>
            <w:shd w:val="clear" w:color="auto" w:fill="auto"/>
            <w:vAlign w:val="center"/>
          </w:tcPr>
          <w:p w14:paraId="0D39E77E" w14:textId="77777777" w:rsidR="005E67DE" w:rsidRPr="00DF1973" w:rsidRDefault="005E67DE" w:rsidP="00117021">
            <w:pPr>
              <w:ind w:right="63"/>
              <w:jc w:val="both"/>
              <w:rPr>
                <w:rFonts w:eastAsia="Times New Roman" w:cs="Calibri Light"/>
                <w:color w:val="000000"/>
                <w:lang w:eastAsia="tr-TR"/>
              </w:rPr>
            </w:pPr>
          </w:p>
        </w:tc>
        <w:tc>
          <w:tcPr>
            <w:tcW w:w="1894" w:type="dxa"/>
            <w:vAlign w:val="center"/>
          </w:tcPr>
          <w:p w14:paraId="017273D1" w14:textId="77777777" w:rsidR="005E67DE" w:rsidRPr="00DF1973" w:rsidRDefault="0064553F"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1ED1BE64" w14:textId="77777777" w:rsidR="005E67DE" w:rsidRPr="00DF1973" w:rsidRDefault="0064553F" w:rsidP="00AA1E9B">
            <w:pPr>
              <w:ind w:right="63"/>
              <w:jc w:val="right"/>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5E67DE" w:rsidRPr="00DF1973" w14:paraId="69E7F40E" w14:textId="77777777" w:rsidTr="00DE3081">
        <w:trPr>
          <w:trHeight w:val="402"/>
          <w:jc w:val="center"/>
        </w:trPr>
        <w:tc>
          <w:tcPr>
            <w:tcW w:w="3103" w:type="dxa"/>
            <w:shd w:val="clear" w:color="auto" w:fill="E3F1F1"/>
            <w:vAlign w:val="center"/>
          </w:tcPr>
          <w:p w14:paraId="62DFC6B1" w14:textId="77777777" w:rsidR="005E67DE" w:rsidRPr="00DF1973" w:rsidRDefault="005E67DE" w:rsidP="00137910">
            <w:pPr>
              <w:pStyle w:val="ListeParagraf"/>
              <w:numPr>
                <w:ilvl w:val="0"/>
                <w:numId w:val="3"/>
              </w:numPr>
              <w:ind w:right="63"/>
              <w:rPr>
                <w:rFonts w:eastAsia="Times New Roman" w:cs="Calibri Light"/>
                <w:color w:val="000000"/>
                <w:lang w:eastAsia="tr-TR"/>
              </w:rPr>
            </w:pPr>
            <w:r w:rsidRPr="00DF1973">
              <w:rPr>
                <w:rFonts w:eastAsia="Times New Roman" w:cs="Calibri Light"/>
                <w:color w:val="000000"/>
                <w:lang w:eastAsia="tr-TR"/>
              </w:rPr>
              <w:t xml:space="preserve">(TUS sınavında yerleşen mezun sayısı)/(TUS sınavına giren mezun sayısı) oranı </w:t>
            </w:r>
          </w:p>
        </w:tc>
        <w:tc>
          <w:tcPr>
            <w:tcW w:w="3420" w:type="dxa"/>
            <w:shd w:val="clear" w:color="auto" w:fill="auto"/>
            <w:vAlign w:val="center"/>
          </w:tcPr>
          <w:p w14:paraId="3DD657E2" w14:textId="77777777" w:rsidR="005E67DE" w:rsidRPr="00DF1973" w:rsidRDefault="005E67DE" w:rsidP="00117021">
            <w:pPr>
              <w:ind w:right="63"/>
              <w:rPr>
                <w:rFonts w:eastAsia="Times New Roman" w:cs="Calibri Light"/>
                <w:i/>
                <w:color w:val="000000"/>
                <w:lang w:eastAsia="tr-TR"/>
              </w:rPr>
            </w:pPr>
            <w:r w:rsidRPr="00DF1973">
              <w:rPr>
                <w:rFonts w:eastAsia="Times New Roman" w:cs="Calibri Light"/>
                <w:i/>
                <w:color w:val="000000"/>
                <w:lang w:eastAsia="tr-TR"/>
              </w:rPr>
              <w:t>Tıp Fakültesi</w:t>
            </w:r>
          </w:p>
          <w:p w14:paraId="62F63BF0" w14:textId="77777777" w:rsidR="005E67DE" w:rsidRPr="00DF1973" w:rsidRDefault="005E67DE" w:rsidP="00117021">
            <w:pPr>
              <w:ind w:right="62"/>
              <w:rPr>
                <w:rFonts w:eastAsia="Times New Roman" w:cs="Calibri Light"/>
                <w:i/>
                <w:color w:val="FF0000"/>
                <w:sz w:val="16"/>
                <w:szCs w:val="16"/>
                <w:lang w:eastAsia="tr-TR"/>
              </w:rPr>
            </w:pPr>
            <w:r w:rsidRPr="00DF1973">
              <w:rPr>
                <w:rFonts w:eastAsia="Times New Roman" w:cs="Calibri Light"/>
                <w:i/>
                <w:color w:val="FF0000"/>
                <w:sz w:val="16"/>
                <w:szCs w:val="16"/>
                <w:lang w:eastAsia="tr-TR"/>
              </w:rPr>
              <w:t>Tıp Fakültesi dışındaki birimler bu göstergeyi kendi göstergeleri arasından çıkartmalıdır.</w:t>
            </w:r>
          </w:p>
        </w:tc>
        <w:tc>
          <w:tcPr>
            <w:tcW w:w="1894" w:type="dxa"/>
            <w:vAlign w:val="center"/>
          </w:tcPr>
          <w:p w14:paraId="1B6640EE" w14:textId="77777777" w:rsidR="005E67DE" w:rsidRPr="00DF1973" w:rsidRDefault="00633CC8" w:rsidP="00AA1E9B">
            <w:pPr>
              <w:ind w:right="63"/>
              <w:jc w:val="right"/>
              <w:rPr>
                <w:rFonts w:eastAsia="Times New Roman" w:cs="Calibri Light"/>
                <w:color w:val="000000"/>
                <w:lang w:eastAsia="tr-TR"/>
              </w:rPr>
            </w:pPr>
            <w:r w:rsidRPr="00DF1973">
              <w:rPr>
                <w:rFonts w:eastAsia="Times New Roman" w:cs="Calibri Light"/>
                <w:color w:val="000000"/>
                <w:lang w:eastAsia="tr-TR"/>
              </w:rPr>
              <w:t>-</w:t>
            </w:r>
          </w:p>
        </w:tc>
        <w:tc>
          <w:tcPr>
            <w:tcW w:w="1859" w:type="dxa"/>
            <w:vAlign w:val="center"/>
          </w:tcPr>
          <w:p w14:paraId="3CD59CAA" w14:textId="77777777" w:rsidR="005E67DE" w:rsidRPr="00DF1973" w:rsidRDefault="0064553F" w:rsidP="00AA1E9B">
            <w:pPr>
              <w:ind w:right="63"/>
              <w:jc w:val="right"/>
              <w:rPr>
                <w:rFonts w:eastAsia="Times New Roman" w:cs="Calibri Light"/>
                <w:color w:val="000000"/>
                <w:lang w:eastAsia="tr-TR"/>
              </w:rPr>
            </w:pPr>
            <w:r w:rsidRPr="00DF1973">
              <w:rPr>
                <w:rFonts w:eastAsia="Times New Roman" w:cs="Calibri Light"/>
                <w:color w:val="000000"/>
                <w:lang w:eastAsia="tr-TR"/>
              </w:rPr>
              <w:t>-</w:t>
            </w:r>
          </w:p>
        </w:tc>
      </w:tr>
      <w:tr w:rsidR="005E67DE" w:rsidRPr="00DF1973" w14:paraId="6D99C9D3" w14:textId="77777777" w:rsidTr="00DE3081">
        <w:trPr>
          <w:trHeight w:val="402"/>
          <w:jc w:val="center"/>
        </w:trPr>
        <w:tc>
          <w:tcPr>
            <w:tcW w:w="3103" w:type="dxa"/>
            <w:shd w:val="clear" w:color="auto" w:fill="E3F1F1"/>
            <w:vAlign w:val="center"/>
          </w:tcPr>
          <w:p w14:paraId="028AB62D" w14:textId="77777777" w:rsidR="005E67DE" w:rsidRPr="00DF1973" w:rsidRDefault="005E67DE" w:rsidP="00137910">
            <w:pPr>
              <w:pStyle w:val="ListeParagraf"/>
              <w:numPr>
                <w:ilvl w:val="0"/>
                <w:numId w:val="3"/>
              </w:numPr>
              <w:ind w:left="468" w:right="63"/>
              <w:rPr>
                <w:rFonts w:eastAsia="Times New Roman" w:cs="Calibri Light"/>
                <w:color w:val="000000"/>
                <w:lang w:eastAsia="tr-TR"/>
              </w:rPr>
            </w:pPr>
            <w:r w:rsidRPr="00DF1973">
              <w:rPr>
                <w:rFonts w:eastAsia="Times New Roman" w:cs="Calibri Light"/>
                <w:color w:val="000000"/>
                <w:lang w:eastAsia="tr-TR"/>
              </w:rPr>
              <w:t xml:space="preserve">(DUS sınavında yerleşen mezun sayısı)/(DUS sınavına giren mezun sayısı) oranı </w:t>
            </w:r>
          </w:p>
        </w:tc>
        <w:tc>
          <w:tcPr>
            <w:tcW w:w="3420" w:type="dxa"/>
            <w:shd w:val="clear" w:color="auto" w:fill="auto"/>
            <w:vAlign w:val="center"/>
          </w:tcPr>
          <w:p w14:paraId="1E7B7DD8" w14:textId="77777777" w:rsidR="005E67DE" w:rsidRPr="00DF1973" w:rsidRDefault="005E67DE" w:rsidP="00117021">
            <w:pPr>
              <w:ind w:right="63"/>
              <w:jc w:val="both"/>
              <w:rPr>
                <w:rFonts w:eastAsia="Times New Roman" w:cs="Calibri Light"/>
                <w:i/>
                <w:color w:val="000000"/>
                <w:lang w:eastAsia="tr-TR"/>
              </w:rPr>
            </w:pPr>
            <w:r w:rsidRPr="00DF1973">
              <w:rPr>
                <w:rFonts w:eastAsia="Times New Roman" w:cs="Calibri Light"/>
                <w:i/>
                <w:color w:val="000000"/>
                <w:lang w:eastAsia="tr-TR"/>
              </w:rPr>
              <w:t>Diş Hekimliği Fakültesi</w:t>
            </w:r>
          </w:p>
          <w:p w14:paraId="0297825E" w14:textId="77777777" w:rsidR="005E67DE" w:rsidRPr="00DF1973" w:rsidRDefault="005E67DE" w:rsidP="00117021">
            <w:pPr>
              <w:ind w:right="63"/>
              <w:jc w:val="both"/>
              <w:rPr>
                <w:rFonts w:eastAsia="Times New Roman" w:cs="Calibri Light"/>
                <w:i/>
                <w:color w:val="000000"/>
                <w:sz w:val="16"/>
                <w:szCs w:val="16"/>
                <w:lang w:eastAsia="tr-TR"/>
              </w:rPr>
            </w:pPr>
            <w:r w:rsidRPr="00DF1973">
              <w:rPr>
                <w:rFonts w:eastAsia="Times New Roman" w:cs="Calibri Light"/>
                <w:i/>
                <w:color w:val="FF0000"/>
                <w:sz w:val="16"/>
                <w:szCs w:val="16"/>
                <w:lang w:eastAsia="tr-TR"/>
              </w:rPr>
              <w:t>Diş Hekimliği Fakültesi dışındaki birimler bu göstergeyi kendi göstergeleri arasından çıkartmalıdır.</w:t>
            </w:r>
          </w:p>
        </w:tc>
        <w:tc>
          <w:tcPr>
            <w:tcW w:w="1894" w:type="dxa"/>
            <w:vAlign w:val="center"/>
          </w:tcPr>
          <w:p w14:paraId="097111CA" w14:textId="77777777" w:rsidR="005E67DE" w:rsidRPr="00DF1973" w:rsidRDefault="00633CC8" w:rsidP="00AA1E9B">
            <w:pPr>
              <w:ind w:right="63"/>
              <w:jc w:val="right"/>
              <w:rPr>
                <w:rFonts w:eastAsia="Times New Roman" w:cs="Calibri Light"/>
                <w:color w:val="000000"/>
                <w:lang w:eastAsia="tr-TR"/>
              </w:rPr>
            </w:pPr>
            <w:r w:rsidRPr="00DF1973">
              <w:rPr>
                <w:rFonts w:eastAsia="Times New Roman" w:cs="Calibri Light"/>
                <w:color w:val="000000"/>
                <w:lang w:eastAsia="tr-TR"/>
              </w:rPr>
              <w:t>-</w:t>
            </w:r>
          </w:p>
        </w:tc>
        <w:tc>
          <w:tcPr>
            <w:tcW w:w="1859" w:type="dxa"/>
            <w:vAlign w:val="center"/>
          </w:tcPr>
          <w:p w14:paraId="51C42A5B" w14:textId="77777777" w:rsidR="005E67DE" w:rsidRPr="00DF1973" w:rsidRDefault="0064553F" w:rsidP="00AA1E9B">
            <w:pPr>
              <w:ind w:right="63"/>
              <w:jc w:val="right"/>
              <w:rPr>
                <w:rFonts w:eastAsia="Times New Roman" w:cs="Calibri Light"/>
                <w:color w:val="000000"/>
                <w:lang w:eastAsia="tr-TR"/>
              </w:rPr>
            </w:pPr>
            <w:r w:rsidRPr="00DF1973">
              <w:rPr>
                <w:rFonts w:eastAsia="Times New Roman" w:cs="Calibri Light"/>
                <w:color w:val="000000"/>
                <w:lang w:eastAsia="tr-TR"/>
              </w:rPr>
              <w:t>-</w:t>
            </w:r>
          </w:p>
        </w:tc>
      </w:tr>
      <w:tr w:rsidR="005E67DE" w:rsidRPr="00DF1973" w14:paraId="27BC3226" w14:textId="77777777" w:rsidTr="00DE3081">
        <w:trPr>
          <w:trHeight w:val="402"/>
          <w:jc w:val="center"/>
        </w:trPr>
        <w:tc>
          <w:tcPr>
            <w:tcW w:w="3103" w:type="dxa"/>
            <w:shd w:val="clear" w:color="auto" w:fill="E3F1F1"/>
            <w:vAlign w:val="center"/>
          </w:tcPr>
          <w:p w14:paraId="3FE0A055" w14:textId="77777777" w:rsidR="005E67DE" w:rsidRPr="00DF1973" w:rsidRDefault="005E67DE" w:rsidP="00137910">
            <w:pPr>
              <w:pStyle w:val="ListeParagraf"/>
              <w:numPr>
                <w:ilvl w:val="0"/>
                <w:numId w:val="3"/>
              </w:numPr>
              <w:ind w:left="426" w:right="63" w:hanging="426"/>
              <w:rPr>
                <w:rFonts w:eastAsia="Times New Roman" w:cs="Calibri Light"/>
                <w:color w:val="000000"/>
                <w:lang w:eastAsia="tr-TR"/>
              </w:rPr>
            </w:pPr>
            <w:r w:rsidRPr="00DF1973">
              <w:rPr>
                <w:rFonts w:eastAsia="Times New Roman" w:cs="Calibri Light"/>
                <w:color w:val="000000"/>
                <w:lang w:eastAsia="tr-TR"/>
              </w:rPr>
              <w:t>(EUS sınavında yerleşen mezun sayısı)/(DUS sınavına giren mezun sayısı) oranı</w:t>
            </w:r>
          </w:p>
        </w:tc>
        <w:tc>
          <w:tcPr>
            <w:tcW w:w="3420" w:type="dxa"/>
            <w:shd w:val="clear" w:color="auto" w:fill="auto"/>
            <w:vAlign w:val="center"/>
          </w:tcPr>
          <w:p w14:paraId="2773C050" w14:textId="77777777" w:rsidR="005E67DE" w:rsidRPr="00DF1973" w:rsidRDefault="005E67DE" w:rsidP="00117021">
            <w:pPr>
              <w:ind w:right="63"/>
              <w:jc w:val="both"/>
              <w:rPr>
                <w:rFonts w:eastAsia="Times New Roman" w:cs="Calibri Light"/>
                <w:i/>
                <w:color w:val="000000"/>
                <w:lang w:eastAsia="tr-TR"/>
              </w:rPr>
            </w:pPr>
            <w:r w:rsidRPr="00DF1973">
              <w:rPr>
                <w:rFonts w:eastAsia="Times New Roman" w:cs="Calibri Light"/>
                <w:i/>
                <w:color w:val="000000"/>
                <w:lang w:eastAsia="tr-TR"/>
              </w:rPr>
              <w:t>Eczacılık Fakültesi</w:t>
            </w:r>
          </w:p>
          <w:p w14:paraId="1EA571F7" w14:textId="77777777" w:rsidR="005E67DE" w:rsidRPr="00DF1973" w:rsidRDefault="005E67DE" w:rsidP="00117021">
            <w:pPr>
              <w:ind w:right="63"/>
              <w:jc w:val="both"/>
              <w:rPr>
                <w:rFonts w:eastAsia="Times New Roman" w:cs="Calibri Light"/>
                <w:i/>
                <w:color w:val="000000"/>
                <w:sz w:val="16"/>
                <w:szCs w:val="16"/>
                <w:lang w:eastAsia="tr-TR"/>
              </w:rPr>
            </w:pPr>
            <w:r w:rsidRPr="00DF1973">
              <w:rPr>
                <w:rFonts w:eastAsia="Times New Roman" w:cs="Calibri Light"/>
                <w:i/>
                <w:color w:val="FF0000"/>
                <w:sz w:val="16"/>
                <w:szCs w:val="16"/>
                <w:lang w:eastAsia="tr-TR"/>
              </w:rPr>
              <w:t>Eczacılık Fakültesi dışındaki birimler bu göstergeyi kendi göstergeleri arasından çıkartmalıdır.</w:t>
            </w:r>
          </w:p>
        </w:tc>
        <w:tc>
          <w:tcPr>
            <w:tcW w:w="1894" w:type="dxa"/>
            <w:vAlign w:val="center"/>
          </w:tcPr>
          <w:p w14:paraId="4C11CD59" w14:textId="77777777" w:rsidR="005E67DE" w:rsidRPr="00DF1973" w:rsidRDefault="00633CC8" w:rsidP="00AA1E9B">
            <w:pPr>
              <w:ind w:right="63"/>
              <w:jc w:val="right"/>
              <w:rPr>
                <w:rFonts w:eastAsia="Times New Roman" w:cs="Calibri Light"/>
                <w:color w:val="000000"/>
                <w:lang w:eastAsia="tr-TR"/>
              </w:rPr>
            </w:pPr>
            <w:r w:rsidRPr="00DF1973">
              <w:rPr>
                <w:rFonts w:eastAsia="Times New Roman" w:cs="Calibri Light"/>
                <w:color w:val="000000"/>
                <w:lang w:eastAsia="tr-TR"/>
              </w:rPr>
              <w:t>-</w:t>
            </w:r>
          </w:p>
        </w:tc>
        <w:tc>
          <w:tcPr>
            <w:tcW w:w="1859" w:type="dxa"/>
            <w:vAlign w:val="center"/>
          </w:tcPr>
          <w:p w14:paraId="61FFA725" w14:textId="77777777" w:rsidR="005E67DE" w:rsidRPr="00DF1973" w:rsidRDefault="0064553F" w:rsidP="00AA1E9B">
            <w:pPr>
              <w:ind w:right="63"/>
              <w:jc w:val="right"/>
              <w:rPr>
                <w:rFonts w:eastAsia="Times New Roman" w:cs="Calibri Light"/>
                <w:color w:val="000000"/>
                <w:lang w:eastAsia="tr-TR"/>
              </w:rPr>
            </w:pPr>
            <w:r w:rsidRPr="00DF1973">
              <w:rPr>
                <w:rFonts w:eastAsia="Times New Roman" w:cs="Calibri Light"/>
                <w:color w:val="000000"/>
                <w:lang w:eastAsia="tr-TR"/>
              </w:rPr>
              <w:t>-</w:t>
            </w:r>
          </w:p>
        </w:tc>
      </w:tr>
      <w:tr w:rsidR="005E67DE" w:rsidRPr="00DF1973" w14:paraId="5E307343" w14:textId="77777777" w:rsidTr="004D5DB7">
        <w:trPr>
          <w:trHeight w:val="402"/>
          <w:jc w:val="center"/>
        </w:trPr>
        <w:tc>
          <w:tcPr>
            <w:tcW w:w="3103" w:type="dxa"/>
            <w:shd w:val="clear" w:color="auto" w:fill="E3F1F1"/>
            <w:vAlign w:val="center"/>
          </w:tcPr>
          <w:p w14:paraId="79DCB15F" w14:textId="77777777" w:rsidR="005E67DE" w:rsidRPr="00DF1973" w:rsidRDefault="005E67DE" w:rsidP="00137910">
            <w:pPr>
              <w:pStyle w:val="ListeParagraf"/>
              <w:numPr>
                <w:ilvl w:val="0"/>
                <w:numId w:val="3"/>
              </w:numPr>
              <w:ind w:left="326" w:right="63"/>
              <w:rPr>
                <w:rFonts w:eastAsia="Times New Roman" w:cs="Calibri Light"/>
                <w:color w:val="000000"/>
                <w:lang w:eastAsia="tr-TR"/>
              </w:rPr>
            </w:pPr>
            <w:r w:rsidRPr="00DF1973">
              <w:rPr>
                <w:rFonts w:eastAsia="Times New Roman" w:cs="Calibri Light"/>
                <w:color w:val="000000"/>
                <w:lang w:eastAsia="tr-TR"/>
              </w:rPr>
              <w:t xml:space="preserve">İşe Yerleşmiş Mezun Sayısı </w:t>
            </w:r>
          </w:p>
        </w:tc>
        <w:tc>
          <w:tcPr>
            <w:tcW w:w="3420" w:type="dxa"/>
            <w:shd w:val="clear" w:color="auto" w:fill="auto"/>
            <w:vAlign w:val="center"/>
          </w:tcPr>
          <w:p w14:paraId="228D73FD" w14:textId="77777777" w:rsidR="005E67DE" w:rsidRPr="00DF1973" w:rsidRDefault="005E67DE" w:rsidP="00117021">
            <w:pPr>
              <w:ind w:right="63"/>
              <w:jc w:val="both"/>
              <w:rPr>
                <w:rFonts w:eastAsia="Times New Roman" w:cs="Calibri Light"/>
                <w:i/>
                <w:color w:val="000000"/>
                <w:sz w:val="20"/>
                <w:szCs w:val="20"/>
                <w:lang w:eastAsia="tr-TR"/>
              </w:rPr>
            </w:pPr>
          </w:p>
        </w:tc>
        <w:tc>
          <w:tcPr>
            <w:tcW w:w="1894" w:type="dxa"/>
            <w:shd w:val="clear" w:color="auto" w:fill="FFFF00"/>
            <w:vAlign w:val="center"/>
          </w:tcPr>
          <w:p w14:paraId="27A768BC" w14:textId="77777777" w:rsidR="005E67DE" w:rsidRPr="00DF1973" w:rsidRDefault="001171A7" w:rsidP="00AA1E9B">
            <w:pPr>
              <w:ind w:right="63"/>
              <w:jc w:val="right"/>
              <w:rPr>
                <w:rFonts w:eastAsia="Times New Roman" w:cs="Calibri Light"/>
                <w:color w:val="000000"/>
                <w:lang w:eastAsia="tr-TR"/>
              </w:rPr>
            </w:pPr>
            <w:r w:rsidRPr="00DF1973">
              <w:rPr>
                <w:rFonts w:eastAsia="Times New Roman" w:cs="Calibri Light"/>
                <w:color w:val="000000"/>
                <w:lang w:eastAsia="tr-TR"/>
              </w:rPr>
              <w:t>-</w:t>
            </w:r>
          </w:p>
        </w:tc>
        <w:tc>
          <w:tcPr>
            <w:tcW w:w="1859" w:type="dxa"/>
            <w:shd w:val="clear" w:color="auto" w:fill="FFFF00"/>
            <w:vAlign w:val="center"/>
          </w:tcPr>
          <w:p w14:paraId="5C69B422" w14:textId="20239A50" w:rsidR="005E67DE" w:rsidRPr="00DF1973" w:rsidRDefault="003835B4" w:rsidP="00AA1E9B">
            <w:pPr>
              <w:ind w:right="63"/>
              <w:jc w:val="right"/>
              <w:rPr>
                <w:rFonts w:eastAsia="Times New Roman" w:cs="Calibri Light"/>
                <w:color w:val="000000"/>
                <w:lang w:eastAsia="tr-TR"/>
              </w:rPr>
            </w:pPr>
            <w:r>
              <w:rPr>
                <w:rFonts w:eastAsia="Times New Roman" w:cs="Calibri Light"/>
                <w:color w:val="000000"/>
                <w:lang w:eastAsia="tr-TR"/>
              </w:rPr>
              <w:t>-</w:t>
            </w:r>
          </w:p>
        </w:tc>
      </w:tr>
      <w:tr w:rsidR="005E67DE" w:rsidRPr="00DF1973" w14:paraId="50B32411" w14:textId="77777777" w:rsidTr="004D5DB7">
        <w:trPr>
          <w:trHeight w:val="402"/>
          <w:jc w:val="center"/>
        </w:trPr>
        <w:tc>
          <w:tcPr>
            <w:tcW w:w="3103" w:type="dxa"/>
            <w:shd w:val="clear" w:color="auto" w:fill="E3F1F1"/>
            <w:vAlign w:val="center"/>
          </w:tcPr>
          <w:p w14:paraId="03C2B54C" w14:textId="77777777" w:rsidR="005E67DE" w:rsidRPr="00DF1973" w:rsidRDefault="005E67DE" w:rsidP="00137910">
            <w:pPr>
              <w:pStyle w:val="ListeParagraf"/>
              <w:numPr>
                <w:ilvl w:val="0"/>
                <w:numId w:val="3"/>
              </w:numPr>
              <w:ind w:left="326" w:right="63"/>
              <w:rPr>
                <w:rFonts w:eastAsia="Times New Roman" w:cs="Calibri Light"/>
                <w:color w:val="000000"/>
                <w:lang w:eastAsia="tr-TR"/>
              </w:rPr>
            </w:pPr>
            <w:r w:rsidRPr="00DF1973">
              <w:rPr>
                <w:rFonts w:eastAsia="Times New Roman" w:cs="Calibri Light"/>
                <w:color w:val="000000"/>
                <w:lang w:eastAsia="tr-TR"/>
              </w:rPr>
              <w:t xml:space="preserve">(Normal öğrenim süresi içinde mezun olan öğrenci sayısı) / (Normal öğrenim süresi içinde mezun olması gereken öğrenci sayısı) oranı </w:t>
            </w:r>
          </w:p>
        </w:tc>
        <w:tc>
          <w:tcPr>
            <w:tcW w:w="3420" w:type="dxa"/>
            <w:shd w:val="clear" w:color="auto" w:fill="auto"/>
            <w:vAlign w:val="center"/>
          </w:tcPr>
          <w:p w14:paraId="5FB1E3EC" w14:textId="77777777" w:rsidR="005E67DE" w:rsidRPr="00DF1973" w:rsidRDefault="005E67DE" w:rsidP="00117021">
            <w:pPr>
              <w:ind w:right="63"/>
              <w:jc w:val="both"/>
              <w:rPr>
                <w:rFonts w:eastAsia="Times New Roman" w:cs="Calibri Light"/>
                <w:i/>
                <w:color w:val="000000"/>
                <w:sz w:val="20"/>
                <w:szCs w:val="20"/>
                <w:lang w:eastAsia="tr-TR"/>
              </w:rPr>
            </w:pPr>
            <w:r w:rsidRPr="00DF1973">
              <w:rPr>
                <w:rFonts w:eastAsia="Times New Roman" w:cs="Calibri Light"/>
                <w:i/>
                <w:color w:val="000000"/>
                <w:sz w:val="20"/>
                <w:szCs w:val="20"/>
                <w:lang w:eastAsia="tr-TR"/>
              </w:rPr>
              <w:t xml:space="preserve">Normal süresi içerisinde mezun olan öğrenci sayısının Normal süresi içerisinde mezun olması gereken öğrenci sayısına oranını giriniz. </w:t>
            </w:r>
          </w:p>
        </w:tc>
        <w:tc>
          <w:tcPr>
            <w:tcW w:w="1894" w:type="dxa"/>
            <w:shd w:val="clear" w:color="auto" w:fill="FFFF00"/>
            <w:vAlign w:val="center"/>
          </w:tcPr>
          <w:p w14:paraId="4681C13B" w14:textId="4B2D6350" w:rsidR="005E67DE" w:rsidRPr="00DF1973" w:rsidRDefault="00D826E6" w:rsidP="00AA1E9B">
            <w:pPr>
              <w:ind w:right="63"/>
              <w:jc w:val="right"/>
              <w:rPr>
                <w:rFonts w:eastAsia="Times New Roman" w:cs="Calibri Light"/>
                <w:color w:val="000000"/>
                <w:lang w:eastAsia="tr-TR"/>
              </w:rPr>
            </w:pPr>
            <w:r>
              <w:rPr>
                <w:rFonts w:eastAsia="Times New Roman" w:cs="Calibri Light"/>
                <w:color w:val="000000"/>
                <w:lang w:eastAsia="tr-TR"/>
              </w:rPr>
              <w:t>60/</w:t>
            </w:r>
            <w:r w:rsidR="003835B4">
              <w:rPr>
                <w:rFonts w:eastAsia="Times New Roman" w:cs="Calibri Light"/>
                <w:color w:val="000000"/>
                <w:lang w:eastAsia="tr-TR"/>
              </w:rPr>
              <w:t>79</w:t>
            </w:r>
            <w:r w:rsidR="007271F6">
              <w:rPr>
                <w:rFonts w:eastAsia="Times New Roman" w:cs="Calibri Light"/>
                <w:color w:val="000000"/>
                <w:lang w:eastAsia="tr-TR"/>
              </w:rPr>
              <w:t>=</w:t>
            </w:r>
            <w:r>
              <w:rPr>
                <w:rFonts w:eastAsia="Times New Roman" w:cs="Calibri Light"/>
                <w:color w:val="000000"/>
                <w:lang w:eastAsia="tr-TR"/>
              </w:rPr>
              <w:t xml:space="preserve"> </w:t>
            </w:r>
            <w:r w:rsidR="003835B4">
              <w:rPr>
                <w:rFonts w:eastAsia="Times New Roman" w:cs="Calibri Light"/>
                <w:color w:val="000000"/>
                <w:lang w:eastAsia="tr-TR"/>
              </w:rPr>
              <w:t>0</w:t>
            </w:r>
            <w:r>
              <w:rPr>
                <w:rFonts w:eastAsia="Times New Roman" w:cs="Calibri Light"/>
                <w:color w:val="000000"/>
                <w:lang w:eastAsia="tr-TR"/>
              </w:rPr>
              <w:t>,</w:t>
            </w:r>
            <w:r w:rsidR="003835B4">
              <w:rPr>
                <w:rFonts w:eastAsia="Times New Roman" w:cs="Calibri Light"/>
                <w:color w:val="000000"/>
                <w:lang w:eastAsia="tr-TR"/>
              </w:rPr>
              <w:t>75</w:t>
            </w:r>
          </w:p>
        </w:tc>
        <w:tc>
          <w:tcPr>
            <w:tcW w:w="1859" w:type="dxa"/>
            <w:shd w:val="clear" w:color="auto" w:fill="FFFF00"/>
            <w:vAlign w:val="center"/>
          </w:tcPr>
          <w:p w14:paraId="7ADECEDE" w14:textId="6AC29C20" w:rsidR="005E67DE" w:rsidRPr="00DF1973" w:rsidRDefault="003835B4" w:rsidP="000A7BEC">
            <w:pPr>
              <w:ind w:right="63"/>
              <w:jc w:val="right"/>
              <w:rPr>
                <w:rFonts w:eastAsia="Times New Roman" w:cs="Calibri Light"/>
                <w:color w:val="000000"/>
                <w:lang w:eastAsia="tr-TR"/>
              </w:rPr>
            </w:pPr>
            <w:r>
              <w:rPr>
                <w:rFonts w:eastAsia="Times New Roman" w:cs="Calibri Light"/>
                <w:color w:val="000000"/>
                <w:lang w:eastAsia="tr-TR"/>
              </w:rPr>
              <w:t>5</w:t>
            </w:r>
            <w:r w:rsidR="000A7BEC">
              <w:rPr>
                <w:rFonts w:eastAsia="Times New Roman" w:cs="Calibri Light"/>
                <w:color w:val="000000"/>
                <w:lang w:eastAsia="tr-TR"/>
              </w:rPr>
              <w:t>5</w:t>
            </w:r>
            <w:r>
              <w:rPr>
                <w:rFonts w:eastAsia="Times New Roman" w:cs="Calibri Light"/>
                <w:color w:val="000000"/>
                <w:lang w:eastAsia="tr-TR"/>
              </w:rPr>
              <w:t>/</w:t>
            </w:r>
            <w:r w:rsidR="000A7BEC">
              <w:rPr>
                <w:rFonts w:eastAsia="Times New Roman" w:cs="Calibri Light"/>
                <w:color w:val="000000"/>
                <w:lang w:eastAsia="tr-TR"/>
              </w:rPr>
              <w:t>86=0,64</w:t>
            </w:r>
          </w:p>
        </w:tc>
      </w:tr>
      <w:tr w:rsidR="005E67DE" w:rsidRPr="00DF1973" w14:paraId="0B73BD0F" w14:textId="77777777" w:rsidTr="00DE3081">
        <w:trPr>
          <w:trHeight w:val="402"/>
          <w:jc w:val="center"/>
        </w:trPr>
        <w:tc>
          <w:tcPr>
            <w:tcW w:w="3103" w:type="dxa"/>
            <w:shd w:val="clear" w:color="auto" w:fill="E3F1F1"/>
            <w:vAlign w:val="center"/>
          </w:tcPr>
          <w:p w14:paraId="037B7F1D" w14:textId="77777777" w:rsidR="005E67DE" w:rsidRPr="00DF1973" w:rsidRDefault="005E67DE" w:rsidP="00137910">
            <w:pPr>
              <w:pStyle w:val="ListeParagraf"/>
              <w:numPr>
                <w:ilvl w:val="0"/>
                <w:numId w:val="3"/>
              </w:numPr>
              <w:ind w:left="326" w:right="63"/>
              <w:rPr>
                <w:rFonts w:eastAsia="Times New Roman" w:cs="Calibri Light"/>
                <w:color w:val="000000"/>
                <w:lang w:eastAsia="tr-TR"/>
              </w:rPr>
            </w:pPr>
            <w:r w:rsidRPr="00DF1973">
              <w:rPr>
                <w:rFonts w:eastAsia="Times New Roman" w:cs="Calibri Light"/>
                <w:color w:val="000000"/>
                <w:lang w:eastAsia="tr-TR"/>
              </w:rPr>
              <w:t>Öğretim Üyesi Başına Öğrenci Sayısı</w:t>
            </w:r>
          </w:p>
        </w:tc>
        <w:tc>
          <w:tcPr>
            <w:tcW w:w="3420" w:type="dxa"/>
            <w:shd w:val="clear" w:color="auto" w:fill="auto"/>
            <w:vAlign w:val="center"/>
          </w:tcPr>
          <w:p w14:paraId="33C83455" w14:textId="77777777" w:rsidR="005E67DE" w:rsidRPr="00DF1973" w:rsidRDefault="005E67DE" w:rsidP="00B30098">
            <w:pPr>
              <w:rPr>
                <w:rFonts w:eastAsia="Times New Roman" w:cs="Calibri Light"/>
                <w:i/>
                <w:color w:val="000000"/>
                <w:sz w:val="20"/>
                <w:szCs w:val="20"/>
                <w:lang w:eastAsia="tr-TR"/>
              </w:rPr>
            </w:pPr>
            <w:r w:rsidRPr="00DF1973">
              <w:rPr>
                <w:rFonts w:eastAsia="Times New Roman" w:cs="Calibri"/>
                <w:i/>
                <w:color w:val="000000"/>
                <w:sz w:val="20"/>
                <w:szCs w:val="20"/>
                <w:lang w:eastAsia="tr-TR"/>
              </w:rPr>
              <w:t>(Birimdeki Toplam Öğrenci Sayısı)</w:t>
            </w:r>
            <w:r w:rsidRPr="00DF1973">
              <w:rPr>
                <w:rFonts w:eastAsia="Times New Roman" w:cs="Calibri Light"/>
                <w:i/>
                <w:color w:val="000000"/>
                <w:sz w:val="20"/>
                <w:szCs w:val="20"/>
                <w:lang w:eastAsia="tr-TR"/>
              </w:rPr>
              <w:t xml:space="preserve">/ (Birimde 13/b-4 Görevlendirmesi Dahil Kadrolu Toplam Öğretim Üyesi Sayısı) </w:t>
            </w:r>
          </w:p>
        </w:tc>
        <w:tc>
          <w:tcPr>
            <w:tcW w:w="1894" w:type="dxa"/>
            <w:vAlign w:val="center"/>
          </w:tcPr>
          <w:p w14:paraId="228C6E95" w14:textId="0F381F6A" w:rsidR="005E67DE" w:rsidRPr="00DF1973" w:rsidRDefault="003835B4" w:rsidP="00746D3B">
            <w:pPr>
              <w:ind w:right="63"/>
              <w:jc w:val="center"/>
              <w:rPr>
                <w:rFonts w:eastAsia="Times New Roman" w:cs="Calibri Light"/>
                <w:color w:val="000000"/>
                <w:lang w:eastAsia="tr-TR"/>
              </w:rPr>
            </w:pPr>
            <w:r>
              <w:rPr>
                <w:rFonts w:eastAsia="Times New Roman" w:cs="Calibri Light"/>
                <w:bCs/>
                <w:color w:val="000000"/>
                <w:lang w:eastAsia="tr-TR"/>
              </w:rPr>
              <w:t>429</w:t>
            </w:r>
            <w:r w:rsidR="00746D3B">
              <w:rPr>
                <w:rFonts w:eastAsia="Times New Roman" w:cs="Calibri Light"/>
                <w:bCs/>
                <w:color w:val="000000"/>
                <w:lang w:eastAsia="tr-TR"/>
              </w:rPr>
              <w:t xml:space="preserve"> / </w:t>
            </w:r>
            <w:r>
              <w:rPr>
                <w:rFonts w:eastAsia="Times New Roman" w:cs="Calibri Light"/>
                <w:bCs/>
                <w:color w:val="000000"/>
                <w:lang w:eastAsia="tr-TR"/>
              </w:rPr>
              <w:t>8</w:t>
            </w:r>
            <w:r w:rsidR="00F509DE" w:rsidRPr="00DF1973">
              <w:rPr>
                <w:rFonts w:eastAsia="Times New Roman" w:cs="Calibri Light"/>
                <w:bCs/>
                <w:color w:val="000000"/>
                <w:lang w:eastAsia="tr-TR"/>
              </w:rPr>
              <w:t xml:space="preserve"> =</w:t>
            </w:r>
            <w:r w:rsidR="00F509DE" w:rsidRPr="00DF1973">
              <w:rPr>
                <w:rFonts w:eastAsia="Times New Roman" w:cs="Calibri Light"/>
                <w:b/>
                <w:color w:val="000000"/>
                <w:sz w:val="32"/>
                <w:szCs w:val="32"/>
                <w:lang w:eastAsia="tr-TR"/>
              </w:rPr>
              <w:t xml:space="preserve"> </w:t>
            </w:r>
            <w:r w:rsidR="00D2721E">
              <w:rPr>
                <w:rFonts w:eastAsia="Times New Roman" w:cs="Calibri Light"/>
                <w:bCs/>
                <w:color w:val="000000"/>
                <w:sz w:val="24"/>
                <w:szCs w:val="24"/>
                <w:lang w:eastAsia="tr-TR"/>
              </w:rPr>
              <w:t>5</w:t>
            </w:r>
            <w:r>
              <w:rPr>
                <w:rFonts w:eastAsia="Times New Roman" w:cs="Calibri Light"/>
                <w:bCs/>
                <w:color w:val="000000"/>
                <w:sz w:val="24"/>
                <w:szCs w:val="24"/>
                <w:lang w:eastAsia="tr-TR"/>
              </w:rPr>
              <w:t>3</w:t>
            </w:r>
            <w:r w:rsidR="00D2721E" w:rsidRPr="00D2721E">
              <w:rPr>
                <w:rFonts w:eastAsia="Times New Roman" w:cs="Calibri Light"/>
                <w:bCs/>
                <w:color w:val="000000"/>
                <w:sz w:val="24"/>
                <w:szCs w:val="24"/>
                <w:lang w:eastAsia="tr-TR"/>
              </w:rPr>
              <w:t>,</w:t>
            </w:r>
            <w:r>
              <w:rPr>
                <w:rFonts w:eastAsia="Times New Roman" w:cs="Calibri Light"/>
                <w:bCs/>
                <w:color w:val="000000"/>
                <w:sz w:val="24"/>
                <w:szCs w:val="24"/>
                <w:lang w:eastAsia="tr-TR"/>
              </w:rPr>
              <w:t>62</w:t>
            </w:r>
          </w:p>
        </w:tc>
        <w:tc>
          <w:tcPr>
            <w:tcW w:w="1859" w:type="dxa"/>
            <w:shd w:val="clear" w:color="auto" w:fill="FFFF00"/>
            <w:vAlign w:val="center"/>
          </w:tcPr>
          <w:p w14:paraId="007B0B78" w14:textId="4A8359D8" w:rsidR="005E67DE" w:rsidRPr="00DF1973" w:rsidRDefault="003835B4" w:rsidP="00746D3B">
            <w:pPr>
              <w:ind w:right="63"/>
              <w:jc w:val="right"/>
              <w:rPr>
                <w:rFonts w:eastAsia="Times New Roman" w:cs="Calibri Light"/>
                <w:color w:val="000000"/>
                <w:lang w:eastAsia="tr-TR"/>
              </w:rPr>
            </w:pPr>
            <w:r>
              <w:rPr>
                <w:rFonts w:eastAsia="Times New Roman" w:cs="Calibri Light"/>
                <w:color w:val="000000"/>
                <w:lang w:eastAsia="tr-TR"/>
              </w:rPr>
              <w:t>398</w:t>
            </w:r>
            <w:r w:rsidR="00746D3B">
              <w:rPr>
                <w:rFonts w:eastAsia="Times New Roman" w:cs="Calibri Light"/>
                <w:color w:val="000000"/>
                <w:lang w:eastAsia="tr-TR"/>
              </w:rPr>
              <w:t xml:space="preserve"> / </w:t>
            </w:r>
            <w:r>
              <w:rPr>
                <w:rFonts w:eastAsia="Times New Roman" w:cs="Calibri Light"/>
                <w:color w:val="000000"/>
                <w:lang w:eastAsia="tr-TR"/>
              </w:rPr>
              <w:t>6</w:t>
            </w:r>
            <w:r w:rsidR="00C4514F" w:rsidRPr="00DF1973">
              <w:rPr>
                <w:rFonts w:eastAsia="Times New Roman" w:cs="Calibri Light"/>
                <w:color w:val="000000"/>
                <w:lang w:eastAsia="tr-TR"/>
              </w:rPr>
              <w:t xml:space="preserve"> = </w:t>
            </w:r>
            <w:r>
              <w:rPr>
                <w:rFonts w:eastAsia="Times New Roman" w:cs="Calibri Light"/>
                <w:color w:val="000000"/>
                <w:lang w:eastAsia="tr-TR"/>
              </w:rPr>
              <w:t>66</w:t>
            </w:r>
            <w:r w:rsidR="00746D3B" w:rsidRPr="00D2721E">
              <w:rPr>
                <w:rFonts w:eastAsia="Times New Roman" w:cs="Calibri Light"/>
                <w:color w:val="000000"/>
                <w:sz w:val="24"/>
                <w:szCs w:val="24"/>
                <w:lang w:eastAsia="tr-TR"/>
              </w:rPr>
              <w:t>,</w:t>
            </w:r>
            <w:r>
              <w:rPr>
                <w:rFonts w:eastAsia="Times New Roman" w:cs="Calibri Light"/>
                <w:color w:val="000000"/>
                <w:sz w:val="24"/>
                <w:szCs w:val="24"/>
                <w:lang w:eastAsia="tr-TR"/>
              </w:rPr>
              <w:t>33</w:t>
            </w:r>
          </w:p>
        </w:tc>
      </w:tr>
      <w:tr w:rsidR="005E67DE" w:rsidRPr="00DF1973" w14:paraId="75816256" w14:textId="77777777" w:rsidTr="00DE3081">
        <w:trPr>
          <w:trHeight w:val="402"/>
          <w:jc w:val="center"/>
        </w:trPr>
        <w:tc>
          <w:tcPr>
            <w:tcW w:w="3103" w:type="dxa"/>
            <w:shd w:val="clear" w:color="auto" w:fill="E3F1F1"/>
            <w:vAlign w:val="center"/>
          </w:tcPr>
          <w:p w14:paraId="7228A058" w14:textId="77777777" w:rsidR="005E67DE" w:rsidRPr="00DF1973" w:rsidRDefault="005E67DE" w:rsidP="00137910">
            <w:pPr>
              <w:pStyle w:val="ListeParagraf"/>
              <w:numPr>
                <w:ilvl w:val="0"/>
                <w:numId w:val="3"/>
              </w:numPr>
              <w:ind w:left="326" w:right="63"/>
              <w:rPr>
                <w:rFonts w:eastAsia="Times New Roman" w:cs="Calibri Light"/>
                <w:color w:val="000000"/>
                <w:lang w:eastAsia="tr-TR"/>
              </w:rPr>
            </w:pPr>
            <w:r w:rsidRPr="00DF1973">
              <w:rPr>
                <w:rFonts w:eastAsia="Times New Roman" w:cs="Calibri Light"/>
                <w:color w:val="000000"/>
                <w:lang w:eastAsia="tr-TR"/>
              </w:rPr>
              <w:t>Öğretim Elemanı* Başına Öğrenci Sayısı</w:t>
            </w:r>
          </w:p>
          <w:p w14:paraId="1B9C48A5" w14:textId="77777777" w:rsidR="005E67DE" w:rsidRPr="00DF1973" w:rsidRDefault="005E67DE" w:rsidP="009D5B34">
            <w:pPr>
              <w:pStyle w:val="ListeParagraf"/>
              <w:spacing w:before="120" w:after="120"/>
              <w:ind w:left="326" w:right="62"/>
              <w:rPr>
                <w:rFonts w:eastAsia="Times New Roman" w:cs="Calibri Light"/>
                <w:i/>
                <w:color w:val="000000"/>
                <w:sz w:val="20"/>
                <w:szCs w:val="20"/>
                <w:lang w:eastAsia="tr-TR"/>
              </w:rPr>
            </w:pPr>
            <w:r w:rsidRPr="00DF1973">
              <w:rPr>
                <w:rFonts w:eastAsia="Times New Roman" w:cs="Calibri Light"/>
                <w:i/>
                <w:color w:val="000000"/>
                <w:sz w:val="20"/>
                <w:szCs w:val="20"/>
                <w:lang w:eastAsia="tr-TR"/>
              </w:rPr>
              <w:t>*Öğretim Üyesi, öğretim görevlisi, araştırma görevlisi</w:t>
            </w:r>
          </w:p>
        </w:tc>
        <w:tc>
          <w:tcPr>
            <w:tcW w:w="3420" w:type="dxa"/>
            <w:shd w:val="clear" w:color="auto" w:fill="auto"/>
          </w:tcPr>
          <w:p w14:paraId="559B96C4" w14:textId="77777777" w:rsidR="005E67DE" w:rsidRPr="00DF1973" w:rsidRDefault="005E67DE" w:rsidP="00B30098">
            <w:pPr>
              <w:rPr>
                <w:rFonts w:eastAsia="Times New Roman" w:cs="Calibri"/>
                <w:i/>
                <w:color w:val="000000"/>
                <w:sz w:val="20"/>
                <w:szCs w:val="20"/>
                <w:lang w:eastAsia="tr-TR"/>
              </w:rPr>
            </w:pPr>
            <w:r w:rsidRPr="00DF1973">
              <w:rPr>
                <w:rFonts w:eastAsia="Times New Roman" w:cs="Calibri"/>
                <w:i/>
                <w:color w:val="000000"/>
                <w:sz w:val="20"/>
                <w:szCs w:val="20"/>
                <w:lang w:eastAsia="tr-TR"/>
              </w:rPr>
              <w:t>(Birimdeki Toplam Öğrenci Sayısı)/(Birimdeki 13/b-4 Görevlendirmesi Dahil Kadrolu Toplam Öğretim Elemanı Sayısı)</w:t>
            </w:r>
          </w:p>
        </w:tc>
        <w:tc>
          <w:tcPr>
            <w:tcW w:w="1894" w:type="dxa"/>
            <w:vAlign w:val="center"/>
          </w:tcPr>
          <w:p w14:paraId="4CF3B937" w14:textId="6B06E729" w:rsidR="005E67DE" w:rsidRPr="00DF1973" w:rsidRDefault="003835B4" w:rsidP="00746D3B">
            <w:pPr>
              <w:ind w:right="63"/>
              <w:jc w:val="right"/>
              <w:rPr>
                <w:rFonts w:eastAsia="Times New Roman" w:cs="Calibri Light"/>
                <w:color w:val="000000"/>
                <w:lang w:eastAsia="tr-TR"/>
              </w:rPr>
            </w:pPr>
            <w:r>
              <w:rPr>
                <w:rFonts w:eastAsia="Times New Roman" w:cs="Calibri Light"/>
                <w:bCs/>
                <w:color w:val="000000"/>
                <w:lang w:eastAsia="tr-TR"/>
              </w:rPr>
              <w:t>429</w:t>
            </w:r>
            <w:r w:rsidR="00F509DE" w:rsidRPr="00DF1973">
              <w:rPr>
                <w:rFonts w:eastAsia="Times New Roman" w:cs="Calibri Light"/>
                <w:bCs/>
                <w:color w:val="000000"/>
                <w:lang w:eastAsia="tr-TR"/>
              </w:rPr>
              <w:t xml:space="preserve"> / </w:t>
            </w:r>
            <w:r w:rsidR="00D2721E">
              <w:rPr>
                <w:rFonts w:eastAsia="Times New Roman" w:cs="Calibri Light"/>
                <w:bCs/>
                <w:color w:val="000000"/>
                <w:lang w:eastAsia="tr-TR"/>
              </w:rPr>
              <w:t>11</w:t>
            </w:r>
            <w:r w:rsidR="00F509DE" w:rsidRPr="00DF1973">
              <w:rPr>
                <w:rFonts w:eastAsia="Times New Roman" w:cs="Calibri Light"/>
                <w:bCs/>
                <w:color w:val="000000"/>
                <w:lang w:eastAsia="tr-TR"/>
              </w:rPr>
              <w:t xml:space="preserve"> =</w:t>
            </w:r>
            <w:r w:rsidR="00F509DE" w:rsidRPr="00DF1973">
              <w:rPr>
                <w:rFonts w:eastAsia="Times New Roman" w:cs="Calibri Light"/>
                <w:b/>
                <w:color w:val="000000"/>
                <w:sz w:val="32"/>
                <w:szCs w:val="32"/>
                <w:lang w:eastAsia="tr-TR"/>
              </w:rPr>
              <w:t xml:space="preserve"> </w:t>
            </w:r>
            <w:r w:rsidR="00D2721E" w:rsidRPr="00D2721E">
              <w:rPr>
                <w:rFonts w:eastAsia="Times New Roman" w:cs="Calibri Light"/>
                <w:bCs/>
                <w:color w:val="000000"/>
                <w:sz w:val="24"/>
                <w:szCs w:val="24"/>
                <w:lang w:eastAsia="tr-TR"/>
              </w:rPr>
              <w:t>3</w:t>
            </w:r>
            <w:r>
              <w:rPr>
                <w:rFonts w:eastAsia="Times New Roman" w:cs="Calibri Light"/>
                <w:bCs/>
                <w:color w:val="000000"/>
                <w:sz w:val="24"/>
                <w:szCs w:val="24"/>
                <w:lang w:eastAsia="tr-TR"/>
              </w:rPr>
              <w:t>9</w:t>
            </w:r>
          </w:p>
        </w:tc>
        <w:tc>
          <w:tcPr>
            <w:tcW w:w="1859" w:type="dxa"/>
            <w:shd w:val="clear" w:color="auto" w:fill="FFFF00"/>
            <w:vAlign w:val="center"/>
          </w:tcPr>
          <w:p w14:paraId="3D154EEB" w14:textId="2944743A" w:rsidR="005E67DE" w:rsidRPr="00DF1973" w:rsidRDefault="003835B4" w:rsidP="00746D3B">
            <w:pPr>
              <w:ind w:right="63"/>
              <w:jc w:val="right"/>
              <w:rPr>
                <w:rFonts w:eastAsia="Times New Roman" w:cs="Calibri Light"/>
                <w:color w:val="000000"/>
                <w:lang w:eastAsia="tr-TR"/>
              </w:rPr>
            </w:pPr>
            <w:r>
              <w:rPr>
                <w:rFonts w:eastAsia="Times New Roman" w:cs="Calibri Light"/>
                <w:color w:val="000000"/>
                <w:lang w:eastAsia="tr-TR"/>
              </w:rPr>
              <w:t>398</w:t>
            </w:r>
            <w:r w:rsidR="00C4514F" w:rsidRPr="00DF1973">
              <w:rPr>
                <w:rFonts w:eastAsia="Times New Roman" w:cs="Calibri Light"/>
                <w:color w:val="000000"/>
                <w:lang w:eastAsia="tr-TR"/>
              </w:rPr>
              <w:t xml:space="preserve"> / </w:t>
            </w:r>
            <w:r>
              <w:rPr>
                <w:rFonts w:eastAsia="Times New Roman" w:cs="Calibri Light"/>
                <w:color w:val="000000"/>
                <w:lang w:eastAsia="tr-TR"/>
              </w:rPr>
              <w:t>9</w:t>
            </w:r>
            <w:r w:rsidR="00C4514F" w:rsidRPr="00DF1973">
              <w:rPr>
                <w:rFonts w:eastAsia="Times New Roman" w:cs="Calibri Light"/>
                <w:color w:val="000000"/>
                <w:lang w:eastAsia="tr-TR"/>
              </w:rPr>
              <w:t xml:space="preserve"> = </w:t>
            </w:r>
            <w:r>
              <w:rPr>
                <w:rFonts w:eastAsia="Times New Roman" w:cs="Calibri Light"/>
                <w:color w:val="000000"/>
                <w:lang w:eastAsia="tr-TR"/>
              </w:rPr>
              <w:t>44,22</w:t>
            </w:r>
          </w:p>
        </w:tc>
      </w:tr>
      <w:tr w:rsidR="005E67DE" w:rsidRPr="00DF1973" w14:paraId="1A43E72D" w14:textId="77777777" w:rsidTr="00DE3081">
        <w:trPr>
          <w:trHeight w:val="402"/>
          <w:jc w:val="center"/>
        </w:trPr>
        <w:tc>
          <w:tcPr>
            <w:tcW w:w="3103" w:type="dxa"/>
            <w:shd w:val="clear" w:color="auto" w:fill="E3F1F1"/>
            <w:vAlign w:val="center"/>
          </w:tcPr>
          <w:p w14:paraId="7FA67CB1" w14:textId="77777777" w:rsidR="005E67DE" w:rsidRPr="00DF1973" w:rsidRDefault="005E67DE" w:rsidP="00137910">
            <w:pPr>
              <w:pStyle w:val="ListeParagraf"/>
              <w:numPr>
                <w:ilvl w:val="0"/>
                <w:numId w:val="3"/>
              </w:numPr>
              <w:ind w:left="326" w:right="63"/>
              <w:rPr>
                <w:rFonts w:eastAsia="Times New Roman" w:cs="Calibri Light"/>
                <w:color w:val="000000"/>
                <w:lang w:eastAsia="tr-TR"/>
              </w:rPr>
            </w:pPr>
            <w:r w:rsidRPr="00DF1973">
              <w:rPr>
                <w:rFonts w:eastAsia="Times New Roman" w:cs="Calibri Light"/>
                <w:color w:val="000000"/>
                <w:lang w:eastAsia="tr-TR"/>
              </w:rPr>
              <w:t xml:space="preserve">Yabancı Uyruklu </w:t>
            </w:r>
            <w:r w:rsidRPr="00DF1973">
              <w:rPr>
                <w:rFonts w:eastAsia="Times New Roman" w:cs="Calibri Light"/>
                <w:color w:val="000000"/>
                <w:u w:val="single"/>
                <w:lang w:eastAsia="tr-TR"/>
              </w:rPr>
              <w:t>Öğrenci</w:t>
            </w:r>
            <w:r w:rsidRPr="00DF1973">
              <w:rPr>
                <w:rFonts w:eastAsia="Times New Roman" w:cs="Calibri Light"/>
                <w:color w:val="000000"/>
                <w:lang w:eastAsia="tr-TR"/>
              </w:rPr>
              <w:t xml:space="preserve"> Oranı</w:t>
            </w:r>
          </w:p>
        </w:tc>
        <w:tc>
          <w:tcPr>
            <w:tcW w:w="3420" w:type="dxa"/>
            <w:shd w:val="clear" w:color="auto" w:fill="auto"/>
            <w:vAlign w:val="center"/>
          </w:tcPr>
          <w:p w14:paraId="310A9175" w14:textId="77777777" w:rsidR="005E67DE" w:rsidRPr="00DF1973" w:rsidRDefault="005E67DE" w:rsidP="00B30098">
            <w:pPr>
              <w:ind w:right="63"/>
              <w:jc w:val="both"/>
              <w:rPr>
                <w:rFonts w:eastAsia="Times New Roman" w:cs="Calibri Light"/>
                <w:i/>
                <w:color w:val="000000"/>
                <w:sz w:val="20"/>
                <w:szCs w:val="20"/>
                <w:lang w:eastAsia="tr-TR"/>
              </w:rPr>
            </w:pPr>
            <w:r w:rsidRPr="00DF1973">
              <w:rPr>
                <w:rFonts w:eastAsia="Times New Roman" w:cs="Calibri Light"/>
                <w:i/>
                <w:color w:val="000000"/>
                <w:sz w:val="20"/>
                <w:szCs w:val="20"/>
                <w:lang w:eastAsia="tr-TR"/>
              </w:rPr>
              <w:t>(Birimdeki Yabancı Uyruklu Öğrenci Sayısı) / (Birimdeki Toplam Öğrenci Sayısı)</w:t>
            </w:r>
          </w:p>
        </w:tc>
        <w:tc>
          <w:tcPr>
            <w:tcW w:w="1894" w:type="dxa"/>
            <w:vAlign w:val="center"/>
          </w:tcPr>
          <w:p w14:paraId="7D7AF26B" w14:textId="6A9E72AB" w:rsidR="005E67DE" w:rsidRPr="00DF1973" w:rsidRDefault="003835B4" w:rsidP="00746D3B">
            <w:pPr>
              <w:ind w:right="63"/>
              <w:jc w:val="right"/>
              <w:rPr>
                <w:rFonts w:eastAsia="Times New Roman" w:cs="Calibri Light"/>
                <w:color w:val="000000"/>
                <w:lang w:eastAsia="tr-TR"/>
              </w:rPr>
            </w:pPr>
            <w:r>
              <w:rPr>
                <w:rFonts w:eastAsia="Times New Roman" w:cs="Calibri Light"/>
                <w:color w:val="000000"/>
                <w:lang w:eastAsia="tr-TR"/>
              </w:rPr>
              <w:t>59</w:t>
            </w:r>
            <w:r w:rsidR="00D2721E">
              <w:rPr>
                <w:rFonts w:eastAsia="Times New Roman" w:cs="Calibri Light"/>
                <w:color w:val="000000"/>
                <w:lang w:eastAsia="tr-TR"/>
              </w:rPr>
              <w:t xml:space="preserve"> /</w:t>
            </w:r>
            <w:r>
              <w:rPr>
                <w:rFonts w:eastAsia="Times New Roman" w:cs="Calibri Light"/>
                <w:color w:val="000000"/>
                <w:lang w:eastAsia="tr-TR"/>
              </w:rPr>
              <w:t>429</w:t>
            </w:r>
            <w:r w:rsidR="00D2721E" w:rsidRPr="00DF1973">
              <w:rPr>
                <w:rFonts w:eastAsia="Times New Roman" w:cs="Calibri Light"/>
                <w:color w:val="000000"/>
                <w:lang w:eastAsia="tr-TR"/>
              </w:rPr>
              <w:t xml:space="preserve"> = </w:t>
            </w:r>
            <w:r w:rsidR="00D2721E">
              <w:rPr>
                <w:rFonts w:eastAsia="Times New Roman" w:cs="Calibri Light"/>
                <w:b/>
                <w:bCs/>
                <w:color w:val="000000"/>
                <w:sz w:val="28"/>
                <w:szCs w:val="28"/>
                <w:lang w:eastAsia="tr-TR"/>
              </w:rPr>
              <w:t>0,</w:t>
            </w:r>
            <w:r>
              <w:rPr>
                <w:rFonts w:eastAsia="Times New Roman" w:cs="Calibri Light"/>
                <w:b/>
                <w:bCs/>
                <w:color w:val="000000"/>
                <w:sz w:val="28"/>
                <w:szCs w:val="28"/>
                <w:lang w:eastAsia="tr-TR"/>
              </w:rPr>
              <w:t>14</w:t>
            </w:r>
          </w:p>
        </w:tc>
        <w:tc>
          <w:tcPr>
            <w:tcW w:w="1859" w:type="dxa"/>
            <w:shd w:val="clear" w:color="auto" w:fill="FFFF00"/>
            <w:vAlign w:val="center"/>
          </w:tcPr>
          <w:p w14:paraId="70B2E68F" w14:textId="6BE3384E" w:rsidR="005E67DE" w:rsidRPr="00DF1973" w:rsidRDefault="000A7BEC" w:rsidP="00AA1E9B">
            <w:pPr>
              <w:ind w:right="63"/>
              <w:jc w:val="right"/>
              <w:rPr>
                <w:rFonts w:eastAsia="Times New Roman" w:cs="Calibri Light"/>
                <w:color w:val="000000"/>
                <w:lang w:eastAsia="tr-TR"/>
              </w:rPr>
            </w:pPr>
            <w:r>
              <w:rPr>
                <w:rFonts w:eastAsia="Times New Roman" w:cs="Calibri Light"/>
                <w:color w:val="000000"/>
                <w:lang w:eastAsia="tr-TR"/>
              </w:rPr>
              <w:t>53</w:t>
            </w:r>
            <w:r w:rsidR="00746D3B">
              <w:rPr>
                <w:rFonts w:eastAsia="Times New Roman" w:cs="Calibri Light"/>
                <w:color w:val="000000"/>
                <w:lang w:eastAsia="tr-TR"/>
              </w:rPr>
              <w:t xml:space="preserve"> /</w:t>
            </w:r>
            <w:r w:rsidR="003835B4">
              <w:rPr>
                <w:rFonts w:eastAsia="Times New Roman" w:cs="Calibri Light"/>
                <w:color w:val="000000"/>
                <w:lang w:eastAsia="tr-TR"/>
              </w:rPr>
              <w:t>398</w:t>
            </w:r>
            <w:r w:rsidR="00B32370" w:rsidRPr="00DF1973">
              <w:rPr>
                <w:rFonts w:eastAsia="Times New Roman" w:cs="Calibri Light"/>
                <w:color w:val="000000"/>
                <w:lang w:eastAsia="tr-TR"/>
              </w:rPr>
              <w:t xml:space="preserve"> =</w:t>
            </w:r>
            <w:r>
              <w:rPr>
                <w:rFonts w:eastAsia="Times New Roman" w:cs="Calibri Light"/>
                <w:color w:val="000000"/>
                <w:lang w:eastAsia="tr-TR"/>
              </w:rPr>
              <w:t>0,13</w:t>
            </w:r>
            <w:r w:rsidR="00B32370" w:rsidRPr="00DF1973">
              <w:rPr>
                <w:rFonts w:eastAsia="Times New Roman" w:cs="Calibri Light"/>
                <w:color w:val="000000"/>
                <w:lang w:eastAsia="tr-TR"/>
              </w:rPr>
              <w:t xml:space="preserve"> </w:t>
            </w:r>
          </w:p>
        </w:tc>
      </w:tr>
      <w:tr w:rsidR="005E67DE" w:rsidRPr="00DF1973" w14:paraId="3BC5929F" w14:textId="77777777" w:rsidTr="00DE3081">
        <w:trPr>
          <w:trHeight w:val="402"/>
          <w:jc w:val="center"/>
        </w:trPr>
        <w:tc>
          <w:tcPr>
            <w:tcW w:w="3103" w:type="dxa"/>
            <w:shd w:val="clear" w:color="auto" w:fill="E3F1F1"/>
            <w:vAlign w:val="center"/>
          </w:tcPr>
          <w:p w14:paraId="3A085A20" w14:textId="77777777" w:rsidR="005E67DE" w:rsidRPr="00DF1973" w:rsidRDefault="005E67DE" w:rsidP="00137910">
            <w:pPr>
              <w:pStyle w:val="ListeParagraf"/>
              <w:numPr>
                <w:ilvl w:val="0"/>
                <w:numId w:val="3"/>
              </w:numPr>
              <w:ind w:left="326" w:right="63"/>
              <w:rPr>
                <w:rFonts w:eastAsia="Times New Roman" w:cs="Calibri Light"/>
                <w:color w:val="000000"/>
                <w:lang w:eastAsia="tr-TR"/>
              </w:rPr>
            </w:pPr>
            <w:r w:rsidRPr="00DF1973">
              <w:rPr>
                <w:rFonts w:eastAsia="Times New Roman" w:cs="Calibri Light"/>
                <w:color w:val="000000"/>
                <w:lang w:eastAsia="tr-TR"/>
              </w:rPr>
              <w:t xml:space="preserve">Yabancı Uyruklu </w:t>
            </w:r>
            <w:r w:rsidRPr="00DF1973">
              <w:rPr>
                <w:rFonts w:eastAsia="Times New Roman" w:cs="Calibri Light"/>
                <w:color w:val="000000"/>
                <w:u w:val="single"/>
                <w:lang w:eastAsia="tr-TR"/>
              </w:rPr>
              <w:t>Öğretim Elemanı</w:t>
            </w:r>
            <w:r w:rsidRPr="00DF1973">
              <w:rPr>
                <w:rFonts w:eastAsia="Times New Roman" w:cs="Calibri Light"/>
                <w:color w:val="000000"/>
                <w:lang w:eastAsia="tr-TR"/>
              </w:rPr>
              <w:t xml:space="preserve"> Oranı</w:t>
            </w:r>
          </w:p>
        </w:tc>
        <w:tc>
          <w:tcPr>
            <w:tcW w:w="3420" w:type="dxa"/>
            <w:shd w:val="clear" w:color="auto" w:fill="auto"/>
            <w:vAlign w:val="center"/>
          </w:tcPr>
          <w:p w14:paraId="6D7660FA" w14:textId="77777777" w:rsidR="005E67DE" w:rsidRPr="00DF1973" w:rsidRDefault="005E67DE" w:rsidP="00B30098">
            <w:pPr>
              <w:ind w:right="63"/>
              <w:jc w:val="both"/>
              <w:rPr>
                <w:rFonts w:eastAsia="Times New Roman" w:cs="Calibri Light"/>
                <w:i/>
                <w:color w:val="000000"/>
                <w:sz w:val="20"/>
                <w:szCs w:val="20"/>
                <w:lang w:eastAsia="tr-TR"/>
              </w:rPr>
            </w:pPr>
            <w:r w:rsidRPr="00DF1973">
              <w:rPr>
                <w:rFonts w:eastAsia="Times New Roman" w:cs="Calibri Light"/>
                <w:i/>
                <w:color w:val="000000"/>
                <w:sz w:val="20"/>
                <w:szCs w:val="20"/>
                <w:lang w:eastAsia="tr-TR"/>
              </w:rPr>
              <w:t>(Birimdeki Yabancı Uyruklu Öğretim Elemanı Sayısı) / (Birimdeki Toplam Öğretim Elemanı Sayısı)</w:t>
            </w:r>
          </w:p>
        </w:tc>
        <w:tc>
          <w:tcPr>
            <w:tcW w:w="1894" w:type="dxa"/>
            <w:shd w:val="clear" w:color="auto" w:fill="auto"/>
            <w:vAlign w:val="center"/>
          </w:tcPr>
          <w:p w14:paraId="7173517A" w14:textId="7D113757" w:rsidR="005E67DE" w:rsidRPr="00DF1973" w:rsidRDefault="00A443AA" w:rsidP="00746D3B">
            <w:pPr>
              <w:ind w:right="63"/>
              <w:jc w:val="right"/>
              <w:rPr>
                <w:rFonts w:eastAsia="Times New Roman" w:cs="Calibri Light"/>
                <w:b/>
                <w:bCs/>
                <w:color w:val="000000"/>
                <w:sz w:val="32"/>
                <w:szCs w:val="32"/>
                <w:lang w:eastAsia="tr-TR"/>
              </w:rPr>
            </w:pPr>
            <w:r w:rsidRPr="00DF1973">
              <w:rPr>
                <w:rFonts w:eastAsia="Times New Roman" w:cs="Calibri Light"/>
                <w:bCs/>
                <w:color w:val="000000"/>
                <w:lang w:eastAsia="tr-TR"/>
              </w:rPr>
              <w:t xml:space="preserve">0 / </w:t>
            </w:r>
            <w:r w:rsidR="003835B4">
              <w:rPr>
                <w:rFonts w:eastAsia="Times New Roman" w:cs="Calibri Light"/>
                <w:bCs/>
                <w:color w:val="000000"/>
                <w:lang w:eastAsia="tr-TR"/>
              </w:rPr>
              <w:t>10</w:t>
            </w:r>
            <w:r w:rsidRPr="00DF1973">
              <w:rPr>
                <w:rFonts w:eastAsia="Times New Roman" w:cs="Calibri Light"/>
                <w:bCs/>
                <w:color w:val="000000"/>
                <w:lang w:eastAsia="tr-TR"/>
              </w:rPr>
              <w:t xml:space="preserve"> =</w:t>
            </w:r>
            <w:r w:rsidRPr="00DF1973">
              <w:rPr>
                <w:rFonts w:eastAsia="Times New Roman" w:cs="Calibri Light"/>
                <w:b/>
                <w:color w:val="000000"/>
                <w:sz w:val="32"/>
                <w:szCs w:val="32"/>
                <w:lang w:eastAsia="tr-TR"/>
              </w:rPr>
              <w:t xml:space="preserve"> </w:t>
            </w:r>
            <w:r w:rsidR="007B2767" w:rsidRPr="00DF1973">
              <w:rPr>
                <w:rFonts w:eastAsia="Times New Roman" w:cs="Calibri Light"/>
                <w:b/>
                <w:bCs/>
                <w:color w:val="000000"/>
                <w:sz w:val="32"/>
                <w:szCs w:val="32"/>
                <w:lang w:eastAsia="tr-TR"/>
              </w:rPr>
              <w:t>0</w:t>
            </w:r>
          </w:p>
        </w:tc>
        <w:tc>
          <w:tcPr>
            <w:tcW w:w="1859" w:type="dxa"/>
            <w:shd w:val="clear" w:color="auto" w:fill="FFFF00"/>
            <w:vAlign w:val="center"/>
          </w:tcPr>
          <w:p w14:paraId="70099C7E" w14:textId="530FFD03" w:rsidR="005E67DE" w:rsidRPr="00DF1973" w:rsidRDefault="007B2767" w:rsidP="00AA1E9B">
            <w:pPr>
              <w:ind w:right="63"/>
              <w:jc w:val="right"/>
              <w:rPr>
                <w:rFonts w:eastAsia="Times New Roman" w:cs="Calibri Light"/>
                <w:b/>
                <w:bCs/>
                <w:color w:val="000000"/>
                <w:sz w:val="32"/>
                <w:szCs w:val="32"/>
                <w:lang w:eastAsia="tr-TR"/>
              </w:rPr>
            </w:pPr>
            <w:r w:rsidRPr="00505D6C">
              <w:rPr>
                <w:rFonts w:eastAsia="Times New Roman" w:cs="Calibri Light"/>
                <w:bCs/>
                <w:color w:val="000000"/>
                <w:sz w:val="24"/>
                <w:szCs w:val="32"/>
                <w:lang w:eastAsia="tr-TR"/>
              </w:rPr>
              <w:t>0</w:t>
            </w:r>
            <w:r w:rsidR="00746D3B" w:rsidRPr="00505D6C">
              <w:rPr>
                <w:rFonts w:eastAsia="Times New Roman" w:cs="Calibri Light"/>
                <w:bCs/>
                <w:color w:val="000000"/>
                <w:sz w:val="24"/>
                <w:szCs w:val="32"/>
                <w:lang w:eastAsia="tr-TR"/>
              </w:rPr>
              <w:t>/</w:t>
            </w:r>
            <w:r w:rsidR="003835B4">
              <w:rPr>
                <w:rFonts w:eastAsia="Times New Roman" w:cs="Calibri Light"/>
                <w:bCs/>
                <w:color w:val="000000"/>
                <w:sz w:val="24"/>
                <w:szCs w:val="32"/>
                <w:lang w:eastAsia="tr-TR"/>
              </w:rPr>
              <w:t>9</w:t>
            </w:r>
            <w:r w:rsidR="00746D3B" w:rsidRPr="00505D6C">
              <w:rPr>
                <w:rFonts w:eastAsia="Times New Roman" w:cs="Calibri Light"/>
                <w:bCs/>
                <w:color w:val="000000"/>
                <w:sz w:val="24"/>
                <w:szCs w:val="32"/>
                <w:lang w:eastAsia="tr-TR"/>
              </w:rPr>
              <w:t>=</w:t>
            </w:r>
            <w:r w:rsidR="00746D3B" w:rsidRPr="00505D6C">
              <w:rPr>
                <w:rFonts w:eastAsia="Times New Roman" w:cs="Calibri Light"/>
                <w:b/>
                <w:bCs/>
                <w:color w:val="000000"/>
                <w:sz w:val="24"/>
                <w:szCs w:val="32"/>
                <w:lang w:eastAsia="tr-TR"/>
              </w:rPr>
              <w:t xml:space="preserve"> </w:t>
            </w:r>
            <w:r w:rsidR="00746D3B">
              <w:rPr>
                <w:rFonts w:eastAsia="Times New Roman" w:cs="Calibri Light"/>
                <w:b/>
                <w:bCs/>
                <w:color w:val="000000"/>
                <w:sz w:val="32"/>
                <w:szCs w:val="32"/>
                <w:lang w:eastAsia="tr-TR"/>
              </w:rPr>
              <w:t>0</w:t>
            </w:r>
          </w:p>
        </w:tc>
      </w:tr>
      <w:tr w:rsidR="005E67DE" w:rsidRPr="00DF1973" w14:paraId="50D50904" w14:textId="77777777" w:rsidTr="00DE3081">
        <w:trPr>
          <w:trHeight w:val="402"/>
          <w:jc w:val="center"/>
        </w:trPr>
        <w:tc>
          <w:tcPr>
            <w:tcW w:w="3103" w:type="dxa"/>
            <w:shd w:val="clear" w:color="auto" w:fill="E3F1F1"/>
            <w:vAlign w:val="center"/>
          </w:tcPr>
          <w:p w14:paraId="2596B98D" w14:textId="77777777" w:rsidR="005E67DE" w:rsidRPr="00DF1973" w:rsidRDefault="005E67DE" w:rsidP="00137910">
            <w:pPr>
              <w:pStyle w:val="ListeParagraf"/>
              <w:numPr>
                <w:ilvl w:val="0"/>
                <w:numId w:val="3"/>
              </w:numPr>
              <w:ind w:left="326" w:right="63"/>
              <w:rPr>
                <w:rFonts w:eastAsia="Times New Roman" w:cs="Calibri Light"/>
                <w:color w:val="000000"/>
                <w:lang w:eastAsia="tr-TR"/>
              </w:rPr>
            </w:pPr>
            <w:r w:rsidRPr="00DF1973">
              <w:rPr>
                <w:rFonts w:eastAsia="Times New Roman" w:cs="Calibri Light"/>
                <w:color w:val="000000"/>
                <w:lang w:eastAsia="tr-TR"/>
              </w:rPr>
              <w:t>Öğrenci Başına İdari Personel Sayısı</w:t>
            </w:r>
          </w:p>
        </w:tc>
        <w:tc>
          <w:tcPr>
            <w:tcW w:w="3420" w:type="dxa"/>
            <w:shd w:val="clear" w:color="auto" w:fill="auto"/>
            <w:vAlign w:val="center"/>
          </w:tcPr>
          <w:p w14:paraId="22591D42" w14:textId="77777777" w:rsidR="005E67DE" w:rsidRPr="00DF1973" w:rsidRDefault="005E67DE" w:rsidP="00B30098">
            <w:pPr>
              <w:ind w:right="63"/>
              <w:jc w:val="both"/>
              <w:rPr>
                <w:rFonts w:eastAsia="Times New Roman" w:cs="Calibri Light"/>
                <w:i/>
                <w:color w:val="000000"/>
                <w:sz w:val="20"/>
                <w:szCs w:val="20"/>
                <w:lang w:eastAsia="tr-TR"/>
              </w:rPr>
            </w:pPr>
            <w:r w:rsidRPr="00DF1973">
              <w:rPr>
                <w:rFonts w:eastAsia="Times New Roman" w:cs="Calibri Light"/>
                <w:i/>
                <w:color w:val="000000"/>
                <w:sz w:val="20"/>
                <w:szCs w:val="20"/>
                <w:lang w:eastAsia="tr-TR"/>
              </w:rPr>
              <w:t>(İdari personel sayısı) / (Birimdeki toplam öğrenci sayısı)</w:t>
            </w:r>
          </w:p>
        </w:tc>
        <w:tc>
          <w:tcPr>
            <w:tcW w:w="1894" w:type="dxa"/>
            <w:vAlign w:val="center"/>
          </w:tcPr>
          <w:p w14:paraId="4FC427F2" w14:textId="10BD5FB9" w:rsidR="005E67DE" w:rsidRPr="005A2582" w:rsidRDefault="00D2721E" w:rsidP="00AA1E9B">
            <w:pPr>
              <w:ind w:right="63"/>
              <w:jc w:val="right"/>
              <w:rPr>
                <w:rFonts w:eastAsia="Times New Roman" w:cs="Calibri Light"/>
                <w:color w:val="000000"/>
                <w:lang w:eastAsia="tr-TR"/>
              </w:rPr>
            </w:pPr>
            <w:r>
              <w:rPr>
                <w:rFonts w:eastAsia="Times New Roman" w:cs="Calibri Light"/>
                <w:color w:val="000000"/>
                <w:lang w:eastAsia="tr-TR"/>
              </w:rPr>
              <w:t>1/</w:t>
            </w:r>
            <w:r w:rsidR="003835B4">
              <w:rPr>
                <w:rFonts w:eastAsia="Times New Roman" w:cs="Calibri Light"/>
                <w:color w:val="000000"/>
                <w:lang w:eastAsia="tr-TR"/>
              </w:rPr>
              <w:t>429</w:t>
            </w:r>
            <w:r>
              <w:rPr>
                <w:rFonts w:eastAsia="Times New Roman" w:cs="Calibri Light"/>
                <w:color w:val="000000"/>
                <w:lang w:eastAsia="tr-TR"/>
              </w:rPr>
              <w:t>=0,002</w:t>
            </w:r>
            <w:r w:rsidR="003835B4">
              <w:rPr>
                <w:rFonts w:eastAsia="Times New Roman" w:cs="Calibri Light"/>
                <w:color w:val="000000"/>
                <w:lang w:eastAsia="tr-TR"/>
              </w:rPr>
              <w:t>3</w:t>
            </w:r>
          </w:p>
        </w:tc>
        <w:tc>
          <w:tcPr>
            <w:tcW w:w="1859" w:type="dxa"/>
            <w:shd w:val="clear" w:color="auto" w:fill="FF0000"/>
            <w:vAlign w:val="center"/>
          </w:tcPr>
          <w:p w14:paraId="333D46E2" w14:textId="4D0A25BF" w:rsidR="005E67DE" w:rsidRPr="005A2582" w:rsidRDefault="000D6BA7" w:rsidP="00AA1E9B">
            <w:pPr>
              <w:ind w:right="63"/>
              <w:jc w:val="right"/>
              <w:rPr>
                <w:rFonts w:eastAsia="Times New Roman" w:cs="Calibri Light"/>
                <w:color w:val="000000"/>
                <w:lang w:eastAsia="tr-TR"/>
              </w:rPr>
            </w:pPr>
            <w:r>
              <w:rPr>
                <w:rFonts w:eastAsia="Times New Roman" w:cs="Calibri Light"/>
                <w:color w:val="000000"/>
                <w:lang w:eastAsia="tr-TR"/>
              </w:rPr>
              <w:t>1/</w:t>
            </w:r>
            <w:r w:rsidR="003835B4">
              <w:rPr>
                <w:rFonts w:eastAsia="Times New Roman" w:cs="Calibri Light"/>
                <w:color w:val="000000"/>
                <w:lang w:eastAsia="tr-TR"/>
              </w:rPr>
              <w:t>398</w:t>
            </w:r>
            <w:r>
              <w:rPr>
                <w:rFonts w:eastAsia="Times New Roman" w:cs="Calibri Light"/>
                <w:color w:val="000000"/>
                <w:lang w:eastAsia="tr-TR"/>
              </w:rPr>
              <w:t>=0,002</w:t>
            </w:r>
            <w:r w:rsidR="003835B4">
              <w:rPr>
                <w:rFonts w:eastAsia="Times New Roman" w:cs="Calibri Light"/>
                <w:color w:val="000000"/>
                <w:lang w:eastAsia="tr-TR"/>
              </w:rPr>
              <w:t>5</w:t>
            </w:r>
          </w:p>
        </w:tc>
      </w:tr>
      <w:tr w:rsidR="005E67DE" w:rsidRPr="00DF1973" w14:paraId="0B2A2F3C" w14:textId="77777777" w:rsidTr="00DE3081">
        <w:trPr>
          <w:trHeight w:val="402"/>
          <w:jc w:val="center"/>
        </w:trPr>
        <w:tc>
          <w:tcPr>
            <w:tcW w:w="3103" w:type="dxa"/>
            <w:shd w:val="clear" w:color="auto" w:fill="E3F1F1"/>
            <w:vAlign w:val="center"/>
          </w:tcPr>
          <w:p w14:paraId="17C7D225" w14:textId="77777777" w:rsidR="005E67DE" w:rsidRPr="00DF1973" w:rsidRDefault="005E67DE" w:rsidP="00137910">
            <w:pPr>
              <w:pStyle w:val="ListeParagraf"/>
              <w:numPr>
                <w:ilvl w:val="0"/>
                <w:numId w:val="3"/>
              </w:numPr>
              <w:ind w:left="326" w:right="63"/>
              <w:rPr>
                <w:rFonts w:eastAsia="Times New Roman" w:cs="Calibri Light"/>
                <w:color w:val="000000"/>
                <w:lang w:eastAsia="tr-TR"/>
              </w:rPr>
            </w:pPr>
            <w:r w:rsidRPr="00DF1973">
              <w:rPr>
                <w:rFonts w:eastAsia="Times New Roman" w:cs="Calibri Light"/>
                <w:color w:val="000000"/>
                <w:lang w:eastAsia="tr-TR"/>
              </w:rPr>
              <w:t>Öğretim Elemanı Başına İdari Personel Sayısı</w:t>
            </w:r>
          </w:p>
        </w:tc>
        <w:tc>
          <w:tcPr>
            <w:tcW w:w="3420" w:type="dxa"/>
            <w:shd w:val="clear" w:color="auto" w:fill="auto"/>
            <w:vAlign w:val="center"/>
          </w:tcPr>
          <w:p w14:paraId="67D59A4C" w14:textId="77777777" w:rsidR="005E67DE" w:rsidRPr="00DF1973" w:rsidRDefault="005E67DE" w:rsidP="00B30098">
            <w:pPr>
              <w:ind w:right="63"/>
              <w:rPr>
                <w:rFonts w:eastAsia="Times New Roman" w:cs="Calibri Light"/>
                <w:b/>
                <w:i/>
                <w:color w:val="000000"/>
                <w:sz w:val="20"/>
                <w:szCs w:val="20"/>
                <w:lang w:eastAsia="tr-TR"/>
              </w:rPr>
            </w:pPr>
            <w:r w:rsidRPr="00DF1973">
              <w:rPr>
                <w:rFonts w:eastAsia="Times New Roman" w:cs="Calibri Light"/>
                <w:i/>
                <w:color w:val="000000"/>
                <w:sz w:val="20"/>
                <w:szCs w:val="20"/>
                <w:lang w:eastAsia="tr-TR"/>
              </w:rPr>
              <w:t>(İdari personel sayısı/ Birimdeki toplam öğretim elemanı sayısı)</w:t>
            </w:r>
          </w:p>
        </w:tc>
        <w:tc>
          <w:tcPr>
            <w:tcW w:w="1894" w:type="dxa"/>
            <w:vAlign w:val="center"/>
          </w:tcPr>
          <w:p w14:paraId="088D530B" w14:textId="2129B4C9" w:rsidR="005E67DE" w:rsidRPr="005A2582" w:rsidRDefault="000D6BA7" w:rsidP="00AA1E9B">
            <w:pPr>
              <w:ind w:right="63"/>
              <w:jc w:val="right"/>
              <w:rPr>
                <w:rFonts w:eastAsia="Times New Roman" w:cs="Calibri Light"/>
                <w:color w:val="000000"/>
                <w:lang w:eastAsia="tr-TR"/>
              </w:rPr>
            </w:pPr>
            <w:r>
              <w:rPr>
                <w:rFonts w:eastAsia="Times New Roman" w:cs="Calibri Light"/>
                <w:color w:val="000000"/>
                <w:lang w:eastAsia="tr-TR"/>
              </w:rPr>
              <w:t>1/</w:t>
            </w:r>
            <w:r w:rsidR="00D2721E">
              <w:rPr>
                <w:rFonts w:eastAsia="Times New Roman" w:cs="Calibri Light"/>
                <w:color w:val="000000"/>
                <w:lang w:eastAsia="tr-TR"/>
              </w:rPr>
              <w:t>10</w:t>
            </w:r>
            <w:r>
              <w:rPr>
                <w:rFonts w:eastAsia="Times New Roman" w:cs="Calibri Light"/>
                <w:color w:val="000000"/>
                <w:lang w:eastAsia="tr-TR"/>
              </w:rPr>
              <w:t>=0,1</w:t>
            </w:r>
            <w:r w:rsidR="00D2721E">
              <w:rPr>
                <w:rFonts w:eastAsia="Times New Roman" w:cs="Calibri Light"/>
                <w:color w:val="000000"/>
                <w:lang w:eastAsia="tr-TR"/>
              </w:rPr>
              <w:t>0</w:t>
            </w:r>
          </w:p>
        </w:tc>
        <w:tc>
          <w:tcPr>
            <w:tcW w:w="1859" w:type="dxa"/>
            <w:shd w:val="clear" w:color="auto" w:fill="FF0000"/>
            <w:vAlign w:val="center"/>
          </w:tcPr>
          <w:p w14:paraId="30B78305" w14:textId="03251762" w:rsidR="005E67DE" w:rsidRPr="005A2582" w:rsidRDefault="006C3319" w:rsidP="00AA1E9B">
            <w:pPr>
              <w:ind w:right="63"/>
              <w:jc w:val="right"/>
              <w:rPr>
                <w:rFonts w:eastAsia="Times New Roman" w:cs="Calibri Light"/>
                <w:color w:val="000000"/>
                <w:lang w:eastAsia="tr-TR"/>
              </w:rPr>
            </w:pPr>
            <w:r>
              <w:rPr>
                <w:rFonts w:eastAsia="Times New Roman" w:cs="Calibri Light"/>
                <w:color w:val="000000"/>
                <w:lang w:eastAsia="tr-TR"/>
              </w:rPr>
              <w:t>1/</w:t>
            </w:r>
            <w:r w:rsidR="003835B4">
              <w:rPr>
                <w:rFonts w:eastAsia="Times New Roman" w:cs="Calibri Light"/>
                <w:color w:val="000000"/>
                <w:lang w:eastAsia="tr-TR"/>
              </w:rPr>
              <w:t>9</w:t>
            </w:r>
            <w:r>
              <w:rPr>
                <w:rFonts w:eastAsia="Times New Roman" w:cs="Calibri Light"/>
                <w:color w:val="000000"/>
                <w:lang w:eastAsia="tr-TR"/>
              </w:rPr>
              <w:t>=0</w:t>
            </w:r>
            <w:r w:rsidR="000D6BA7">
              <w:rPr>
                <w:rFonts w:eastAsia="Times New Roman" w:cs="Calibri Light"/>
                <w:color w:val="000000"/>
                <w:lang w:eastAsia="tr-TR"/>
              </w:rPr>
              <w:t>,1</w:t>
            </w:r>
            <w:r w:rsidR="003835B4">
              <w:rPr>
                <w:rFonts w:eastAsia="Times New Roman" w:cs="Calibri Light"/>
                <w:color w:val="000000"/>
                <w:lang w:eastAsia="tr-TR"/>
              </w:rPr>
              <w:t>1</w:t>
            </w:r>
          </w:p>
        </w:tc>
      </w:tr>
      <w:tr w:rsidR="005E67DE" w:rsidRPr="00DF1973" w14:paraId="664C3D18" w14:textId="77777777" w:rsidTr="00DE3081">
        <w:trPr>
          <w:trHeight w:val="402"/>
          <w:jc w:val="center"/>
        </w:trPr>
        <w:tc>
          <w:tcPr>
            <w:tcW w:w="3103" w:type="dxa"/>
            <w:shd w:val="clear" w:color="auto" w:fill="002060"/>
            <w:vAlign w:val="center"/>
          </w:tcPr>
          <w:p w14:paraId="6C62D128" w14:textId="77777777" w:rsidR="005E67DE" w:rsidRPr="00DF1973" w:rsidRDefault="005E67DE" w:rsidP="00117021">
            <w:pPr>
              <w:ind w:right="63"/>
              <w:jc w:val="both"/>
              <w:rPr>
                <w:rFonts w:eastAsia="Times New Roman" w:cs="Calibri Light"/>
                <w:color w:val="FFFFFF"/>
                <w:lang w:eastAsia="tr-TR"/>
              </w:rPr>
            </w:pPr>
            <w:r w:rsidRPr="00DF1973">
              <w:rPr>
                <w:rFonts w:eastAsia="Times New Roman" w:cs="Calibri Light"/>
                <w:b/>
                <w:color w:val="FFFFFF"/>
                <w:lang w:eastAsia="tr-TR"/>
              </w:rPr>
              <w:t>C. Araştırma ve Geliştirme</w:t>
            </w:r>
          </w:p>
        </w:tc>
        <w:tc>
          <w:tcPr>
            <w:tcW w:w="3420" w:type="dxa"/>
            <w:shd w:val="clear" w:color="auto" w:fill="002060"/>
            <w:vAlign w:val="center"/>
          </w:tcPr>
          <w:p w14:paraId="25FEECDC" w14:textId="77777777" w:rsidR="005E67DE" w:rsidRPr="00DF1973" w:rsidRDefault="005E67DE" w:rsidP="00117021">
            <w:pPr>
              <w:ind w:right="63"/>
              <w:jc w:val="both"/>
              <w:rPr>
                <w:rFonts w:eastAsia="Times New Roman" w:cs="Calibri Light"/>
                <w:i/>
                <w:color w:val="FFFFFF"/>
                <w:sz w:val="20"/>
                <w:szCs w:val="20"/>
                <w:lang w:eastAsia="tr-TR"/>
              </w:rPr>
            </w:pPr>
          </w:p>
        </w:tc>
        <w:tc>
          <w:tcPr>
            <w:tcW w:w="1894" w:type="dxa"/>
            <w:shd w:val="clear" w:color="auto" w:fill="002060"/>
            <w:vAlign w:val="center"/>
          </w:tcPr>
          <w:p w14:paraId="3FD17B2E" w14:textId="77777777" w:rsidR="005E67DE" w:rsidRPr="00DF1973" w:rsidRDefault="005E67DE" w:rsidP="00AA1E9B">
            <w:pPr>
              <w:ind w:right="63"/>
              <w:jc w:val="right"/>
              <w:rPr>
                <w:rFonts w:eastAsia="Times New Roman" w:cs="Calibri Light"/>
                <w:color w:val="FFFFFF"/>
                <w:lang w:eastAsia="tr-TR"/>
              </w:rPr>
            </w:pPr>
          </w:p>
        </w:tc>
        <w:tc>
          <w:tcPr>
            <w:tcW w:w="1859" w:type="dxa"/>
            <w:shd w:val="clear" w:color="auto" w:fill="002060"/>
            <w:vAlign w:val="center"/>
          </w:tcPr>
          <w:p w14:paraId="626F6395" w14:textId="77777777" w:rsidR="005E67DE" w:rsidRPr="00DF1973" w:rsidRDefault="005E67DE" w:rsidP="00AA1E9B">
            <w:pPr>
              <w:ind w:right="63"/>
              <w:jc w:val="right"/>
              <w:rPr>
                <w:rFonts w:eastAsia="Times New Roman" w:cs="Calibri Light"/>
                <w:color w:val="FFFFFF"/>
                <w:lang w:eastAsia="tr-TR"/>
              </w:rPr>
            </w:pPr>
          </w:p>
        </w:tc>
      </w:tr>
      <w:tr w:rsidR="005E67DE" w:rsidRPr="00DF1973" w14:paraId="35761E2B" w14:textId="77777777" w:rsidTr="00DE3081">
        <w:trPr>
          <w:trHeight w:val="2546"/>
          <w:jc w:val="center"/>
        </w:trPr>
        <w:tc>
          <w:tcPr>
            <w:tcW w:w="3103" w:type="dxa"/>
            <w:shd w:val="clear" w:color="auto" w:fill="E3F1F1"/>
            <w:vAlign w:val="center"/>
          </w:tcPr>
          <w:p w14:paraId="15D0A620" w14:textId="77777777" w:rsidR="005E67DE" w:rsidRPr="00DF1973" w:rsidRDefault="005E67DE" w:rsidP="00137910">
            <w:pPr>
              <w:pStyle w:val="ListeParagraf"/>
              <w:numPr>
                <w:ilvl w:val="0"/>
                <w:numId w:val="4"/>
              </w:numPr>
              <w:ind w:left="184" w:right="63" w:hanging="196"/>
              <w:rPr>
                <w:rFonts w:eastAsia="Times New Roman" w:cs="Calibri Light"/>
                <w:b/>
                <w:color w:val="000000"/>
                <w:lang w:eastAsia="tr-TR"/>
              </w:rPr>
            </w:pPr>
            <w:r w:rsidRPr="00DF1973">
              <w:rPr>
                <w:rFonts w:eastAsia="Times New Roman" w:cs="Calibri Light"/>
                <w:color w:val="000000"/>
                <w:lang w:eastAsia="tr-TR"/>
              </w:rPr>
              <w:lastRenderedPageBreak/>
              <w:t xml:space="preserve">Bölümdeki </w:t>
            </w:r>
            <w:r w:rsidRPr="00DF1973">
              <w:rPr>
                <w:rFonts w:eastAsia="Times New Roman" w:cs="Calibri Light"/>
                <w:color w:val="000000"/>
                <w:u w:val="single"/>
                <w:lang w:eastAsia="tr-TR"/>
              </w:rPr>
              <w:t>öğretim üyelerinin</w:t>
            </w:r>
            <w:r w:rsidRPr="00DF1973">
              <w:rPr>
                <w:rFonts w:eastAsia="Times New Roman" w:cs="Calibri Light"/>
                <w:color w:val="000000"/>
                <w:lang w:eastAsia="tr-TR"/>
              </w:rPr>
              <w:t xml:space="preserve"> SCI, SSCI ve A&amp;HCI endeksli dergilerde yayınlanan yayınlarının toplam sayısı</w:t>
            </w:r>
          </w:p>
        </w:tc>
        <w:tc>
          <w:tcPr>
            <w:tcW w:w="3420" w:type="dxa"/>
            <w:vMerge w:val="restart"/>
            <w:shd w:val="clear" w:color="auto" w:fill="auto"/>
            <w:vAlign w:val="center"/>
          </w:tcPr>
          <w:p w14:paraId="0081DC64" w14:textId="77777777" w:rsidR="005E67DE" w:rsidRPr="00DF1973" w:rsidRDefault="005E67DE" w:rsidP="002049C0">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 xml:space="preserve">Değerlendirme yılı içerisinde 1 Ocak-31 Aralık tarihleri arasında </w:t>
            </w:r>
            <w:r w:rsidRPr="00DF1973">
              <w:rPr>
                <w:rFonts w:eastAsia="Times New Roman" w:cs="Calibri Light"/>
                <w:b/>
                <w:i/>
                <w:color w:val="000000"/>
                <w:sz w:val="20"/>
                <w:szCs w:val="20"/>
                <w:lang w:eastAsia="tr-TR"/>
              </w:rPr>
              <w:t xml:space="preserve">uluslararası işbirliği ile </w:t>
            </w:r>
            <w:r w:rsidRPr="00DF1973">
              <w:rPr>
                <w:rFonts w:eastAsia="Times New Roman" w:cs="Calibri Light"/>
                <w:b/>
                <w:i/>
                <w:color w:val="000000"/>
                <w:sz w:val="20"/>
                <w:szCs w:val="20"/>
                <w:u w:val="single"/>
                <w:lang w:eastAsia="tr-TR"/>
              </w:rPr>
              <w:t>yapılmayan</w:t>
            </w:r>
            <w:r w:rsidRPr="00DF1973">
              <w:rPr>
                <w:rFonts w:eastAsia="Times New Roman" w:cs="Calibri Light"/>
                <w:i/>
                <w:color w:val="000000"/>
                <w:sz w:val="20"/>
                <w:szCs w:val="20"/>
                <w:u w:val="single"/>
                <w:lang w:eastAsia="tr-TR"/>
              </w:rPr>
              <w:t xml:space="preserve"> </w:t>
            </w:r>
            <w:r w:rsidRPr="00DF1973">
              <w:rPr>
                <w:rFonts w:eastAsia="Times New Roman" w:cs="Calibri Light"/>
                <w:i/>
                <w:color w:val="000000"/>
                <w:sz w:val="20"/>
                <w:szCs w:val="20"/>
                <w:lang w:eastAsia="tr-TR"/>
              </w:rPr>
              <w:t xml:space="preserve">SCI, SSCI ve A&amp;HCI endeksli dergilerde basılmış/yayımlanmış vb. kamuoyu ile paylaşılmış </w:t>
            </w:r>
            <w:r w:rsidRPr="00DF1973">
              <w:rPr>
                <w:rFonts w:cs="Calibri Light"/>
                <w:b/>
                <w:i/>
                <w:color w:val="222222"/>
                <w:sz w:val="20"/>
                <w:szCs w:val="20"/>
                <w:shd w:val="clear" w:color="auto" w:fill="FFFFFF"/>
              </w:rPr>
              <w:t>sadece makale ve derleme</w:t>
            </w:r>
            <w:r w:rsidRPr="00DF1973">
              <w:rPr>
                <w:rFonts w:cs="Calibri"/>
                <w:b/>
                <w:i/>
                <w:color w:val="222222"/>
                <w:sz w:val="20"/>
                <w:szCs w:val="20"/>
                <w:shd w:val="clear" w:color="auto" w:fill="FFFFFF"/>
              </w:rPr>
              <w:t xml:space="preserve"> </w:t>
            </w:r>
            <w:r w:rsidRPr="00DF1973">
              <w:rPr>
                <w:rFonts w:eastAsia="Times New Roman" w:cs="Calibri Light"/>
                <w:i/>
                <w:color w:val="000000"/>
                <w:sz w:val="20"/>
                <w:szCs w:val="20"/>
                <w:lang w:eastAsia="tr-TR"/>
              </w:rPr>
              <w:t xml:space="preserve">sayısı. </w:t>
            </w:r>
          </w:p>
          <w:p w14:paraId="10F095BD" w14:textId="77777777" w:rsidR="005E67DE" w:rsidRPr="00DF1973" w:rsidRDefault="005E67DE" w:rsidP="002049C0">
            <w:pPr>
              <w:ind w:right="63"/>
              <w:rPr>
                <w:rFonts w:eastAsia="Times New Roman" w:cs="Calibri Light"/>
                <w:b/>
                <w:i/>
                <w:color w:val="000000"/>
                <w:sz w:val="20"/>
                <w:szCs w:val="20"/>
                <w:lang w:eastAsia="tr-TR"/>
              </w:rPr>
            </w:pPr>
            <w:r w:rsidRPr="00DF1973">
              <w:rPr>
                <w:rFonts w:eastAsia="Times New Roman" w:cs="Calibri Light"/>
                <w:i/>
                <w:color w:val="000000"/>
                <w:sz w:val="20"/>
                <w:szCs w:val="20"/>
                <w:lang w:eastAsia="tr-TR"/>
              </w:rPr>
              <w:t xml:space="preserve">İlgili dönem arasında yayımlanması için dergiye gönderilmiş fakat halen hakem onayı/kontrolünden geçmemiş ya da geçmiş olsa bile ilgili derginin yayım zamanı gelmediği için yayımlanmamış olan makaleler </w:t>
            </w:r>
            <w:r w:rsidRPr="00DF1973">
              <w:rPr>
                <w:rFonts w:eastAsia="Times New Roman" w:cs="Calibri Light"/>
                <w:b/>
                <w:i/>
                <w:color w:val="000000"/>
                <w:sz w:val="20"/>
                <w:szCs w:val="20"/>
                <w:lang w:eastAsia="tr-TR"/>
              </w:rPr>
              <w:t>dikkate alınmayacaktır.</w:t>
            </w:r>
            <w:r w:rsidRPr="00DF1973">
              <w:rPr>
                <w:rFonts w:eastAsia="Times New Roman" w:cs="Calibri Light"/>
                <w:i/>
                <w:color w:val="000000"/>
                <w:sz w:val="20"/>
                <w:szCs w:val="20"/>
                <w:lang w:eastAsia="tr-TR"/>
              </w:rPr>
              <w:t xml:space="preserve"> Hangi tarihte başvurusu yapılmış olursa olsun ilgili tarihler arasında yayımlanan/basılan dergilerdeki makaleler </w:t>
            </w:r>
            <w:r w:rsidRPr="00DF1973">
              <w:rPr>
                <w:rFonts w:eastAsia="Times New Roman" w:cs="Calibri Light"/>
                <w:b/>
                <w:i/>
                <w:color w:val="000000"/>
                <w:sz w:val="20"/>
                <w:szCs w:val="20"/>
                <w:lang w:eastAsia="tr-TR"/>
              </w:rPr>
              <w:t>dikkate alınacaktır.</w:t>
            </w:r>
          </w:p>
          <w:p w14:paraId="78AD29FB" w14:textId="23880C45" w:rsidR="005E67DE" w:rsidRPr="00DF1973" w:rsidRDefault="005E67DE" w:rsidP="00BD7391">
            <w:pPr>
              <w:ind w:right="63"/>
              <w:rPr>
                <w:rFonts w:eastAsia="Times New Roman" w:cs="Calibri Light"/>
                <w:i/>
                <w:color w:val="000000"/>
                <w:sz w:val="20"/>
                <w:szCs w:val="20"/>
                <w:lang w:eastAsia="tr-TR"/>
              </w:rPr>
            </w:pPr>
            <w:r w:rsidRPr="00DF1973">
              <w:rPr>
                <w:rFonts w:eastAsia="Times New Roman" w:cs="Calibri Light"/>
                <w:i/>
                <w:color w:val="FF0000"/>
                <w:sz w:val="16"/>
                <w:szCs w:val="16"/>
                <w:lang w:eastAsia="tr-TR"/>
              </w:rPr>
              <w:t xml:space="preserve">Kanıt belge olarak yayınlara ait detayların yer aldığı bir liste </w:t>
            </w:r>
            <w:r w:rsidR="00BF6790" w:rsidRPr="00DF1973">
              <w:rPr>
                <w:rFonts w:eastAsia="Times New Roman" w:cs="Calibri Light"/>
                <w:i/>
                <w:color w:val="FF0000"/>
                <w:sz w:val="16"/>
                <w:szCs w:val="16"/>
                <w:lang w:eastAsia="tr-TR"/>
              </w:rPr>
              <w:t>hazırlanmalı ve b</w:t>
            </w:r>
            <w:r w:rsidR="00BD7391" w:rsidRPr="00DF1973">
              <w:rPr>
                <w:rFonts w:eastAsia="Times New Roman" w:cs="Calibri Light"/>
                <w:i/>
                <w:color w:val="FF0000"/>
                <w:sz w:val="16"/>
                <w:szCs w:val="16"/>
                <w:lang w:eastAsia="tr-TR"/>
              </w:rPr>
              <w:t>ölümün</w:t>
            </w:r>
            <w:r w:rsidR="00BF6790" w:rsidRPr="00DF1973">
              <w:rPr>
                <w:rFonts w:eastAsia="Times New Roman" w:cs="Calibri Light"/>
                <w:i/>
                <w:color w:val="FF0000"/>
                <w:sz w:val="16"/>
                <w:szCs w:val="16"/>
                <w:lang w:eastAsia="tr-TR"/>
              </w:rPr>
              <w:t xml:space="preserve"> web sayfası pano bölümünde oluşturulacak “202</w:t>
            </w:r>
            <w:r w:rsidR="00D2721E">
              <w:rPr>
                <w:rFonts w:eastAsia="Times New Roman" w:cs="Calibri Light"/>
                <w:i/>
                <w:color w:val="FF0000"/>
                <w:sz w:val="16"/>
                <w:szCs w:val="16"/>
                <w:lang w:eastAsia="tr-TR"/>
              </w:rPr>
              <w:t>2</w:t>
            </w:r>
            <w:r w:rsidR="00BF6790" w:rsidRPr="00DF1973">
              <w:rPr>
                <w:rFonts w:eastAsia="Times New Roman" w:cs="Calibri Light"/>
                <w:i/>
                <w:color w:val="FF0000"/>
                <w:sz w:val="16"/>
                <w:szCs w:val="16"/>
                <w:lang w:eastAsia="tr-TR"/>
              </w:rPr>
              <w:t xml:space="preserve"> Yili Birim Ic Degerlendirme Raporu” klasörü içinde oluşturulacak “202</w:t>
            </w:r>
            <w:r w:rsidR="00D2721E">
              <w:rPr>
                <w:rFonts w:eastAsia="Times New Roman" w:cs="Calibri Light"/>
                <w:i/>
                <w:color w:val="FF0000"/>
                <w:sz w:val="16"/>
                <w:szCs w:val="16"/>
                <w:lang w:eastAsia="tr-TR"/>
              </w:rPr>
              <w:t>2</w:t>
            </w:r>
            <w:r w:rsidR="00BF6790" w:rsidRPr="00DF1973">
              <w:rPr>
                <w:rFonts w:eastAsia="Times New Roman" w:cs="Calibri Light"/>
                <w:i/>
                <w:color w:val="FF0000"/>
                <w:sz w:val="16"/>
                <w:szCs w:val="16"/>
                <w:lang w:eastAsia="tr-TR"/>
              </w:rPr>
              <w:t xml:space="preserve"> Yili Birim Performans Gostergeleri Kanit Belgeleri” alt klasörü içine yüklenmeli ve gösterge değeri olarak yazılan sayıya link verilmelidir.</w:t>
            </w:r>
            <w:r w:rsidRPr="00DF1973">
              <w:rPr>
                <w:rFonts w:eastAsia="Times New Roman" w:cs="Calibri Light"/>
                <w:i/>
                <w:color w:val="FF0000"/>
                <w:sz w:val="16"/>
                <w:szCs w:val="16"/>
                <w:lang w:eastAsia="tr-TR"/>
              </w:rPr>
              <w:t xml:space="preserve">  </w:t>
            </w:r>
            <w:r w:rsidR="00BF6790" w:rsidRPr="00DF1973">
              <w:rPr>
                <w:rFonts w:eastAsia="Times New Roman" w:cs="Calibri Light"/>
                <w:i/>
                <w:color w:val="FF0000"/>
                <w:sz w:val="16"/>
                <w:szCs w:val="16"/>
                <w:lang w:eastAsia="tr-TR"/>
              </w:rPr>
              <w:t>(</w:t>
            </w:r>
            <w:r w:rsidRPr="00DF1973">
              <w:rPr>
                <w:rFonts w:eastAsia="Times New Roman" w:cs="Calibri Light"/>
                <w:i/>
                <w:color w:val="FF0000"/>
                <w:sz w:val="16"/>
                <w:szCs w:val="16"/>
                <w:lang w:eastAsia="tr-TR"/>
              </w:rPr>
              <w:t>Hazırlanan listede yayınların mükerrer olmaması için DOİ numaraları mutlaka belirtilmelidir.</w:t>
            </w:r>
            <w:r w:rsidR="00BF6790" w:rsidRPr="00DF1973">
              <w:rPr>
                <w:rFonts w:eastAsia="Times New Roman" w:cs="Calibri Light"/>
                <w:i/>
                <w:color w:val="FF0000"/>
                <w:sz w:val="16"/>
                <w:szCs w:val="16"/>
                <w:lang w:eastAsia="tr-TR"/>
              </w:rPr>
              <w:t>)</w:t>
            </w:r>
          </w:p>
        </w:tc>
        <w:tc>
          <w:tcPr>
            <w:tcW w:w="1894" w:type="dxa"/>
            <w:vAlign w:val="center"/>
          </w:tcPr>
          <w:p w14:paraId="7A892D23" w14:textId="04D7F916" w:rsidR="005E67DE" w:rsidRPr="00B65568" w:rsidRDefault="003835B4" w:rsidP="005C44E7">
            <w:pPr>
              <w:ind w:right="63"/>
              <w:jc w:val="right"/>
              <w:rPr>
                <w:rFonts w:eastAsia="Times New Roman" w:cs="Calibri Light"/>
                <w:b/>
                <w:color w:val="000000"/>
                <w:lang w:eastAsia="tr-TR"/>
              </w:rPr>
            </w:pPr>
            <w:r>
              <w:rPr>
                <w:rFonts w:eastAsia="Times New Roman" w:cs="Calibri Light"/>
                <w:b/>
                <w:color w:val="000000"/>
                <w:lang w:eastAsia="tr-TR"/>
              </w:rPr>
              <w:t>1</w:t>
            </w:r>
          </w:p>
        </w:tc>
        <w:tc>
          <w:tcPr>
            <w:tcW w:w="1859" w:type="dxa"/>
            <w:shd w:val="clear" w:color="auto" w:fill="FFFF00"/>
            <w:vAlign w:val="center"/>
          </w:tcPr>
          <w:p w14:paraId="7B959B5C" w14:textId="56E254C2" w:rsidR="005E67DE" w:rsidRPr="00B65568" w:rsidRDefault="003835B4"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0</w:t>
            </w:r>
          </w:p>
        </w:tc>
      </w:tr>
      <w:tr w:rsidR="005E67DE" w:rsidRPr="00DF1973" w14:paraId="66B66F93" w14:textId="77777777" w:rsidTr="00DE3081">
        <w:trPr>
          <w:trHeight w:val="402"/>
          <w:jc w:val="center"/>
        </w:trPr>
        <w:tc>
          <w:tcPr>
            <w:tcW w:w="3103" w:type="dxa"/>
            <w:shd w:val="clear" w:color="auto" w:fill="E3F1F1"/>
            <w:vAlign w:val="center"/>
          </w:tcPr>
          <w:p w14:paraId="0F703A4E" w14:textId="77777777" w:rsidR="005E67DE" w:rsidRPr="00DF1973" w:rsidRDefault="005E67DE" w:rsidP="00137910">
            <w:pPr>
              <w:pStyle w:val="ListeParagraf"/>
              <w:numPr>
                <w:ilvl w:val="0"/>
                <w:numId w:val="4"/>
              </w:numPr>
              <w:ind w:left="184" w:right="63" w:hanging="196"/>
              <w:rPr>
                <w:rFonts w:eastAsia="Times New Roman" w:cs="Calibri Light"/>
                <w:color w:val="000000"/>
                <w:lang w:eastAsia="tr-TR"/>
              </w:rPr>
            </w:pPr>
            <w:r w:rsidRPr="00DF1973">
              <w:rPr>
                <w:rFonts w:eastAsia="Times New Roman" w:cs="Calibri Light"/>
                <w:color w:val="000000"/>
                <w:lang w:eastAsia="tr-TR"/>
              </w:rPr>
              <w:t xml:space="preserve">Bölümdeki </w:t>
            </w:r>
            <w:r w:rsidRPr="00DF1973">
              <w:rPr>
                <w:rFonts w:eastAsia="Times New Roman" w:cs="Calibri Light"/>
                <w:color w:val="000000"/>
                <w:u w:val="single"/>
                <w:lang w:eastAsia="tr-TR"/>
              </w:rPr>
              <w:t>öğretim elemanlarının</w:t>
            </w:r>
            <w:r w:rsidRPr="00DF1973">
              <w:rPr>
                <w:rFonts w:eastAsia="Times New Roman" w:cs="Calibri Light"/>
                <w:color w:val="000000"/>
                <w:lang w:eastAsia="tr-TR"/>
              </w:rPr>
              <w:t xml:space="preserve"> (öğretim üyesi, öğretim görevlisi ve araştırma görevlisi) SCI, SSCI ve A&amp;HCI endeksli dergilerde yayınlanan yayınlarının toplam sayısı</w:t>
            </w:r>
          </w:p>
        </w:tc>
        <w:tc>
          <w:tcPr>
            <w:tcW w:w="3420" w:type="dxa"/>
            <w:vMerge/>
            <w:shd w:val="clear" w:color="auto" w:fill="auto"/>
            <w:vAlign w:val="center"/>
          </w:tcPr>
          <w:p w14:paraId="5F797E47" w14:textId="77777777" w:rsidR="005E67DE" w:rsidRPr="00DF1973" w:rsidRDefault="005E67DE" w:rsidP="00117021">
            <w:pPr>
              <w:ind w:right="63"/>
              <w:rPr>
                <w:rFonts w:eastAsia="Times New Roman" w:cs="Calibri Light"/>
                <w:color w:val="000000"/>
                <w:sz w:val="20"/>
                <w:szCs w:val="20"/>
                <w:lang w:eastAsia="tr-TR"/>
              </w:rPr>
            </w:pPr>
          </w:p>
        </w:tc>
        <w:tc>
          <w:tcPr>
            <w:tcW w:w="1894" w:type="dxa"/>
            <w:vAlign w:val="center"/>
          </w:tcPr>
          <w:p w14:paraId="52EE4F9F" w14:textId="2D72AC57" w:rsidR="005E67DE" w:rsidRPr="00B65568" w:rsidRDefault="003835B4"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1</w:t>
            </w:r>
          </w:p>
        </w:tc>
        <w:tc>
          <w:tcPr>
            <w:tcW w:w="1859" w:type="dxa"/>
            <w:shd w:val="clear" w:color="auto" w:fill="FFFF00"/>
            <w:vAlign w:val="center"/>
          </w:tcPr>
          <w:p w14:paraId="1B715AD5" w14:textId="774229D3" w:rsidR="005E67DE" w:rsidRPr="00B65568" w:rsidRDefault="003835B4"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0</w:t>
            </w:r>
          </w:p>
        </w:tc>
      </w:tr>
      <w:tr w:rsidR="005E67DE" w:rsidRPr="00DF1973" w14:paraId="24A101FF" w14:textId="77777777" w:rsidTr="00DE3081">
        <w:trPr>
          <w:trHeight w:val="2602"/>
          <w:jc w:val="center"/>
        </w:trPr>
        <w:tc>
          <w:tcPr>
            <w:tcW w:w="3103" w:type="dxa"/>
            <w:shd w:val="clear" w:color="auto" w:fill="E3F1F1"/>
            <w:vAlign w:val="center"/>
          </w:tcPr>
          <w:p w14:paraId="7FE33E34" w14:textId="77777777" w:rsidR="005E67DE" w:rsidRPr="00DF1973" w:rsidRDefault="005E67DE" w:rsidP="00137910">
            <w:pPr>
              <w:pStyle w:val="ListeParagraf"/>
              <w:numPr>
                <w:ilvl w:val="0"/>
                <w:numId w:val="4"/>
              </w:numPr>
              <w:ind w:left="338" w:right="63" w:hanging="196"/>
              <w:rPr>
                <w:rFonts w:eastAsia="Times New Roman" w:cs="Calibri Light"/>
                <w:color w:val="000000"/>
                <w:lang w:eastAsia="tr-TR"/>
              </w:rPr>
            </w:pPr>
            <w:r w:rsidRPr="00DF1973">
              <w:rPr>
                <w:rFonts w:eastAsia="Times New Roman" w:cs="Calibri Light"/>
                <w:color w:val="000000"/>
                <w:lang w:eastAsia="tr-TR"/>
              </w:rPr>
              <w:t xml:space="preserve">Bölümdeki </w:t>
            </w:r>
            <w:r w:rsidRPr="00DF1973">
              <w:rPr>
                <w:rFonts w:eastAsia="Times New Roman" w:cs="Calibri Light"/>
                <w:color w:val="000000"/>
                <w:u w:val="single"/>
                <w:lang w:eastAsia="tr-TR"/>
              </w:rPr>
              <w:t>öğretim üyelerinin</w:t>
            </w:r>
            <w:r w:rsidRPr="00DF1973">
              <w:rPr>
                <w:rFonts w:eastAsia="Times New Roman" w:cs="Calibri Light"/>
                <w:color w:val="000000"/>
                <w:lang w:eastAsia="tr-TR"/>
              </w:rPr>
              <w:t xml:space="preserve"> uluslararası iş birliği ile yapılan SCI, SSCI ve A&amp;HCI endeksli dergilerde yayınlanan yayınlarının toplam sayısı </w:t>
            </w:r>
          </w:p>
        </w:tc>
        <w:tc>
          <w:tcPr>
            <w:tcW w:w="3420" w:type="dxa"/>
            <w:vMerge w:val="restart"/>
            <w:shd w:val="clear" w:color="auto" w:fill="auto"/>
            <w:vAlign w:val="center"/>
          </w:tcPr>
          <w:p w14:paraId="4BD64EFF" w14:textId="77777777" w:rsidR="005E67DE" w:rsidRPr="00DF1973" w:rsidRDefault="005E67DE" w:rsidP="00B30098">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 xml:space="preserve">1 Ocak-31 Aralık tarihleri arasında </w:t>
            </w:r>
            <w:r w:rsidRPr="00DF1973">
              <w:rPr>
                <w:rFonts w:eastAsia="Times New Roman" w:cs="Calibri Light"/>
                <w:b/>
                <w:i/>
                <w:color w:val="000000"/>
                <w:sz w:val="20"/>
                <w:szCs w:val="20"/>
                <w:lang w:eastAsia="tr-TR"/>
              </w:rPr>
              <w:t>uluslararası işbirliği ile yapılan</w:t>
            </w:r>
            <w:r w:rsidRPr="00DF1973">
              <w:rPr>
                <w:rFonts w:eastAsia="Times New Roman" w:cs="Calibri Light"/>
                <w:i/>
                <w:color w:val="000000"/>
                <w:sz w:val="20"/>
                <w:szCs w:val="20"/>
                <w:lang w:eastAsia="tr-TR"/>
              </w:rPr>
              <w:t xml:space="preserve"> (uluslararası işbirliği ile yapılmayanlar bir önceki madde de sorulmuştur.) SCI, SSCI ve A&amp;HCI endeksli dergilerde basılmış/yayımlanmış vb. kamuoyu ile paylaşılmış </w:t>
            </w:r>
            <w:r w:rsidRPr="00DF1973">
              <w:rPr>
                <w:rFonts w:eastAsia="Times New Roman" w:cs="Calibri Light"/>
                <w:b/>
                <w:i/>
                <w:color w:val="000000"/>
                <w:sz w:val="20"/>
                <w:szCs w:val="20"/>
                <w:lang w:eastAsia="tr-TR"/>
              </w:rPr>
              <w:t>sadece makale ve derleme</w:t>
            </w:r>
            <w:r w:rsidRPr="00DF1973">
              <w:rPr>
                <w:rFonts w:eastAsia="Times New Roman" w:cs="Calibri Light"/>
                <w:i/>
                <w:color w:val="000000"/>
                <w:sz w:val="20"/>
                <w:szCs w:val="20"/>
                <w:lang w:eastAsia="tr-TR"/>
              </w:rPr>
              <w:t xml:space="preserve"> sayısı. </w:t>
            </w:r>
          </w:p>
          <w:p w14:paraId="77A15B15" w14:textId="77777777" w:rsidR="005E67DE" w:rsidRPr="00DF1973" w:rsidRDefault="005E67DE" w:rsidP="00B30098">
            <w:pPr>
              <w:ind w:right="63"/>
              <w:rPr>
                <w:rFonts w:eastAsia="Times New Roman" w:cs="Calibri Light"/>
                <w:b/>
                <w:i/>
                <w:color w:val="000000"/>
                <w:sz w:val="20"/>
                <w:szCs w:val="20"/>
                <w:lang w:eastAsia="tr-TR"/>
              </w:rPr>
            </w:pPr>
            <w:r w:rsidRPr="00DF1973">
              <w:rPr>
                <w:rFonts w:eastAsia="Times New Roman" w:cs="Calibri Light"/>
                <w:i/>
                <w:color w:val="000000"/>
                <w:sz w:val="20"/>
                <w:szCs w:val="20"/>
                <w:lang w:eastAsia="tr-TR"/>
              </w:rPr>
              <w:t xml:space="preserve">İlgili dönem arasında yayımlanması için dergiye gönderilmiş fakat halen hakem onayı/kontrolünden geçmemiş ya da geçmiş olsa bile ilgili derginin yayım zamanı gelmediği için yayımlanmamış olan makaleler </w:t>
            </w:r>
            <w:r w:rsidRPr="00DF1973">
              <w:rPr>
                <w:rFonts w:eastAsia="Times New Roman" w:cs="Calibri Light"/>
                <w:b/>
                <w:i/>
                <w:color w:val="000000"/>
                <w:sz w:val="20"/>
                <w:szCs w:val="20"/>
                <w:lang w:eastAsia="tr-TR"/>
              </w:rPr>
              <w:t>dikkate alınmayacaktır.</w:t>
            </w:r>
            <w:r w:rsidRPr="00DF1973">
              <w:rPr>
                <w:rFonts w:eastAsia="Times New Roman" w:cs="Calibri Light"/>
                <w:i/>
                <w:color w:val="000000"/>
                <w:sz w:val="20"/>
                <w:szCs w:val="20"/>
                <w:lang w:eastAsia="tr-TR"/>
              </w:rPr>
              <w:t xml:space="preserve"> Hangi tarihte başvurusu yapılmış olursa olsun ilgili tarihler arasında yayımlanan/basılan dergilerdeki makaleler </w:t>
            </w:r>
            <w:r w:rsidRPr="00DF1973">
              <w:rPr>
                <w:rFonts w:eastAsia="Times New Roman" w:cs="Calibri Light"/>
                <w:b/>
                <w:i/>
                <w:color w:val="000000"/>
                <w:sz w:val="20"/>
                <w:szCs w:val="20"/>
                <w:lang w:eastAsia="tr-TR"/>
              </w:rPr>
              <w:t>dikkate alınacaktır.</w:t>
            </w:r>
          </w:p>
          <w:p w14:paraId="04303BA7" w14:textId="6432C26E" w:rsidR="005E67DE" w:rsidRPr="00DF1973" w:rsidRDefault="00895622" w:rsidP="00B30098">
            <w:pPr>
              <w:ind w:right="63"/>
              <w:rPr>
                <w:rFonts w:eastAsia="Times New Roman" w:cs="Calibri Light"/>
                <w:color w:val="000000"/>
                <w:sz w:val="20"/>
                <w:szCs w:val="20"/>
                <w:lang w:eastAsia="tr-TR"/>
              </w:rPr>
            </w:pPr>
            <w:r w:rsidRPr="00DF1973">
              <w:rPr>
                <w:rFonts w:eastAsia="Times New Roman" w:cs="Calibri Light"/>
                <w:i/>
                <w:color w:val="FF0000"/>
                <w:sz w:val="16"/>
                <w:szCs w:val="16"/>
                <w:lang w:eastAsia="tr-TR"/>
              </w:rPr>
              <w:t>Kanıt belge olarak yayınlara ait detayların yer aldığı bir liste hazırlanmalı ve bölümün web sayfası pano bölümünde oluşturulacak “202</w:t>
            </w:r>
            <w:r w:rsidR="00B57617">
              <w:rPr>
                <w:rFonts w:eastAsia="Times New Roman" w:cs="Calibri Light"/>
                <w:i/>
                <w:color w:val="FF0000"/>
                <w:sz w:val="16"/>
                <w:szCs w:val="16"/>
                <w:lang w:eastAsia="tr-TR"/>
              </w:rPr>
              <w:t>2</w:t>
            </w:r>
            <w:r w:rsidRPr="00DF1973">
              <w:rPr>
                <w:rFonts w:eastAsia="Times New Roman" w:cs="Calibri Light"/>
                <w:i/>
                <w:color w:val="FF0000"/>
                <w:sz w:val="16"/>
                <w:szCs w:val="16"/>
                <w:lang w:eastAsia="tr-TR"/>
              </w:rPr>
              <w:t xml:space="preserve"> Yili Birim Ic Degerlendirme Raporu” klasörü içinde oluşturulacak “202</w:t>
            </w:r>
            <w:r w:rsidR="00B57617">
              <w:rPr>
                <w:rFonts w:eastAsia="Times New Roman" w:cs="Calibri Light"/>
                <w:i/>
                <w:color w:val="FF0000"/>
                <w:sz w:val="16"/>
                <w:szCs w:val="16"/>
                <w:lang w:eastAsia="tr-TR"/>
              </w:rPr>
              <w:t>2</w:t>
            </w:r>
            <w:r w:rsidRPr="00DF1973">
              <w:rPr>
                <w:rFonts w:eastAsia="Times New Roman" w:cs="Calibri Light"/>
                <w:i/>
                <w:color w:val="FF0000"/>
                <w:sz w:val="16"/>
                <w:szCs w:val="16"/>
                <w:lang w:eastAsia="tr-TR"/>
              </w:rPr>
              <w:t xml:space="preserve"> Yili Birim Performans Gostergeleri Kanit Belgeleri” alt klasörü içine yüklenmeli ve gösterge değeri olarak yazılan sayıya link olarak verilmelidir.  (Hazırlanan listede yayınların mükerrer olmaması için DOİ numaraları mutlaka belirtilmelidir.)</w:t>
            </w:r>
          </w:p>
        </w:tc>
        <w:tc>
          <w:tcPr>
            <w:tcW w:w="1894" w:type="dxa"/>
            <w:vAlign w:val="center"/>
          </w:tcPr>
          <w:p w14:paraId="496D356F" w14:textId="7A05ECE7" w:rsidR="005E67DE" w:rsidRPr="00DF1973" w:rsidRDefault="00B65568" w:rsidP="00AA1E9B">
            <w:pPr>
              <w:ind w:right="63"/>
              <w:jc w:val="right"/>
              <w:rPr>
                <w:rFonts w:eastAsia="Times New Roman" w:cs="Calibri Light"/>
                <w:color w:val="000000"/>
                <w:lang w:eastAsia="tr-TR"/>
              </w:rPr>
            </w:pPr>
            <w:r>
              <w:rPr>
                <w:rFonts w:eastAsia="Times New Roman" w:cs="Calibri Light"/>
                <w:color w:val="000000"/>
                <w:lang w:eastAsia="tr-TR"/>
              </w:rPr>
              <w:t>0</w:t>
            </w:r>
          </w:p>
        </w:tc>
        <w:tc>
          <w:tcPr>
            <w:tcW w:w="1859" w:type="dxa"/>
            <w:shd w:val="clear" w:color="auto" w:fill="FFFF00"/>
            <w:vAlign w:val="center"/>
          </w:tcPr>
          <w:p w14:paraId="7DA7ACE6" w14:textId="4EC42E54" w:rsidR="005E67DE" w:rsidRPr="00DF1973" w:rsidRDefault="00B65568"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0</w:t>
            </w:r>
          </w:p>
        </w:tc>
      </w:tr>
      <w:tr w:rsidR="005E67DE" w:rsidRPr="00DF1973" w14:paraId="2BC57712" w14:textId="77777777" w:rsidTr="00DE3081">
        <w:trPr>
          <w:trHeight w:val="402"/>
          <w:jc w:val="center"/>
        </w:trPr>
        <w:tc>
          <w:tcPr>
            <w:tcW w:w="3103" w:type="dxa"/>
            <w:shd w:val="clear" w:color="auto" w:fill="E3F1F1"/>
            <w:vAlign w:val="center"/>
          </w:tcPr>
          <w:p w14:paraId="4FD652A7" w14:textId="77777777" w:rsidR="005E67DE" w:rsidRPr="00DF1973" w:rsidRDefault="005E67DE" w:rsidP="00137910">
            <w:pPr>
              <w:pStyle w:val="ListeParagraf"/>
              <w:numPr>
                <w:ilvl w:val="0"/>
                <w:numId w:val="4"/>
              </w:numPr>
              <w:ind w:left="468" w:right="63" w:hanging="326"/>
              <w:rPr>
                <w:rFonts w:eastAsia="Times New Roman" w:cs="Calibri Light"/>
                <w:color w:val="000000"/>
                <w:lang w:eastAsia="tr-TR"/>
              </w:rPr>
            </w:pPr>
            <w:r w:rsidRPr="00DF1973">
              <w:rPr>
                <w:rFonts w:eastAsia="Times New Roman" w:cs="Calibri Light"/>
                <w:color w:val="000000"/>
                <w:lang w:eastAsia="tr-TR"/>
              </w:rPr>
              <w:t xml:space="preserve">Bölümdeki </w:t>
            </w:r>
            <w:r w:rsidRPr="00DF1973">
              <w:rPr>
                <w:rFonts w:eastAsia="Times New Roman" w:cs="Calibri Light"/>
                <w:color w:val="000000"/>
                <w:u w:val="single"/>
                <w:lang w:eastAsia="tr-TR"/>
              </w:rPr>
              <w:t>öğretim elemanlarının</w:t>
            </w:r>
            <w:r w:rsidRPr="00DF1973">
              <w:rPr>
                <w:rFonts w:eastAsia="Times New Roman" w:cs="Calibri Light"/>
                <w:color w:val="000000"/>
                <w:lang w:eastAsia="tr-TR"/>
              </w:rPr>
              <w:t xml:space="preserve"> (öğretim üyesi, öğretim görevlisi ve araştırma görevlisi) uluslararası iş birliği ile yapılan SCI, SSCI ve A&amp;HCI endeksli dergilerde yayınlanan yayınlarının toplam sayısı</w:t>
            </w:r>
          </w:p>
        </w:tc>
        <w:tc>
          <w:tcPr>
            <w:tcW w:w="3420" w:type="dxa"/>
            <w:vMerge/>
            <w:shd w:val="clear" w:color="auto" w:fill="auto"/>
            <w:vAlign w:val="center"/>
          </w:tcPr>
          <w:p w14:paraId="6C2DA14A" w14:textId="77777777" w:rsidR="005E67DE" w:rsidRPr="00DF1973" w:rsidRDefault="005E67DE" w:rsidP="00117021">
            <w:pPr>
              <w:ind w:right="63"/>
              <w:rPr>
                <w:rFonts w:eastAsia="Times New Roman" w:cs="Calibri Light"/>
                <w:color w:val="000000"/>
                <w:sz w:val="20"/>
                <w:szCs w:val="20"/>
                <w:lang w:eastAsia="tr-TR"/>
              </w:rPr>
            </w:pPr>
          </w:p>
        </w:tc>
        <w:tc>
          <w:tcPr>
            <w:tcW w:w="1894" w:type="dxa"/>
            <w:vAlign w:val="center"/>
          </w:tcPr>
          <w:p w14:paraId="2D917ECF" w14:textId="06B65D11" w:rsidR="005E67DE" w:rsidRPr="00DF1973" w:rsidRDefault="00B65568" w:rsidP="00AA1E9B">
            <w:pPr>
              <w:ind w:right="63"/>
              <w:jc w:val="right"/>
              <w:rPr>
                <w:rFonts w:eastAsia="Times New Roman" w:cs="Calibri Light"/>
                <w:color w:val="000000"/>
                <w:lang w:eastAsia="tr-TR"/>
              </w:rPr>
            </w:pPr>
            <w:r>
              <w:rPr>
                <w:rFonts w:eastAsia="Times New Roman" w:cs="Calibri Light"/>
                <w:color w:val="000000"/>
                <w:lang w:eastAsia="tr-TR"/>
              </w:rPr>
              <w:t>0</w:t>
            </w:r>
          </w:p>
        </w:tc>
        <w:tc>
          <w:tcPr>
            <w:tcW w:w="1859" w:type="dxa"/>
            <w:shd w:val="clear" w:color="auto" w:fill="FFFF00"/>
            <w:vAlign w:val="center"/>
          </w:tcPr>
          <w:p w14:paraId="41BA8678" w14:textId="2F0630EB" w:rsidR="005E67DE" w:rsidRPr="00DF1973" w:rsidRDefault="00B65568" w:rsidP="00AA1E9B">
            <w:pPr>
              <w:ind w:right="63"/>
              <w:jc w:val="right"/>
              <w:rPr>
                <w:rFonts w:eastAsia="Times New Roman" w:cs="Calibri Light"/>
                <w:b/>
                <w:bCs/>
                <w:color w:val="000000"/>
                <w:sz w:val="28"/>
                <w:szCs w:val="28"/>
                <w:lang w:eastAsia="tr-TR"/>
              </w:rPr>
            </w:pPr>
            <w:r>
              <w:rPr>
                <w:rFonts w:eastAsia="Times New Roman" w:cs="Calibri Light"/>
                <w:b/>
                <w:bCs/>
                <w:color w:val="000000"/>
                <w:sz w:val="28"/>
                <w:szCs w:val="28"/>
                <w:lang w:eastAsia="tr-TR"/>
              </w:rPr>
              <w:t>0</w:t>
            </w:r>
          </w:p>
        </w:tc>
      </w:tr>
      <w:tr w:rsidR="00B65568" w:rsidRPr="00DF1973" w14:paraId="0ADEF898" w14:textId="77777777" w:rsidTr="00B65568">
        <w:trPr>
          <w:trHeight w:val="402"/>
          <w:jc w:val="center"/>
        </w:trPr>
        <w:tc>
          <w:tcPr>
            <w:tcW w:w="3103" w:type="dxa"/>
            <w:shd w:val="clear" w:color="auto" w:fill="E3F1F1"/>
            <w:vAlign w:val="center"/>
          </w:tcPr>
          <w:p w14:paraId="5175C056" w14:textId="77777777" w:rsidR="00B65568" w:rsidRPr="00DF1973" w:rsidRDefault="00B65568" w:rsidP="00B65568">
            <w:pPr>
              <w:pStyle w:val="ListeParagraf"/>
              <w:numPr>
                <w:ilvl w:val="0"/>
                <w:numId w:val="4"/>
              </w:numPr>
              <w:ind w:left="338" w:right="63" w:hanging="196"/>
              <w:rPr>
                <w:rFonts w:eastAsia="Times New Roman" w:cs="Calibri Light"/>
                <w:color w:val="000000"/>
                <w:lang w:eastAsia="tr-TR"/>
              </w:rPr>
            </w:pPr>
            <w:r w:rsidRPr="00DF1973">
              <w:rPr>
                <w:rFonts w:eastAsia="Times New Roman" w:cs="Calibri Light"/>
                <w:color w:val="000000"/>
                <w:lang w:eastAsia="tr-TR"/>
              </w:rPr>
              <w:lastRenderedPageBreak/>
              <w:t xml:space="preserve">Bilimsel Yayın Puanı </w:t>
            </w:r>
          </w:p>
          <w:p w14:paraId="2D607211" w14:textId="77777777" w:rsidR="00B65568" w:rsidRPr="00DF1973" w:rsidRDefault="00B65568" w:rsidP="00B65568">
            <w:pPr>
              <w:pStyle w:val="ListeParagraf"/>
              <w:ind w:left="326"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 xml:space="preserve">(Her bir yayın için ilgili dergi güncel etki faktörü yazılarak alt alta toplanmasıyla elde edilen toplam etki puanının toplam yayın sayısına oranını ifade etmektedir.) </w:t>
            </w:r>
          </w:p>
        </w:tc>
        <w:tc>
          <w:tcPr>
            <w:tcW w:w="3420" w:type="dxa"/>
            <w:shd w:val="clear" w:color="auto" w:fill="auto"/>
            <w:vAlign w:val="center"/>
          </w:tcPr>
          <w:p w14:paraId="6804D34F"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Her bir yayın için ilgili dergi güncel etki faktörü yazılarak alt alta toplanmasıyla elde edilen toplam etki puanının toplam yayın sayısına oranını ifade edilmektedir.</w:t>
            </w:r>
          </w:p>
          <w:p w14:paraId="1C2B7570" w14:textId="2968A99F" w:rsidR="00B65568" w:rsidRPr="00DF1973" w:rsidRDefault="00B65568" w:rsidP="00B65568">
            <w:pPr>
              <w:ind w:right="63"/>
              <w:rPr>
                <w:rFonts w:eastAsia="Times New Roman" w:cs="Calibri Light"/>
                <w:color w:val="000000"/>
                <w:sz w:val="20"/>
                <w:szCs w:val="20"/>
                <w:lang w:eastAsia="tr-TR"/>
              </w:rPr>
            </w:pPr>
            <w:r w:rsidRPr="00DF1973">
              <w:rPr>
                <w:rFonts w:eastAsia="Times New Roman" w:cs="Calibri Light"/>
                <w:i/>
                <w:color w:val="FF0000"/>
                <w:sz w:val="16"/>
                <w:szCs w:val="16"/>
                <w:lang w:eastAsia="tr-TR"/>
              </w:rPr>
              <w:t>Kanıt belge olarak yayınlara ait detayların yer aldığı</w:t>
            </w:r>
            <w:r w:rsidRPr="00DF1973">
              <w:rPr>
                <w:rFonts w:eastAsia="Times New Roman" w:cs="Calibri Light"/>
                <w:i/>
                <w:color w:val="FF0000"/>
                <w:sz w:val="20"/>
                <w:szCs w:val="20"/>
                <w:lang w:eastAsia="tr-TR"/>
              </w:rPr>
              <w:t xml:space="preserve"> </w:t>
            </w:r>
            <w:r w:rsidRPr="00DF1973">
              <w:rPr>
                <w:rFonts w:eastAsia="Times New Roman" w:cs="Calibri Light"/>
                <w:i/>
                <w:color w:val="FF0000"/>
                <w:sz w:val="16"/>
                <w:szCs w:val="16"/>
                <w:lang w:eastAsia="tr-TR"/>
              </w:rPr>
              <w:t>liste</w:t>
            </w:r>
            <w:r w:rsidRPr="00DF1973">
              <w:rPr>
                <w:rFonts w:eastAsia="Times New Roman" w:cs="Calibri Light"/>
                <w:i/>
                <w:color w:val="FF0000"/>
                <w:sz w:val="20"/>
                <w:szCs w:val="20"/>
                <w:lang w:eastAsia="tr-TR"/>
              </w:rPr>
              <w:t xml:space="preserve"> </w:t>
            </w:r>
            <w:r w:rsidRPr="00DF1973">
              <w:rPr>
                <w:rFonts w:eastAsia="Times New Roman" w:cs="Calibri Light"/>
                <w:i/>
                <w:color w:val="FF0000"/>
                <w:sz w:val="16"/>
                <w:szCs w:val="16"/>
                <w:lang w:eastAsia="tr-TR"/>
              </w:rPr>
              <w:t>hazırlanmalı ve bölümün web sayfası pano bölümünde oluşturulacak “202</w:t>
            </w:r>
            <w:r w:rsidR="00B57617">
              <w:rPr>
                <w:rFonts w:eastAsia="Times New Roman" w:cs="Calibri Light"/>
                <w:i/>
                <w:color w:val="FF0000"/>
                <w:sz w:val="16"/>
                <w:szCs w:val="16"/>
                <w:lang w:eastAsia="tr-TR"/>
              </w:rPr>
              <w:t>2</w:t>
            </w:r>
            <w:r w:rsidRPr="00DF1973">
              <w:rPr>
                <w:rFonts w:eastAsia="Times New Roman" w:cs="Calibri Light"/>
                <w:i/>
                <w:color w:val="FF0000"/>
                <w:sz w:val="16"/>
                <w:szCs w:val="16"/>
                <w:lang w:eastAsia="tr-TR"/>
              </w:rPr>
              <w:t xml:space="preserve"> Yili Birim Ic Degerlendirme Raporu” klasörü içinde oluşturulacak “202</w:t>
            </w:r>
            <w:r w:rsidR="00B57617">
              <w:rPr>
                <w:rFonts w:eastAsia="Times New Roman" w:cs="Calibri Light"/>
                <w:i/>
                <w:color w:val="FF0000"/>
                <w:sz w:val="16"/>
                <w:szCs w:val="16"/>
                <w:lang w:eastAsia="tr-TR"/>
              </w:rPr>
              <w:t>2</w:t>
            </w:r>
            <w:r w:rsidRPr="00DF1973">
              <w:rPr>
                <w:rFonts w:eastAsia="Times New Roman" w:cs="Calibri Light"/>
                <w:i/>
                <w:color w:val="FF0000"/>
                <w:sz w:val="16"/>
                <w:szCs w:val="16"/>
                <w:lang w:eastAsia="tr-TR"/>
              </w:rPr>
              <w:t xml:space="preserve"> Yili Birim Performans Gostergeleri Kanit Belgeleri” alt klasörü içine yüklenmeli ve gösterge değeri olarak yazılan sayıya link olarak verilmelidir.  </w:t>
            </w:r>
          </w:p>
        </w:tc>
        <w:tc>
          <w:tcPr>
            <w:tcW w:w="1894" w:type="dxa"/>
            <w:vAlign w:val="center"/>
          </w:tcPr>
          <w:p w14:paraId="55323499" w14:textId="18FE5B26" w:rsidR="00B65568" w:rsidRPr="00DF1973" w:rsidRDefault="00B85266" w:rsidP="00B65568">
            <w:pPr>
              <w:ind w:right="63"/>
              <w:jc w:val="right"/>
              <w:rPr>
                <w:rFonts w:eastAsia="Times New Roman" w:cs="Calibri Light"/>
                <w:color w:val="000000"/>
                <w:lang w:eastAsia="tr-TR"/>
              </w:rPr>
            </w:pPr>
            <w:r>
              <w:rPr>
                <w:rFonts w:eastAsia="Times New Roman" w:cs="Calibri Light"/>
                <w:color w:val="000000"/>
                <w:lang w:eastAsia="tr-TR"/>
              </w:rPr>
              <w:t>-</w:t>
            </w:r>
          </w:p>
        </w:tc>
        <w:tc>
          <w:tcPr>
            <w:tcW w:w="1859" w:type="dxa"/>
            <w:vAlign w:val="center"/>
          </w:tcPr>
          <w:p w14:paraId="0218C234" w14:textId="540EAE0C" w:rsidR="00B65568" w:rsidRPr="00DF1973" w:rsidRDefault="00B85266" w:rsidP="00B65568">
            <w:pPr>
              <w:ind w:right="63"/>
              <w:jc w:val="right"/>
              <w:rPr>
                <w:rFonts w:eastAsia="Times New Roman" w:cs="Calibri Light"/>
                <w:color w:val="000000"/>
                <w:lang w:eastAsia="tr-TR"/>
              </w:rPr>
            </w:pPr>
            <w:r>
              <w:rPr>
                <w:rFonts w:eastAsia="Times New Roman" w:cs="Calibri Light"/>
                <w:color w:val="000000"/>
                <w:lang w:eastAsia="tr-TR"/>
              </w:rPr>
              <w:t>-</w:t>
            </w:r>
          </w:p>
        </w:tc>
      </w:tr>
      <w:tr w:rsidR="00B65568" w:rsidRPr="00DF1973" w14:paraId="4F5B3E1C" w14:textId="77777777" w:rsidTr="00DE3081">
        <w:trPr>
          <w:trHeight w:val="402"/>
          <w:jc w:val="center"/>
        </w:trPr>
        <w:tc>
          <w:tcPr>
            <w:tcW w:w="3103" w:type="dxa"/>
            <w:shd w:val="clear" w:color="auto" w:fill="E3F1F1"/>
            <w:vAlign w:val="center"/>
          </w:tcPr>
          <w:p w14:paraId="26F39F70" w14:textId="77777777" w:rsidR="00B65568" w:rsidRPr="00DF1973" w:rsidRDefault="00B65568" w:rsidP="00B65568">
            <w:pPr>
              <w:pStyle w:val="ListeParagraf"/>
              <w:numPr>
                <w:ilvl w:val="0"/>
                <w:numId w:val="4"/>
              </w:numPr>
              <w:ind w:left="338" w:right="63" w:hanging="196"/>
              <w:rPr>
                <w:rFonts w:eastAsia="Times New Roman" w:cs="Calibri Light"/>
                <w:color w:val="000000"/>
                <w:lang w:eastAsia="tr-TR"/>
              </w:rPr>
            </w:pPr>
            <w:r w:rsidRPr="00DF1973">
              <w:rPr>
                <w:rFonts w:eastAsia="Times New Roman" w:cs="Calibri Light"/>
                <w:color w:val="000000"/>
                <w:lang w:eastAsia="tr-TR"/>
              </w:rPr>
              <w:t xml:space="preserve">Atıf Oranı  </w:t>
            </w:r>
          </w:p>
          <w:p w14:paraId="6B384958" w14:textId="77777777" w:rsidR="00B65568" w:rsidRPr="00DF1973" w:rsidRDefault="00B65568" w:rsidP="00B65568">
            <w:pPr>
              <w:pStyle w:val="ListeParagraf"/>
              <w:ind w:left="326"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(Birim öğretim elemanlarına ait yayınların aldığı toplam atıf sayısı) / (öğretim üyesi sayısı)</w:t>
            </w:r>
          </w:p>
        </w:tc>
        <w:tc>
          <w:tcPr>
            <w:tcW w:w="3420" w:type="dxa"/>
            <w:shd w:val="clear" w:color="auto" w:fill="auto"/>
            <w:vAlign w:val="center"/>
          </w:tcPr>
          <w:p w14:paraId="6962925D"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Bölüm öğretim elemanlarının SCI, SSCI ve A&amp;HCI endeksli dergilerde yayınlanan yayınlara yapılan yıllık atıf sayısının bölümdeki toplam öğretim üyesi sayısına bölümü sorulmaktadır.</w:t>
            </w:r>
          </w:p>
        </w:tc>
        <w:tc>
          <w:tcPr>
            <w:tcW w:w="1894" w:type="dxa"/>
            <w:vAlign w:val="center"/>
          </w:tcPr>
          <w:p w14:paraId="0595F6D8" w14:textId="7352CAE3" w:rsidR="00B65568" w:rsidRPr="00DF1973" w:rsidRDefault="003835B4" w:rsidP="00B65568">
            <w:pPr>
              <w:ind w:right="63"/>
              <w:jc w:val="center"/>
              <w:rPr>
                <w:rFonts w:eastAsia="Times New Roman" w:cs="Calibri Light"/>
                <w:b/>
                <w:bCs/>
                <w:color w:val="000000"/>
                <w:sz w:val="28"/>
                <w:szCs w:val="28"/>
                <w:lang w:eastAsia="tr-TR"/>
              </w:rPr>
            </w:pPr>
            <w:r>
              <w:rPr>
                <w:rFonts w:eastAsia="Times New Roman" w:cs="Calibri Light"/>
                <w:b/>
                <w:bCs/>
                <w:color w:val="000000"/>
                <w:sz w:val="28"/>
                <w:szCs w:val="28"/>
                <w:lang w:eastAsia="tr-TR"/>
              </w:rPr>
              <w:t>5.42</w:t>
            </w:r>
          </w:p>
        </w:tc>
        <w:tc>
          <w:tcPr>
            <w:tcW w:w="1859" w:type="dxa"/>
            <w:shd w:val="clear" w:color="auto" w:fill="FFFF00"/>
            <w:vAlign w:val="center"/>
          </w:tcPr>
          <w:p w14:paraId="652B7603" w14:textId="682E7410" w:rsidR="00B65568" w:rsidRPr="00B65568" w:rsidRDefault="00525310" w:rsidP="00A3044A">
            <w:pPr>
              <w:ind w:right="63"/>
              <w:jc w:val="center"/>
              <w:rPr>
                <w:rFonts w:eastAsia="Times New Roman" w:cs="Calibri Light"/>
                <w:color w:val="000000"/>
                <w:lang w:eastAsia="tr-TR"/>
              </w:rPr>
            </w:pPr>
            <w:r>
              <w:rPr>
                <w:rFonts w:eastAsia="Times New Roman" w:cs="Calibri Light"/>
                <w:color w:val="000000"/>
                <w:lang w:eastAsia="tr-TR"/>
              </w:rPr>
              <w:t>1</w:t>
            </w:r>
          </w:p>
        </w:tc>
      </w:tr>
      <w:tr w:rsidR="00B65568" w:rsidRPr="00DF1973" w14:paraId="0C4E113C" w14:textId="77777777" w:rsidTr="001F25DA">
        <w:trPr>
          <w:trHeight w:val="402"/>
          <w:jc w:val="center"/>
        </w:trPr>
        <w:tc>
          <w:tcPr>
            <w:tcW w:w="3103" w:type="dxa"/>
            <w:shd w:val="clear" w:color="auto" w:fill="E3F1F1"/>
            <w:vAlign w:val="center"/>
          </w:tcPr>
          <w:p w14:paraId="7A6A9D06" w14:textId="77777777" w:rsidR="00B65568" w:rsidRPr="00DF1973" w:rsidRDefault="00B65568" w:rsidP="00B65568">
            <w:pPr>
              <w:pStyle w:val="ListeParagraf"/>
              <w:numPr>
                <w:ilvl w:val="0"/>
                <w:numId w:val="4"/>
              </w:numPr>
              <w:ind w:left="326" w:right="63" w:hanging="184"/>
              <w:rPr>
                <w:rFonts w:eastAsia="Times New Roman" w:cs="Calibri Light"/>
                <w:color w:val="000000"/>
                <w:lang w:eastAsia="tr-TR"/>
              </w:rPr>
            </w:pPr>
            <w:r w:rsidRPr="00DF1973">
              <w:rPr>
                <w:rFonts w:eastAsia="Times New Roman" w:cs="Calibri Light"/>
                <w:color w:val="000000"/>
                <w:lang w:eastAsia="tr-TR"/>
              </w:rPr>
              <w:t xml:space="preserve"> Öğretim üyesi başına tamamlanan ortalama yıllık dış destekli proje sayısı</w:t>
            </w:r>
          </w:p>
        </w:tc>
        <w:tc>
          <w:tcPr>
            <w:tcW w:w="3420" w:type="dxa"/>
            <w:shd w:val="clear" w:color="auto" w:fill="auto"/>
            <w:vAlign w:val="center"/>
          </w:tcPr>
          <w:p w14:paraId="6716DBC0"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 xml:space="preserve">Kurum dışından </w:t>
            </w:r>
            <w:r w:rsidRPr="00DF1973">
              <w:rPr>
                <w:rFonts w:eastAsia="Times New Roman" w:cs="Calibri Light"/>
                <w:b/>
                <w:i/>
                <w:color w:val="000000"/>
                <w:sz w:val="20"/>
                <w:szCs w:val="20"/>
                <w:lang w:eastAsia="tr-TR"/>
              </w:rPr>
              <w:t>Ulusal veya uluslararası kuruluşlar tarafından desteklenen</w:t>
            </w:r>
            <w:r w:rsidRPr="00DF1973">
              <w:rPr>
                <w:rFonts w:eastAsia="Times New Roman" w:cs="Calibri Light"/>
                <w:i/>
                <w:color w:val="000000"/>
                <w:sz w:val="20"/>
                <w:szCs w:val="20"/>
                <w:lang w:eastAsia="tr-TR"/>
              </w:rPr>
              <w:t xml:space="preserve"> ve tamamlanan proje sayısının kadrolu öğretim üyesi sayısına oranı sorulmaktadır.</w:t>
            </w:r>
          </w:p>
          <w:p w14:paraId="72F9363B"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FF0000"/>
                <w:sz w:val="16"/>
                <w:szCs w:val="16"/>
                <w:lang w:eastAsia="tr-TR"/>
              </w:rPr>
              <w:t xml:space="preserve">Kanıt belge olarak değerlendirme yılı içerisinde tamamlanan dış destekli projelerin listesi, bölümün web sayfası pano bölümünde oluşturulacak “2021 Yili Birim Ic Degerlendirme Raporu” klasörü içinde oluşturulacak “2021 Yili Birim Performans Gostergeleri Kanit Belgeleri” alt klasörü içine yüklenmeli ve gösterge değeri olarak yazılan sayıya link olarak verilmelidir.  </w:t>
            </w:r>
          </w:p>
        </w:tc>
        <w:tc>
          <w:tcPr>
            <w:tcW w:w="1894" w:type="dxa"/>
            <w:shd w:val="clear" w:color="auto" w:fill="FFFF00"/>
            <w:vAlign w:val="center"/>
          </w:tcPr>
          <w:p w14:paraId="5DA25B56" w14:textId="608DB097"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3896CD48" w14:textId="775B690E"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B65568" w:rsidRPr="00DF1973" w14:paraId="1FC9F4A4" w14:textId="77777777" w:rsidTr="001F25DA">
        <w:trPr>
          <w:trHeight w:val="402"/>
          <w:jc w:val="center"/>
        </w:trPr>
        <w:tc>
          <w:tcPr>
            <w:tcW w:w="3103" w:type="dxa"/>
            <w:shd w:val="clear" w:color="auto" w:fill="E3F1F1"/>
            <w:vAlign w:val="center"/>
          </w:tcPr>
          <w:p w14:paraId="29F7E89D" w14:textId="77777777" w:rsidR="00B65568" w:rsidRPr="00DF1973" w:rsidRDefault="00B65568" w:rsidP="00B65568">
            <w:pPr>
              <w:pStyle w:val="ListeParagraf"/>
              <w:numPr>
                <w:ilvl w:val="0"/>
                <w:numId w:val="4"/>
              </w:numPr>
              <w:ind w:right="63"/>
              <w:rPr>
                <w:rFonts w:eastAsia="Times New Roman" w:cs="Calibri Light"/>
                <w:color w:val="000000"/>
                <w:lang w:eastAsia="tr-TR"/>
              </w:rPr>
            </w:pPr>
            <w:r w:rsidRPr="00DF1973">
              <w:rPr>
                <w:rFonts w:eastAsia="Times New Roman" w:cs="Calibri Light"/>
                <w:color w:val="000000"/>
                <w:lang w:eastAsia="tr-TR"/>
              </w:rPr>
              <w:t>Öğretim üyesi başına devam eden dış destekli proje sayısı</w:t>
            </w:r>
          </w:p>
        </w:tc>
        <w:tc>
          <w:tcPr>
            <w:tcW w:w="3420" w:type="dxa"/>
            <w:shd w:val="clear" w:color="auto" w:fill="auto"/>
            <w:vAlign w:val="center"/>
          </w:tcPr>
          <w:p w14:paraId="26A3A342"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 xml:space="preserve">Kurum dışından </w:t>
            </w:r>
            <w:r w:rsidRPr="00DF1973">
              <w:rPr>
                <w:rFonts w:eastAsia="Times New Roman" w:cs="Calibri Light"/>
                <w:b/>
                <w:i/>
                <w:color w:val="000000"/>
                <w:sz w:val="20"/>
                <w:szCs w:val="20"/>
                <w:lang w:eastAsia="tr-TR"/>
              </w:rPr>
              <w:t>Ulusal veya uluslararası kuruluşlar tarafından desteklenen</w:t>
            </w:r>
            <w:r w:rsidRPr="00DF1973">
              <w:rPr>
                <w:rFonts w:eastAsia="Times New Roman" w:cs="Calibri Light"/>
                <w:i/>
                <w:color w:val="000000"/>
                <w:sz w:val="20"/>
                <w:szCs w:val="20"/>
                <w:lang w:eastAsia="tr-TR"/>
              </w:rPr>
              <w:t xml:space="preserve"> ve devam eden proje sayısının öğretim üyesi sayısına oranı sorulmaktadır.</w:t>
            </w:r>
          </w:p>
          <w:p w14:paraId="6EBAD4BE" w14:textId="77777777" w:rsidR="00B65568" w:rsidRPr="00DF1973" w:rsidRDefault="00B65568" w:rsidP="00B65568">
            <w:pPr>
              <w:ind w:right="63"/>
              <w:rPr>
                <w:rFonts w:eastAsia="Times New Roman" w:cs="Calibri Light"/>
                <w:i/>
                <w:color w:val="000000"/>
                <w:sz w:val="16"/>
                <w:szCs w:val="16"/>
                <w:lang w:eastAsia="tr-TR"/>
              </w:rPr>
            </w:pPr>
            <w:r w:rsidRPr="00DF1973">
              <w:rPr>
                <w:rFonts w:eastAsia="Times New Roman" w:cs="Calibri Light"/>
                <w:i/>
                <w:color w:val="FF0000"/>
                <w:sz w:val="16"/>
                <w:szCs w:val="16"/>
                <w:lang w:eastAsia="tr-TR"/>
              </w:rPr>
              <w:t xml:space="preserve">Kanıt belge olarak değerlendirme yılı içerisinde devam eden dış destekli projelerin listesi, bölümün web sayfası pano bölümünde oluşturulacak “2021 Yili Birim Ic Degerlendirme Raporu” klasörü içinde oluşturulacak “2021 Yili Birim Performans Gostergeleri Kanit Belgeleri” alt klasörü içine yüklenmeli ve gösterge değeri olarak yazılan sayıya link olarak verilmelidir.  </w:t>
            </w:r>
          </w:p>
        </w:tc>
        <w:tc>
          <w:tcPr>
            <w:tcW w:w="1894" w:type="dxa"/>
            <w:shd w:val="clear" w:color="auto" w:fill="FFFF00"/>
            <w:vAlign w:val="center"/>
          </w:tcPr>
          <w:p w14:paraId="10807EF4" w14:textId="3E0CB07C" w:rsidR="00B65568" w:rsidRPr="00DF1973" w:rsidRDefault="00B65568" w:rsidP="00B65568">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2C9308EB" w14:textId="06FEEEB1" w:rsidR="00B65568" w:rsidRPr="00DF1973" w:rsidRDefault="00B65568" w:rsidP="00B65568">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r>
      <w:tr w:rsidR="00B65568" w:rsidRPr="00DF1973" w14:paraId="0E24751A" w14:textId="77777777" w:rsidTr="001F25DA">
        <w:trPr>
          <w:trHeight w:val="402"/>
          <w:jc w:val="center"/>
        </w:trPr>
        <w:tc>
          <w:tcPr>
            <w:tcW w:w="3103" w:type="dxa"/>
            <w:shd w:val="clear" w:color="auto" w:fill="E3F1F1"/>
            <w:vAlign w:val="center"/>
          </w:tcPr>
          <w:p w14:paraId="21BB062E" w14:textId="77777777" w:rsidR="00B65568" w:rsidRPr="00DF1973" w:rsidRDefault="00B65568" w:rsidP="00B65568">
            <w:pPr>
              <w:pStyle w:val="ListeParagraf"/>
              <w:numPr>
                <w:ilvl w:val="0"/>
                <w:numId w:val="4"/>
              </w:numPr>
              <w:ind w:right="63"/>
              <w:rPr>
                <w:rFonts w:eastAsia="Times New Roman" w:cs="Calibri Light"/>
                <w:color w:val="000000"/>
                <w:lang w:eastAsia="tr-TR"/>
              </w:rPr>
            </w:pPr>
            <w:r w:rsidRPr="00DF1973">
              <w:rPr>
                <w:rFonts w:eastAsia="Times New Roman" w:cs="Calibri Light"/>
                <w:color w:val="000000"/>
                <w:lang w:eastAsia="tr-TR"/>
              </w:rPr>
              <w:t>Tamamlanan dış destekli projelerin ortalama yıllık toplam bütçesi</w:t>
            </w:r>
          </w:p>
        </w:tc>
        <w:tc>
          <w:tcPr>
            <w:tcW w:w="3420" w:type="dxa"/>
            <w:shd w:val="clear" w:color="auto" w:fill="auto"/>
            <w:vAlign w:val="center"/>
          </w:tcPr>
          <w:p w14:paraId="1EE8DAF2" w14:textId="77777777" w:rsidR="00B65568" w:rsidRPr="00DF1973" w:rsidRDefault="00B65568" w:rsidP="00B65568">
            <w:pPr>
              <w:ind w:right="63"/>
              <w:rPr>
                <w:rFonts w:eastAsia="Times New Roman" w:cs="Calibri Light"/>
                <w:color w:val="000000"/>
                <w:sz w:val="20"/>
                <w:szCs w:val="20"/>
                <w:lang w:eastAsia="tr-TR"/>
              </w:rPr>
            </w:pPr>
          </w:p>
          <w:p w14:paraId="66242D49" w14:textId="77777777" w:rsidR="00B65568" w:rsidRPr="00DF1973" w:rsidRDefault="00B65568" w:rsidP="00B65568">
            <w:pPr>
              <w:ind w:right="63"/>
              <w:rPr>
                <w:rFonts w:eastAsia="Times New Roman" w:cs="Calibri Light"/>
                <w:color w:val="000000"/>
                <w:sz w:val="20"/>
                <w:szCs w:val="20"/>
                <w:lang w:eastAsia="tr-TR"/>
              </w:rPr>
            </w:pPr>
          </w:p>
        </w:tc>
        <w:tc>
          <w:tcPr>
            <w:tcW w:w="1894" w:type="dxa"/>
            <w:shd w:val="clear" w:color="auto" w:fill="FFFF00"/>
            <w:vAlign w:val="center"/>
          </w:tcPr>
          <w:p w14:paraId="14EA2C47" w14:textId="0BFC84C6"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76B162B3" w14:textId="16978B5A"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B65568" w:rsidRPr="00DF1973" w14:paraId="2BBA7F4E" w14:textId="77777777" w:rsidTr="001F25DA">
        <w:trPr>
          <w:trHeight w:val="402"/>
          <w:jc w:val="center"/>
        </w:trPr>
        <w:tc>
          <w:tcPr>
            <w:tcW w:w="3103" w:type="dxa"/>
            <w:shd w:val="clear" w:color="auto" w:fill="E3F1F1"/>
            <w:vAlign w:val="center"/>
          </w:tcPr>
          <w:p w14:paraId="27AD1487" w14:textId="77777777" w:rsidR="00B65568" w:rsidRPr="00DF1973" w:rsidRDefault="00B65568" w:rsidP="00B65568">
            <w:pPr>
              <w:pStyle w:val="ListeParagraf"/>
              <w:numPr>
                <w:ilvl w:val="0"/>
                <w:numId w:val="4"/>
              </w:numPr>
              <w:ind w:right="63"/>
              <w:rPr>
                <w:rFonts w:eastAsia="Times New Roman" w:cs="Calibri Light"/>
                <w:color w:val="000000"/>
                <w:lang w:eastAsia="tr-TR"/>
              </w:rPr>
            </w:pPr>
            <w:r w:rsidRPr="00DF1973">
              <w:rPr>
                <w:rFonts w:eastAsia="Times New Roman" w:cs="Calibri Light"/>
                <w:color w:val="000000"/>
                <w:lang w:eastAsia="tr-TR"/>
              </w:rPr>
              <w:t>Devam eden dış destekli projelerin toplam bütçesi</w:t>
            </w:r>
          </w:p>
        </w:tc>
        <w:tc>
          <w:tcPr>
            <w:tcW w:w="3420" w:type="dxa"/>
            <w:shd w:val="clear" w:color="auto" w:fill="auto"/>
            <w:vAlign w:val="center"/>
          </w:tcPr>
          <w:p w14:paraId="35F94DB8" w14:textId="77777777" w:rsidR="00B65568" w:rsidRPr="00DF1973" w:rsidRDefault="00B65568" w:rsidP="00B65568">
            <w:pPr>
              <w:ind w:right="63"/>
              <w:rPr>
                <w:rFonts w:eastAsia="Times New Roman" w:cs="Calibri Light"/>
                <w:color w:val="000000"/>
                <w:sz w:val="20"/>
                <w:szCs w:val="20"/>
                <w:lang w:eastAsia="tr-TR"/>
              </w:rPr>
            </w:pPr>
          </w:p>
        </w:tc>
        <w:tc>
          <w:tcPr>
            <w:tcW w:w="1894" w:type="dxa"/>
            <w:shd w:val="clear" w:color="auto" w:fill="FFFF00"/>
            <w:vAlign w:val="center"/>
          </w:tcPr>
          <w:p w14:paraId="2057D9CE" w14:textId="6E4757E6" w:rsidR="00B65568" w:rsidRPr="00DF1973" w:rsidRDefault="00B65568" w:rsidP="00B65568">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1A90452D" w14:textId="4203FF80" w:rsidR="00B65568" w:rsidRPr="00DF1973" w:rsidRDefault="00B65568" w:rsidP="00B65568">
            <w:pPr>
              <w:ind w:right="63"/>
              <w:jc w:val="center"/>
              <w:rPr>
                <w:rFonts w:eastAsia="Times New Roman" w:cs="Calibri Light"/>
                <w:color w:val="000000"/>
                <w:sz w:val="18"/>
                <w:szCs w:val="18"/>
                <w:lang w:eastAsia="tr-TR"/>
              </w:rPr>
            </w:pPr>
            <w:r w:rsidRPr="00DF1973">
              <w:rPr>
                <w:rFonts w:eastAsia="Times New Roman" w:cs="Calibri Light"/>
                <w:b/>
                <w:bCs/>
                <w:color w:val="000000"/>
                <w:sz w:val="28"/>
                <w:szCs w:val="28"/>
                <w:lang w:eastAsia="tr-TR"/>
              </w:rPr>
              <w:t>0</w:t>
            </w:r>
          </w:p>
        </w:tc>
      </w:tr>
      <w:tr w:rsidR="00B65568" w:rsidRPr="00DF1973" w14:paraId="6B3B4654" w14:textId="77777777" w:rsidTr="001F25DA">
        <w:trPr>
          <w:trHeight w:val="402"/>
          <w:jc w:val="center"/>
        </w:trPr>
        <w:tc>
          <w:tcPr>
            <w:tcW w:w="3103" w:type="dxa"/>
            <w:shd w:val="clear" w:color="auto" w:fill="E3F1F1"/>
            <w:vAlign w:val="center"/>
          </w:tcPr>
          <w:p w14:paraId="2CB29067" w14:textId="77777777" w:rsidR="00B65568" w:rsidRPr="00DF1973" w:rsidRDefault="00B65568" w:rsidP="00B65568">
            <w:pPr>
              <w:pStyle w:val="ListeParagraf"/>
              <w:numPr>
                <w:ilvl w:val="0"/>
                <w:numId w:val="4"/>
              </w:numPr>
              <w:ind w:right="63"/>
              <w:rPr>
                <w:rFonts w:eastAsia="Times New Roman" w:cs="Calibri Light"/>
                <w:color w:val="000000"/>
                <w:lang w:eastAsia="tr-TR"/>
              </w:rPr>
            </w:pPr>
            <w:r w:rsidRPr="00DF1973">
              <w:rPr>
                <w:rFonts w:eastAsia="Times New Roman" w:cs="Calibri Light"/>
                <w:color w:val="000000"/>
                <w:lang w:eastAsia="tr-TR"/>
              </w:rPr>
              <w:t>Devam eden dış destekli toplam proje bütçesinin devam eden dış destekli proje sayısına oranı</w:t>
            </w:r>
          </w:p>
        </w:tc>
        <w:tc>
          <w:tcPr>
            <w:tcW w:w="3420" w:type="dxa"/>
            <w:shd w:val="clear" w:color="auto" w:fill="auto"/>
            <w:vAlign w:val="center"/>
          </w:tcPr>
          <w:p w14:paraId="595A9AAE" w14:textId="77777777" w:rsidR="00B65568" w:rsidRPr="00DF1973" w:rsidRDefault="00B65568" w:rsidP="00B65568">
            <w:pPr>
              <w:ind w:right="63"/>
              <w:rPr>
                <w:rFonts w:eastAsia="Times New Roman" w:cs="Calibri Light"/>
                <w:color w:val="000000"/>
                <w:sz w:val="20"/>
                <w:szCs w:val="20"/>
                <w:lang w:eastAsia="tr-TR"/>
              </w:rPr>
            </w:pPr>
          </w:p>
        </w:tc>
        <w:tc>
          <w:tcPr>
            <w:tcW w:w="1894" w:type="dxa"/>
            <w:shd w:val="clear" w:color="auto" w:fill="FFFF00"/>
            <w:vAlign w:val="center"/>
          </w:tcPr>
          <w:p w14:paraId="04BDBDBF" w14:textId="245B48D7" w:rsidR="00B65568" w:rsidRPr="00DF1973" w:rsidRDefault="00B65568" w:rsidP="00B65568">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7E24F797" w14:textId="4EAE1B57" w:rsidR="00B65568" w:rsidRPr="00DF1973" w:rsidRDefault="00B65568" w:rsidP="00B65568">
            <w:pPr>
              <w:ind w:right="63"/>
              <w:jc w:val="center"/>
              <w:rPr>
                <w:rFonts w:eastAsia="Times New Roman" w:cs="Calibri Light"/>
                <w:color w:val="000000"/>
                <w:sz w:val="20"/>
                <w:szCs w:val="20"/>
                <w:lang w:eastAsia="tr-TR"/>
              </w:rPr>
            </w:pPr>
            <w:r w:rsidRPr="00DF1973">
              <w:rPr>
                <w:rFonts w:eastAsia="Times New Roman" w:cs="Calibri Light"/>
                <w:b/>
                <w:bCs/>
                <w:color w:val="000000"/>
                <w:sz w:val="28"/>
                <w:szCs w:val="28"/>
                <w:lang w:eastAsia="tr-TR"/>
              </w:rPr>
              <w:t>0</w:t>
            </w:r>
          </w:p>
        </w:tc>
      </w:tr>
      <w:tr w:rsidR="00B65568" w:rsidRPr="00DF1973" w14:paraId="08BBA359" w14:textId="77777777" w:rsidTr="001F25DA">
        <w:trPr>
          <w:trHeight w:val="402"/>
          <w:jc w:val="center"/>
        </w:trPr>
        <w:tc>
          <w:tcPr>
            <w:tcW w:w="3103" w:type="dxa"/>
            <w:shd w:val="clear" w:color="auto" w:fill="E3F1F1"/>
            <w:vAlign w:val="center"/>
          </w:tcPr>
          <w:p w14:paraId="5C05E2B3" w14:textId="77777777" w:rsidR="00B65568" w:rsidRPr="00DF1973" w:rsidRDefault="00B65568" w:rsidP="00B65568">
            <w:pPr>
              <w:pStyle w:val="ListeParagraf"/>
              <w:numPr>
                <w:ilvl w:val="0"/>
                <w:numId w:val="4"/>
              </w:numPr>
              <w:ind w:right="63"/>
              <w:rPr>
                <w:rFonts w:eastAsia="Times New Roman" w:cs="Calibri Light"/>
                <w:color w:val="000000"/>
                <w:lang w:eastAsia="tr-TR"/>
              </w:rPr>
            </w:pPr>
            <w:r w:rsidRPr="00DF1973">
              <w:rPr>
                <w:rFonts w:eastAsia="Times New Roman" w:cs="Calibri Light"/>
                <w:color w:val="000000"/>
                <w:lang w:eastAsia="tr-TR"/>
              </w:rPr>
              <w:t xml:space="preserve">Öğretim üyesi başına tamamlanan ortalama yıllık uluslararası işbirlikli proje sayısı </w:t>
            </w:r>
          </w:p>
        </w:tc>
        <w:tc>
          <w:tcPr>
            <w:tcW w:w="3420" w:type="dxa"/>
            <w:shd w:val="clear" w:color="auto" w:fill="auto"/>
            <w:vAlign w:val="center"/>
          </w:tcPr>
          <w:p w14:paraId="68D6D34D"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 xml:space="preserve">Kurum dışından </w:t>
            </w:r>
            <w:r w:rsidRPr="00DF1973">
              <w:rPr>
                <w:rFonts w:eastAsia="Times New Roman" w:cs="Calibri Light"/>
                <w:b/>
                <w:i/>
                <w:color w:val="000000"/>
                <w:sz w:val="20"/>
                <w:szCs w:val="20"/>
                <w:lang w:eastAsia="tr-TR"/>
              </w:rPr>
              <w:t>uluslararası kişi ya da kuruluşlar ile birlikte yürütülen</w:t>
            </w:r>
            <w:r w:rsidRPr="00DF1973">
              <w:rPr>
                <w:rFonts w:eastAsia="Times New Roman" w:cs="Calibri Light"/>
                <w:i/>
                <w:color w:val="000000"/>
                <w:sz w:val="20"/>
                <w:szCs w:val="20"/>
                <w:lang w:eastAsia="tr-TR"/>
              </w:rPr>
              <w:t xml:space="preserve"> ve tamamlanan proje sayısı</w:t>
            </w:r>
            <w:r w:rsidRPr="00DF1973">
              <w:rPr>
                <w:rFonts w:eastAsia="Times New Roman" w:cs="Calibri Light"/>
                <w:i/>
                <w:strike/>
                <w:color w:val="000000"/>
                <w:sz w:val="20"/>
                <w:szCs w:val="20"/>
                <w:lang w:eastAsia="tr-TR"/>
              </w:rPr>
              <w:t>nın öğretim üyesi sayısına oranı sorulmaktadır.</w:t>
            </w:r>
          </w:p>
          <w:p w14:paraId="14752EDB"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FF0000"/>
                <w:sz w:val="16"/>
                <w:szCs w:val="16"/>
                <w:lang w:eastAsia="tr-TR"/>
              </w:rPr>
              <w:lastRenderedPageBreak/>
              <w:t xml:space="preserve">Kanıt belge olarak değerlendirme yılı içerisinde tamamlanan uluslararası işbirlikli projelerin listesi, bölümün web sayfası pano bölümünde oluşturulacak “2021 Yili Birim Ic Degerlendirme Raporu” klasörü içinde oluşturulacak “2021 Yili Birim Performans Gostergeleri Kanit Belgeleri” alt klasörü içine yüklenmeli ve gösterge değeri olarak yazılan sayıya link olarak verilmelidir.  </w:t>
            </w:r>
          </w:p>
        </w:tc>
        <w:tc>
          <w:tcPr>
            <w:tcW w:w="1894" w:type="dxa"/>
            <w:shd w:val="clear" w:color="auto" w:fill="FFFF00"/>
            <w:vAlign w:val="center"/>
          </w:tcPr>
          <w:p w14:paraId="6E934107" w14:textId="7E4CA14B"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lastRenderedPageBreak/>
              <w:t>0</w:t>
            </w:r>
          </w:p>
        </w:tc>
        <w:tc>
          <w:tcPr>
            <w:tcW w:w="1859" w:type="dxa"/>
            <w:shd w:val="clear" w:color="auto" w:fill="FFFF00"/>
            <w:vAlign w:val="center"/>
          </w:tcPr>
          <w:p w14:paraId="22328F99" w14:textId="6A2F466F"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B65568" w:rsidRPr="00DF1973" w14:paraId="62C4CD5E" w14:textId="77777777" w:rsidTr="001F25DA">
        <w:trPr>
          <w:trHeight w:val="402"/>
          <w:jc w:val="center"/>
        </w:trPr>
        <w:tc>
          <w:tcPr>
            <w:tcW w:w="3103" w:type="dxa"/>
            <w:shd w:val="clear" w:color="auto" w:fill="E3F1F1"/>
            <w:vAlign w:val="center"/>
          </w:tcPr>
          <w:p w14:paraId="21763ABE" w14:textId="77777777" w:rsidR="00B65568" w:rsidRPr="00DF1973" w:rsidRDefault="00B65568" w:rsidP="00B65568">
            <w:pPr>
              <w:pStyle w:val="ListeParagraf"/>
              <w:numPr>
                <w:ilvl w:val="0"/>
                <w:numId w:val="4"/>
              </w:numPr>
              <w:ind w:right="63"/>
              <w:rPr>
                <w:rFonts w:eastAsia="Times New Roman" w:cs="Calibri Light"/>
                <w:color w:val="000000"/>
                <w:lang w:eastAsia="tr-TR"/>
              </w:rPr>
            </w:pPr>
            <w:r w:rsidRPr="00DF1973">
              <w:rPr>
                <w:rFonts w:eastAsia="Times New Roman" w:cs="Calibri Light"/>
                <w:color w:val="000000"/>
                <w:lang w:eastAsia="tr-TR"/>
              </w:rPr>
              <w:lastRenderedPageBreak/>
              <w:t xml:space="preserve">Öğretim üyesi başına devam eden uluslararası işbirlikli proje sayısı </w:t>
            </w:r>
          </w:p>
        </w:tc>
        <w:tc>
          <w:tcPr>
            <w:tcW w:w="3420" w:type="dxa"/>
            <w:shd w:val="clear" w:color="auto" w:fill="auto"/>
            <w:vAlign w:val="center"/>
          </w:tcPr>
          <w:p w14:paraId="4FB84159"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 xml:space="preserve">Kurum dışından </w:t>
            </w:r>
            <w:r w:rsidRPr="00DF1973">
              <w:rPr>
                <w:rFonts w:eastAsia="Times New Roman" w:cs="Calibri Light"/>
                <w:b/>
                <w:i/>
                <w:color w:val="000000"/>
                <w:sz w:val="20"/>
                <w:szCs w:val="20"/>
                <w:lang w:eastAsia="tr-TR"/>
              </w:rPr>
              <w:t>uluslararası kişi ya da kuruluşlar ile birlikte yürütülen</w:t>
            </w:r>
            <w:r w:rsidRPr="00DF1973">
              <w:rPr>
                <w:rFonts w:eastAsia="Times New Roman" w:cs="Calibri Light"/>
                <w:i/>
                <w:color w:val="000000"/>
                <w:sz w:val="20"/>
                <w:szCs w:val="20"/>
                <w:lang w:eastAsia="tr-TR"/>
              </w:rPr>
              <w:t xml:space="preserve"> ve devam eden proje sayısı</w:t>
            </w:r>
            <w:r w:rsidRPr="00DF1973">
              <w:rPr>
                <w:rFonts w:eastAsia="Times New Roman" w:cs="Calibri Light"/>
                <w:i/>
                <w:strike/>
                <w:color w:val="000000"/>
                <w:sz w:val="20"/>
                <w:szCs w:val="20"/>
                <w:lang w:eastAsia="tr-TR"/>
              </w:rPr>
              <w:t>nın öğretim üyesi sayısına oranı sorulmaktadır.</w:t>
            </w:r>
          </w:p>
          <w:p w14:paraId="6AAFC141"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FF0000"/>
                <w:sz w:val="16"/>
                <w:szCs w:val="16"/>
                <w:lang w:eastAsia="tr-TR"/>
              </w:rPr>
              <w:t xml:space="preserve">Kanıt belge olarak değerlendirme yılı içerisinde devam eden uluslararası işbirlikli  projelerin listesi, bölümün web sayfası pano bölümünde oluşturulacak “2021 Yili Birim Ic Degerlendirme Raporu” klasörü içinde oluşturulacak “2021 Yili Birim Performans Gostergeleri Kanit Belgeleri” alt klasörü içine yüklenmeli ve gösterge değeri olarak yazılan sayıya link olarak verilmelidir.  </w:t>
            </w:r>
          </w:p>
        </w:tc>
        <w:tc>
          <w:tcPr>
            <w:tcW w:w="1894" w:type="dxa"/>
            <w:shd w:val="clear" w:color="auto" w:fill="FFFF00"/>
            <w:vAlign w:val="center"/>
          </w:tcPr>
          <w:p w14:paraId="7395D737" w14:textId="764C3CFB"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566E5BCE" w14:textId="6C7E1D86"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B65568" w:rsidRPr="00DF1973" w14:paraId="731DB90D" w14:textId="77777777" w:rsidTr="001F25DA">
        <w:trPr>
          <w:trHeight w:val="402"/>
          <w:jc w:val="center"/>
        </w:trPr>
        <w:tc>
          <w:tcPr>
            <w:tcW w:w="3103" w:type="dxa"/>
            <w:shd w:val="clear" w:color="auto" w:fill="E3F1F1"/>
            <w:vAlign w:val="center"/>
          </w:tcPr>
          <w:p w14:paraId="33077FB1" w14:textId="77777777" w:rsidR="00B65568" w:rsidRPr="00DF1973" w:rsidRDefault="00B65568" w:rsidP="00B65568">
            <w:pPr>
              <w:pStyle w:val="ListeParagraf"/>
              <w:numPr>
                <w:ilvl w:val="0"/>
                <w:numId w:val="4"/>
              </w:numPr>
              <w:ind w:right="63"/>
              <w:rPr>
                <w:rFonts w:eastAsia="Times New Roman" w:cs="Calibri Light"/>
                <w:color w:val="000000"/>
                <w:lang w:eastAsia="tr-TR"/>
              </w:rPr>
            </w:pPr>
            <w:r w:rsidRPr="00DF1973">
              <w:rPr>
                <w:rFonts w:eastAsia="Times New Roman" w:cs="Calibri Light"/>
                <w:color w:val="000000"/>
                <w:lang w:eastAsia="tr-TR"/>
              </w:rPr>
              <w:t xml:space="preserve">Uluslararası işbirlikli projelerin toplam bütçesi </w:t>
            </w:r>
          </w:p>
        </w:tc>
        <w:tc>
          <w:tcPr>
            <w:tcW w:w="3420" w:type="dxa"/>
            <w:shd w:val="clear" w:color="auto" w:fill="auto"/>
            <w:vAlign w:val="center"/>
          </w:tcPr>
          <w:p w14:paraId="41BA7C65" w14:textId="77777777" w:rsidR="00B65568" w:rsidRPr="00DF1973" w:rsidRDefault="00B65568" w:rsidP="00B65568">
            <w:pPr>
              <w:ind w:right="63"/>
              <w:rPr>
                <w:rFonts w:eastAsia="Times New Roman" w:cs="Calibri Light"/>
                <w:color w:val="000000"/>
                <w:sz w:val="20"/>
                <w:szCs w:val="20"/>
                <w:lang w:eastAsia="tr-TR"/>
              </w:rPr>
            </w:pPr>
          </w:p>
        </w:tc>
        <w:tc>
          <w:tcPr>
            <w:tcW w:w="1894" w:type="dxa"/>
            <w:shd w:val="clear" w:color="auto" w:fill="FFFF00"/>
            <w:vAlign w:val="center"/>
          </w:tcPr>
          <w:p w14:paraId="2A431964" w14:textId="2BADE1A1"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6B31DDFA" w14:textId="7ECB1D3C"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B65568" w:rsidRPr="00DF1973" w14:paraId="1666EA33" w14:textId="77777777" w:rsidTr="001F25DA">
        <w:trPr>
          <w:trHeight w:val="402"/>
          <w:jc w:val="center"/>
        </w:trPr>
        <w:tc>
          <w:tcPr>
            <w:tcW w:w="3103" w:type="dxa"/>
            <w:shd w:val="clear" w:color="auto" w:fill="E3F1F1"/>
            <w:vAlign w:val="center"/>
          </w:tcPr>
          <w:p w14:paraId="56512407" w14:textId="77777777" w:rsidR="00B65568" w:rsidRPr="00DF1973" w:rsidRDefault="00B65568" w:rsidP="00B65568">
            <w:pPr>
              <w:pStyle w:val="ListeParagraf"/>
              <w:numPr>
                <w:ilvl w:val="0"/>
                <w:numId w:val="4"/>
              </w:numPr>
              <w:ind w:right="63"/>
              <w:rPr>
                <w:rFonts w:eastAsia="Times New Roman" w:cs="Calibri Light"/>
                <w:color w:val="000000"/>
                <w:lang w:eastAsia="tr-TR"/>
              </w:rPr>
            </w:pPr>
            <w:r w:rsidRPr="00DF1973">
              <w:rPr>
                <w:rFonts w:eastAsia="Times New Roman" w:cs="Calibri Light"/>
                <w:color w:val="000000"/>
                <w:lang w:eastAsia="tr-TR"/>
              </w:rPr>
              <w:t xml:space="preserve">Devam eden uluslararası işbirlikli projelerin toplam bütçesi </w:t>
            </w:r>
          </w:p>
        </w:tc>
        <w:tc>
          <w:tcPr>
            <w:tcW w:w="3420" w:type="dxa"/>
            <w:shd w:val="clear" w:color="auto" w:fill="auto"/>
            <w:vAlign w:val="center"/>
          </w:tcPr>
          <w:p w14:paraId="01E00793" w14:textId="77777777" w:rsidR="00B65568" w:rsidRPr="00DF1973" w:rsidRDefault="00B65568" w:rsidP="00B65568">
            <w:pPr>
              <w:ind w:right="63"/>
              <w:rPr>
                <w:rFonts w:eastAsia="Times New Roman" w:cs="Calibri Light"/>
                <w:color w:val="000000"/>
                <w:sz w:val="20"/>
                <w:szCs w:val="20"/>
                <w:lang w:eastAsia="tr-TR"/>
              </w:rPr>
            </w:pPr>
          </w:p>
        </w:tc>
        <w:tc>
          <w:tcPr>
            <w:tcW w:w="1894" w:type="dxa"/>
            <w:shd w:val="clear" w:color="auto" w:fill="FFFF00"/>
            <w:vAlign w:val="center"/>
          </w:tcPr>
          <w:p w14:paraId="0A8F3C84" w14:textId="52D99D18"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34114A94" w14:textId="3A066C09"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B65568" w:rsidRPr="00DF1973" w14:paraId="09E5A9DD" w14:textId="77777777" w:rsidTr="001F25DA">
        <w:trPr>
          <w:trHeight w:val="402"/>
          <w:jc w:val="center"/>
        </w:trPr>
        <w:tc>
          <w:tcPr>
            <w:tcW w:w="3103" w:type="dxa"/>
            <w:shd w:val="clear" w:color="auto" w:fill="E3F1F1"/>
            <w:vAlign w:val="center"/>
          </w:tcPr>
          <w:p w14:paraId="053353FA" w14:textId="77777777" w:rsidR="00B65568" w:rsidRPr="00DF1973" w:rsidRDefault="00B65568" w:rsidP="00B65568">
            <w:pPr>
              <w:pStyle w:val="ListeParagraf"/>
              <w:numPr>
                <w:ilvl w:val="0"/>
                <w:numId w:val="4"/>
              </w:numPr>
              <w:ind w:left="468" w:right="63" w:hanging="284"/>
              <w:rPr>
                <w:rFonts w:eastAsia="Times New Roman" w:cs="Calibri"/>
                <w:color w:val="000000"/>
                <w:lang w:eastAsia="tr-TR"/>
              </w:rPr>
            </w:pPr>
            <w:r w:rsidRPr="00DF1973">
              <w:rPr>
                <w:rFonts w:eastAsia="Times New Roman" w:cs="Calibri"/>
                <w:color w:val="000000"/>
                <w:lang w:eastAsia="tr-TR"/>
              </w:rPr>
              <w:t xml:space="preserve"> Sonuçlanan Patent, Faydalı Model Veya Tasarım Sayısı</w:t>
            </w:r>
          </w:p>
          <w:p w14:paraId="1D294473" w14:textId="77777777" w:rsidR="00B65568" w:rsidRPr="00DF1973" w:rsidRDefault="00B65568" w:rsidP="00B65568">
            <w:pPr>
              <w:ind w:left="468" w:right="63" w:hanging="284"/>
              <w:rPr>
                <w:rFonts w:eastAsia="Times New Roman" w:cs="Calibri"/>
                <w:color w:val="000000"/>
                <w:lang w:eastAsia="tr-TR"/>
              </w:rPr>
            </w:pPr>
          </w:p>
        </w:tc>
        <w:tc>
          <w:tcPr>
            <w:tcW w:w="3420" w:type="dxa"/>
            <w:shd w:val="clear" w:color="auto" w:fill="auto"/>
            <w:vAlign w:val="center"/>
          </w:tcPr>
          <w:p w14:paraId="5333A876" w14:textId="77777777" w:rsidR="00B65568" w:rsidRPr="00DF1973" w:rsidRDefault="00B65568" w:rsidP="00B65568">
            <w:pPr>
              <w:ind w:right="63"/>
              <w:rPr>
                <w:rFonts w:eastAsia="Times New Roman" w:cs="Calibri"/>
                <w:i/>
                <w:color w:val="000000"/>
                <w:sz w:val="20"/>
                <w:szCs w:val="20"/>
                <w:lang w:eastAsia="tr-TR"/>
              </w:rPr>
            </w:pPr>
            <w:r w:rsidRPr="00DF1973">
              <w:rPr>
                <w:rFonts w:eastAsia="Times New Roman" w:cs="Calibri"/>
                <w:i/>
                <w:color w:val="000000"/>
                <w:sz w:val="20"/>
                <w:szCs w:val="20"/>
                <w:lang w:eastAsia="tr-TR"/>
              </w:rPr>
              <w:t xml:space="preserve">Öğrenci, öğretim elemanı veya üniversitede istihdam edilen çalışanlarca başvurusu yapılan ve değerlendirme yılı içinde başvurusu olumlu sonuçlanan patent, faydalı model veya tasarım sayısı. </w:t>
            </w:r>
          </w:p>
          <w:p w14:paraId="7FD28D4B" w14:textId="77777777" w:rsidR="00B65568" w:rsidRPr="00DF1973" w:rsidRDefault="00B65568" w:rsidP="00B65568">
            <w:pPr>
              <w:ind w:right="63"/>
              <w:rPr>
                <w:rFonts w:eastAsia="Times New Roman" w:cs="Calibri"/>
                <w:i/>
                <w:color w:val="000000"/>
                <w:sz w:val="20"/>
                <w:szCs w:val="20"/>
                <w:lang w:eastAsia="tr-TR"/>
              </w:rPr>
            </w:pPr>
            <w:r w:rsidRPr="00DF1973">
              <w:rPr>
                <w:rFonts w:eastAsia="Times New Roman" w:cs="Calibri"/>
                <w:i/>
                <w:color w:val="000000"/>
                <w:sz w:val="20"/>
                <w:szCs w:val="20"/>
                <w:lang w:eastAsia="tr-TR"/>
              </w:rPr>
              <w:t>Üniversite adresli olmayan ancak öğrenci, araştırmacı veya öğretim elemanları tarafından yapılan şahsi başvurular değerlendirmeye dâhildir.</w:t>
            </w:r>
          </w:p>
          <w:p w14:paraId="4B837746" w14:textId="77777777" w:rsidR="00B65568" w:rsidRPr="00DF1973" w:rsidRDefault="00B65568" w:rsidP="00B65568">
            <w:pPr>
              <w:ind w:right="63"/>
              <w:rPr>
                <w:rFonts w:eastAsia="Times New Roman" w:cs="Calibri"/>
                <w:i/>
                <w:color w:val="000000"/>
                <w:sz w:val="20"/>
                <w:szCs w:val="20"/>
                <w:lang w:eastAsia="tr-TR"/>
              </w:rPr>
            </w:pPr>
            <w:r w:rsidRPr="00DF1973">
              <w:rPr>
                <w:rFonts w:eastAsia="Times New Roman" w:cs="Calibri"/>
                <w:i/>
                <w:color w:val="FF0000"/>
                <w:sz w:val="16"/>
                <w:szCs w:val="16"/>
                <w:lang w:eastAsia="tr-TR"/>
              </w:rPr>
              <w:t xml:space="preserve">Kanıt belge olarak patent, faydalı model ve tasarımların detaylarının yer aldığı bir liste, </w:t>
            </w:r>
            <w:r w:rsidRPr="00DF1973">
              <w:rPr>
                <w:rFonts w:eastAsia="Times New Roman" w:cs="Calibri Light"/>
                <w:i/>
                <w:color w:val="FF0000"/>
                <w:sz w:val="16"/>
                <w:szCs w:val="16"/>
                <w:lang w:eastAsia="tr-TR"/>
              </w:rPr>
              <w:t xml:space="preserve">bölümün web sayfası pano bölümünde oluşturulacak “2021 Yili Birim Ic Degerlendirme Raporu” klasörü içinde oluşturulacak “2021 Yili Birim Performans Gostergeleri Kanit Belgeleri” alt klasörü içine yüklenmeli ve gösterge değeri olarak yazılan sayıya link olarak verilmelidir.  </w:t>
            </w:r>
            <w:r w:rsidRPr="00DF1973">
              <w:rPr>
                <w:rFonts w:eastAsia="Times New Roman" w:cs="Calibri"/>
                <w:i/>
                <w:color w:val="FF0000"/>
                <w:sz w:val="20"/>
                <w:szCs w:val="20"/>
                <w:lang w:eastAsia="tr-TR"/>
              </w:rPr>
              <w:t xml:space="preserve">  </w:t>
            </w:r>
          </w:p>
        </w:tc>
        <w:tc>
          <w:tcPr>
            <w:tcW w:w="1894" w:type="dxa"/>
            <w:shd w:val="clear" w:color="auto" w:fill="FFFF00"/>
            <w:vAlign w:val="center"/>
          </w:tcPr>
          <w:p w14:paraId="0D838A2E" w14:textId="219F2F97"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0A58C0B6" w14:textId="35F5ACEF"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r>
      <w:tr w:rsidR="00B65568" w:rsidRPr="00DF1973" w14:paraId="5F0007A7" w14:textId="77777777" w:rsidTr="001F25DA">
        <w:trPr>
          <w:trHeight w:val="402"/>
          <w:jc w:val="center"/>
        </w:trPr>
        <w:tc>
          <w:tcPr>
            <w:tcW w:w="3103" w:type="dxa"/>
            <w:shd w:val="clear" w:color="auto" w:fill="E3F1F1"/>
            <w:vAlign w:val="center"/>
          </w:tcPr>
          <w:p w14:paraId="4AB2290C" w14:textId="77777777" w:rsidR="00B65568" w:rsidRPr="00DF1973" w:rsidRDefault="00B65568" w:rsidP="00B65568">
            <w:pPr>
              <w:pStyle w:val="ListeParagraf"/>
              <w:numPr>
                <w:ilvl w:val="0"/>
                <w:numId w:val="4"/>
              </w:numPr>
              <w:ind w:left="468" w:right="63" w:hanging="284"/>
              <w:rPr>
                <w:rFonts w:eastAsia="Times New Roman" w:cs="Calibri"/>
                <w:color w:val="000000"/>
                <w:lang w:eastAsia="tr-TR"/>
              </w:rPr>
            </w:pPr>
            <w:r w:rsidRPr="00DF1973">
              <w:rPr>
                <w:rFonts w:eastAsia="Times New Roman" w:cs="Calibri"/>
                <w:color w:val="000000"/>
                <w:lang w:eastAsia="tr-TR"/>
              </w:rPr>
              <w:t>Uluslararası Patent Belgesi Sayısı</w:t>
            </w:r>
          </w:p>
        </w:tc>
        <w:tc>
          <w:tcPr>
            <w:tcW w:w="3420" w:type="dxa"/>
            <w:shd w:val="clear" w:color="auto" w:fill="auto"/>
            <w:vAlign w:val="center"/>
          </w:tcPr>
          <w:p w14:paraId="2FDDA02E" w14:textId="77777777" w:rsidR="00B65568" w:rsidRPr="00DF1973" w:rsidRDefault="00B65568" w:rsidP="00B65568">
            <w:pPr>
              <w:ind w:right="63"/>
              <w:rPr>
                <w:rFonts w:eastAsia="Times New Roman" w:cs="Calibri"/>
                <w:i/>
                <w:color w:val="000000"/>
                <w:sz w:val="20"/>
                <w:szCs w:val="20"/>
                <w:lang w:eastAsia="tr-TR"/>
              </w:rPr>
            </w:pPr>
            <w:r w:rsidRPr="00DF1973">
              <w:rPr>
                <w:rFonts w:eastAsia="Times New Roman" w:cs="Calibri"/>
                <w:i/>
                <w:color w:val="000000"/>
                <w:sz w:val="20"/>
                <w:szCs w:val="20"/>
                <w:lang w:eastAsia="tr-TR"/>
              </w:rPr>
              <w:t xml:space="preserve">Patent/Faydalı Model Belge alma süreci genel itibari ile Başvuru &gt; İnceleme &gt; Kamuoyuna Açıklanma &gt; Varsa İtiraz &gt; Belge Hazırlanması olarak özetlenebilir. Bu bölüme “European Patent Office vb.” aracılığı ile uluslararası bazda ilgili süreci tanımlanmış ve belgesi hazırlanmış/kurum ya da kişi tarafından teslim alınmış patent sayısı </w:t>
            </w:r>
          </w:p>
          <w:p w14:paraId="6456D0FC" w14:textId="77777777" w:rsidR="00B65568" w:rsidRPr="00DF1973" w:rsidRDefault="00B65568" w:rsidP="00B65568">
            <w:pPr>
              <w:ind w:right="63"/>
              <w:rPr>
                <w:rFonts w:eastAsia="Times New Roman" w:cs="Calibri"/>
                <w:i/>
                <w:color w:val="000000"/>
                <w:sz w:val="16"/>
                <w:szCs w:val="16"/>
                <w:lang w:eastAsia="tr-TR"/>
              </w:rPr>
            </w:pPr>
            <w:r w:rsidRPr="00DF1973">
              <w:rPr>
                <w:rFonts w:eastAsia="Times New Roman" w:cs="Calibri"/>
                <w:i/>
                <w:color w:val="FF0000"/>
                <w:sz w:val="16"/>
                <w:szCs w:val="16"/>
                <w:lang w:eastAsia="tr-TR"/>
              </w:rPr>
              <w:t xml:space="preserve">Kanıt belge olarak patent, faydalı model ve tasarımların detaylarının yer aldığı bir liste, </w:t>
            </w:r>
            <w:r w:rsidRPr="00DF1973">
              <w:rPr>
                <w:rFonts w:eastAsia="Times New Roman" w:cs="Calibri Light"/>
                <w:i/>
                <w:color w:val="FF0000"/>
                <w:sz w:val="16"/>
                <w:szCs w:val="16"/>
                <w:lang w:eastAsia="tr-TR"/>
              </w:rPr>
              <w:t xml:space="preserve">bölümün web sayfası pano bölümünde oluşturulacak “2021 Yili Birim Ic Degerlendirme Raporu” klasörü içinde oluşturulacak “2021 Yili Birim Performans Gostergeleri Kanit Belgeleri” alt </w:t>
            </w:r>
            <w:r w:rsidRPr="00DF1973">
              <w:rPr>
                <w:rFonts w:eastAsia="Times New Roman" w:cs="Calibri Light"/>
                <w:i/>
                <w:color w:val="FF0000"/>
                <w:sz w:val="16"/>
                <w:szCs w:val="16"/>
                <w:lang w:eastAsia="tr-TR"/>
              </w:rPr>
              <w:lastRenderedPageBreak/>
              <w:t xml:space="preserve">klasörü içine yüklenmeli ve gösterge değeri olarak yazılan sayıya link olarak verilmelidir.  </w:t>
            </w:r>
          </w:p>
        </w:tc>
        <w:tc>
          <w:tcPr>
            <w:tcW w:w="1894" w:type="dxa"/>
            <w:shd w:val="clear" w:color="auto" w:fill="FFFF00"/>
            <w:vAlign w:val="center"/>
          </w:tcPr>
          <w:p w14:paraId="719C504D" w14:textId="32B92F47" w:rsidR="00B65568" w:rsidRPr="009B4C13" w:rsidRDefault="00B65568" w:rsidP="000A7BEC">
            <w:pPr>
              <w:ind w:right="63"/>
              <w:jc w:val="center"/>
              <w:rPr>
                <w:rFonts w:eastAsia="Times New Roman" w:cs="Calibri Light"/>
                <w:color w:val="000000"/>
                <w:lang w:eastAsia="tr-TR"/>
              </w:rPr>
            </w:pPr>
            <w:r w:rsidRPr="009B4C13">
              <w:rPr>
                <w:rFonts w:eastAsia="Times New Roman" w:cs="Calibri Light"/>
                <w:b/>
                <w:bCs/>
                <w:color w:val="000000"/>
                <w:sz w:val="28"/>
                <w:szCs w:val="28"/>
                <w:lang w:eastAsia="tr-TR"/>
              </w:rPr>
              <w:lastRenderedPageBreak/>
              <w:t>0</w:t>
            </w:r>
          </w:p>
        </w:tc>
        <w:tc>
          <w:tcPr>
            <w:tcW w:w="1859" w:type="dxa"/>
            <w:shd w:val="clear" w:color="auto" w:fill="FFFF00"/>
            <w:vAlign w:val="center"/>
          </w:tcPr>
          <w:p w14:paraId="14C18460" w14:textId="0BD8A294" w:rsidR="00B65568" w:rsidRPr="009B4C13" w:rsidRDefault="00B65568" w:rsidP="000A7BEC">
            <w:pPr>
              <w:ind w:right="63"/>
              <w:jc w:val="center"/>
              <w:rPr>
                <w:rFonts w:eastAsia="Times New Roman" w:cs="Calibri Light"/>
                <w:color w:val="000000"/>
                <w:lang w:eastAsia="tr-TR"/>
              </w:rPr>
            </w:pPr>
            <w:r w:rsidRPr="009B4C13">
              <w:rPr>
                <w:rFonts w:eastAsia="Times New Roman" w:cs="Calibri Light"/>
                <w:b/>
                <w:bCs/>
                <w:color w:val="000000"/>
                <w:sz w:val="28"/>
                <w:szCs w:val="28"/>
                <w:lang w:eastAsia="tr-TR"/>
              </w:rPr>
              <w:t>0</w:t>
            </w:r>
          </w:p>
        </w:tc>
      </w:tr>
      <w:tr w:rsidR="00B65568" w:rsidRPr="00DF1973" w14:paraId="0CCA39B3" w14:textId="77777777" w:rsidTr="001F25DA">
        <w:trPr>
          <w:trHeight w:val="402"/>
          <w:jc w:val="center"/>
        </w:trPr>
        <w:tc>
          <w:tcPr>
            <w:tcW w:w="3103" w:type="dxa"/>
            <w:shd w:val="clear" w:color="auto" w:fill="E3F1F1"/>
            <w:vAlign w:val="center"/>
          </w:tcPr>
          <w:p w14:paraId="1F327506" w14:textId="77777777" w:rsidR="00B65568" w:rsidRPr="00DF1973" w:rsidRDefault="00B65568" w:rsidP="00B65568">
            <w:pPr>
              <w:pStyle w:val="ListeParagraf"/>
              <w:numPr>
                <w:ilvl w:val="0"/>
                <w:numId w:val="4"/>
              </w:numPr>
              <w:ind w:left="326" w:right="63" w:hanging="284"/>
              <w:rPr>
                <w:rFonts w:eastAsia="Times New Roman" w:cs="Calibri"/>
                <w:color w:val="000000"/>
                <w:lang w:eastAsia="tr-TR"/>
              </w:rPr>
            </w:pPr>
            <w:r w:rsidRPr="00DF1973">
              <w:rPr>
                <w:rFonts w:eastAsia="Times New Roman" w:cs="Calibri"/>
                <w:color w:val="000000"/>
                <w:lang w:eastAsia="tr-TR"/>
              </w:rPr>
              <w:lastRenderedPageBreak/>
              <w:t xml:space="preserve"> Öğretim Üyesi Başına Ortalama Yıllık Uluslararası Patent Belge Sayısı</w:t>
            </w:r>
          </w:p>
        </w:tc>
        <w:tc>
          <w:tcPr>
            <w:tcW w:w="3420" w:type="dxa"/>
            <w:shd w:val="clear" w:color="auto" w:fill="auto"/>
            <w:vAlign w:val="center"/>
          </w:tcPr>
          <w:p w14:paraId="6DC03B79" w14:textId="77777777" w:rsidR="00B65568" w:rsidRPr="00DF1973" w:rsidRDefault="00B65568" w:rsidP="00B65568">
            <w:pPr>
              <w:ind w:right="63"/>
              <w:rPr>
                <w:rFonts w:eastAsia="Times New Roman" w:cs="Calibri"/>
                <w:i/>
                <w:color w:val="000000"/>
                <w:sz w:val="20"/>
                <w:szCs w:val="20"/>
                <w:lang w:eastAsia="tr-TR"/>
              </w:rPr>
            </w:pPr>
            <w:r w:rsidRPr="00DF1973">
              <w:rPr>
                <w:rFonts w:eastAsia="Times New Roman" w:cs="Calibri"/>
                <w:i/>
                <w:color w:val="000000"/>
                <w:sz w:val="20"/>
                <w:szCs w:val="20"/>
                <w:lang w:eastAsia="tr-TR"/>
              </w:rPr>
              <w:t xml:space="preserve">Uluslararası bazda ilgili süreci tanımlanmış ve belgesi hazırlanmış/kurum ya da kişi tarafından teslim alınmış patent sayısının </w:t>
            </w:r>
            <w:r w:rsidRPr="00DF1973">
              <w:rPr>
                <w:rFonts w:eastAsia="Times New Roman" w:cs="Calibri"/>
                <w:i/>
                <w:color w:val="000000"/>
                <w:sz w:val="20"/>
                <w:szCs w:val="20"/>
                <w:u w:val="single"/>
                <w:lang w:eastAsia="tr-TR"/>
              </w:rPr>
              <w:t>kadrolu öğretim üyesi</w:t>
            </w:r>
            <w:r w:rsidRPr="00DF1973">
              <w:rPr>
                <w:rFonts w:eastAsia="Times New Roman" w:cs="Calibri"/>
                <w:i/>
                <w:color w:val="000000"/>
                <w:sz w:val="20"/>
                <w:szCs w:val="20"/>
                <w:lang w:eastAsia="tr-TR"/>
              </w:rPr>
              <w:t xml:space="preserve"> sayısına bölümü sonucu ortaya çıkan oran</w:t>
            </w:r>
          </w:p>
        </w:tc>
        <w:tc>
          <w:tcPr>
            <w:tcW w:w="1894" w:type="dxa"/>
            <w:shd w:val="clear" w:color="auto" w:fill="FFFF00"/>
            <w:vAlign w:val="center"/>
          </w:tcPr>
          <w:p w14:paraId="02B67810" w14:textId="74097BAF"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2D28AEE4" w14:textId="28CB06F1"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r>
      <w:tr w:rsidR="00B65568" w:rsidRPr="00DF1973" w14:paraId="4894B9D0" w14:textId="77777777" w:rsidTr="001F25DA">
        <w:trPr>
          <w:trHeight w:val="402"/>
          <w:jc w:val="center"/>
        </w:trPr>
        <w:tc>
          <w:tcPr>
            <w:tcW w:w="3103" w:type="dxa"/>
            <w:shd w:val="clear" w:color="auto" w:fill="E3F1F1"/>
            <w:vAlign w:val="center"/>
          </w:tcPr>
          <w:p w14:paraId="45143C7A" w14:textId="77777777" w:rsidR="00B65568" w:rsidRPr="00DF1973" w:rsidRDefault="00B65568" w:rsidP="00B65568">
            <w:pPr>
              <w:pStyle w:val="ListeParagraf"/>
              <w:numPr>
                <w:ilvl w:val="0"/>
                <w:numId w:val="4"/>
              </w:numPr>
              <w:ind w:left="326" w:right="63" w:hanging="284"/>
              <w:rPr>
                <w:rFonts w:eastAsia="Times New Roman" w:cs="Calibri"/>
                <w:color w:val="000000"/>
                <w:lang w:eastAsia="tr-TR"/>
              </w:rPr>
            </w:pPr>
            <w:r w:rsidRPr="00DF1973">
              <w:rPr>
                <w:rFonts w:eastAsia="Times New Roman" w:cs="Calibri"/>
                <w:color w:val="000000"/>
                <w:lang w:eastAsia="tr-TR"/>
              </w:rPr>
              <w:t xml:space="preserve"> Öğretim Üyesi Haricinde Öğretim Elemanı Başına Ortalama Yıllık Uluslararası Patent Belge Sayısı</w:t>
            </w:r>
          </w:p>
        </w:tc>
        <w:tc>
          <w:tcPr>
            <w:tcW w:w="3420" w:type="dxa"/>
            <w:shd w:val="clear" w:color="auto" w:fill="auto"/>
            <w:vAlign w:val="center"/>
          </w:tcPr>
          <w:p w14:paraId="3460F3DB" w14:textId="77777777" w:rsidR="00B65568" w:rsidRPr="00DF1973" w:rsidRDefault="00B65568" w:rsidP="00B65568">
            <w:pPr>
              <w:ind w:right="63"/>
              <w:rPr>
                <w:rFonts w:eastAsia="Times New Roman" w:cs="Calibri"/>
                <w:i/>
                <w:color w:val="000000"/>
                <w:sz w:val="20"/>
                <w:szCs w:val="20"/>
                <w:lang w:eastAsia="tr-TR"/>
              </w:rPr>
            </w:pPr>
            <w:r w:rsidRPr="00DF1973">
              <w:rPr>
                <w:rFonts w:eastAsia="Times New Roman" w:cs="Calibri"/>
                <w:i/>
                <w:color w:val="000000"/>
                <w:sz w:val="20"/>
                <w:szCs w:val="20"/>
                <w:lang w:eastAsia="tr-TR"/>
              </w:rPr>
              <w:t xml:space="preserve">Uluslararası bazda ilgili süreci tanımlanmış ve belgesi hazırlanmış/kurum ya da kişi tarafından teslim alınmış patent sayısının </w:t>
            </w:r>
            <w:r w:rsidRPr="00DF1973">
              <w:rPr>
                <w:rFonts w:eastAsia="Times New Roman" w:cs="Calibri"/>
                <w:i/>
                <w:color w:val="000000"/>
                <w:sz w:val="20"/>
                <w:szCs w:val="20"/>
                <w:u w:val="single"/>
                <w:lang w:eastAsia="tr-TR"/>
              </w:rPr>
              <w:t>öğretim üyesi haricinde toplam kadrolu öğretim elemanı</w:t>
            </w:r>
            <w:r w:rsidRPr="00DF1973">
              <w:rPr>
                <w:rFonts w:eastAsia="Times New Roman" w:cs="Calibri"/>
                <w:i/>
                <w:color w:val="000000"/>
                <w:sz w:val="20"/>
                <w:szCs w:val="20"/>
                <w:lang w:eastAsia="tr-TR"/>
              </w:rPr>
              <w:t xml:space="preserve"> sayısına bölümü sonucu ortaya çıkan oran</w:t>
            </w:r>
          </w:p>
        </w:tc>
        <w:tc>
          <w:tcPr>
            <w:tcW w:w="1894" w:type="dxa"/>
            <w:shd w:val="clear" w:color="auto" w:fill="FFFF00"/>
            <w:vAlign w:val="center"/>
          </w:tcPr>
          <w:p w14:paraId="0677E2BE" w14:textId="4358BE40"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40423FC2" w14:textId="6E9FD723"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r>
      <w:tr w:rsidR="00B65568" w:rsidRPr="00DF1973" w14:paraId="6F9EAAE6" w14:textId="77777777" w:rsidTr="001F25DA">
        <w:trPr>
          <w:trHeight w:val="402"/>
          <w:jc w:val="center"/>
        </w:trPr>
        <w:tc>
          <w:tcPr>
            <w:tcW w:w="3103" w:type="dxa"/>
            <w:shd w:val="clear" w:color="auto" w:fill="E3F1F1"/>
            <w:vAlign w:val="center"/>
          </w:tcPr>
          <w:p w14:paraId="0CA92D38" w14:textId="77777777" w:rsidR="00B65568" w:rsidRPr="00DF1973" w:rsidRDefault="00B65568" w:rsidP="00B65568">
            <w:pPr>
              <w:pStyle w:val="ListeParagraf"/>
              <w:numPr>
                <w:ilvl w:val="0"/>
                <w:numId w:val="4"/>
              </w:numPr>
              <w:ind w:left="326" w:right="63" w:hanging="284"/>
              <w:rPr>
                <w:rFonts w:eastAsia="Times New Roman" w:cs="Calibri"/>
                <w:color w:val="000000"/>
                <w:lang w:eastAsia="tr-TR"/>
              </w:rPr>
            </w:pPr>
            <w:r w:rsidRPr="00DF1973">
              <w:rPr>
                <w:rFonts w:eastAsia="Times New Roman" w:cs="Calibri"/>
                <w:color w:val="000000"/>
                <w:lang w:eastAsia="tr-TR"/>
              </w:rPr>
              <w:t xml:space="preserve">Faydalı Model ve Endüstriyel Tasarım Sayısı </w:t>
            </w:r>
          </w:p>
        </w:tc>
        <w:tc>
          <w:tcPr>
            <w:tcW w:w="3420" w:type="dxa"/>
            <w:shd w:val="clear" w:color="auto" w:fill="auto"/>
            <w:vAlign w:val="center"/>
          </w:tcPr>
          <w:p w14:paraId="513869DA" w14:textId="77777777" w:rsidR="00B65568" w:rsidRPr="00DF1973" w:rsidRDefault="00B65568" w:rsidP="00B65568">
            <w:pPr>
              <w:ind w:right="63"/>
              <w:rPr>
                <w:rFonts w:eastAsia="Times New Roman" w:cs="Calibri"/>
                <w:i/>
                <w:color w:val="000000"/>
                <w:sz w:val="20"/>
                <w:szCs w:val="20"/>
                <w:lang w:eastAsia="tr-TR"/>
              </w:rPr>
            </w:pPr>
            <w:r w:rsidRPr="00DF1973">
              <w:rPr>
                <w:rFonts w:eastAsia="Times New Roman" w:cs="Calibri"/>
                <w:i/>
                <w:color w:val="000000"/>
                <w:sz w:val="20"/>
                <w:szCs w:val="20"/>
                <w:lang w:eastAsia="tr-TR"/>
              </w:rPr>
              <w:t xml:space="preserve">Faydalı Model ve Endüstriyel Tasarım Belge alma süreci genel itibari ile Başvuru &gt; İnceleme &gt; Kamuoyuna Açıklanma &gt; Varsa İtiraz &gt; Belge Hazırlanması olarak özetlenebilir. </w:t>
            </w:r>
          </w:p>
          <w:p w14:paraId="7C41A5FC" w14:textId="77777777" w:rsidR="00B65568" w:rsidRPr="00DF1973" w:rsidRDefault="00B65568" w:rsidP="00B65568">
            <w:pPr>
              <w:ind w:right="63"/>
              <w:rPr>
                <w:rFonts w:eastAsia="Times New Roman" w:cs="Calibri"/>
                <w:i/>
                <w:color w:val="000000"/>
                <w:sz w:val="20"/>
                <w:szCs w:val="20"/>
                <w:lang w:eastAsia="tr-TR"/>
              </w:rPr>
            </w:pPr>
            <w:r w:rsidRPr="00DF1973">
              <w:rPr>
                <w:rFonts w:eastAsia="Times New Roman" w:cs="Calibri"/>
                <w:i/>
                <w:color w:val="000000"/>
                <w:sz w:val="20"/>
                <w:szCs w:val="20"/>
                <w:lang w:eastAsia="tr-TR"/>
              </w:rPr>
              <w:t>Bu bölüme “Türk Patent Enstitüsü, European Patent Office vb.”” aracılığı ile ilgili süreci tanımlanmış ve belgesi hazırlanmış/kurum ya da kişi tarafından teslim alınmış patent sayısı sorulmaktadır.</w:t>
            </w:r>
          </w:p>
        </w:tc>
        <w:tc>
          <w:tcPr>
            <w:tcW w:w="1894" w:type="dxa"/>
            <w:shd w:val="clear" w:color="auto" w:fill="FFFF00"/>
            <w:vAlign w:val="center"/>
          </w:tcPr>
          <w:p w14:paraId="7D89B3EC" w14:textId="4623DA55"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26C85CD9" w14:textId="6E3D9E9E"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r>
      <w:tr w:rsidR="00B65568" w:rsidRPr="00DF1973" w14:paraId="5A55B650" w14:textId="77777777" w:rsidTr="001F25DA">
        <w:trPr>
          <w:trHeight w:val="402"/>
          <w:jc w:val="center"/>
        </w:trPr>
        <w:tc>
          <w:tcPr>
            <w:tcW w:w="3103" w:type="dxa"/>
            <w:shd w:val="clear" w:color="auto" w:fill="E3F1F1"/>
            <w:vAlign w:val="center"/>
          </w:tcPr>
          <w:p w14:paraId="350F30FE" w14:textId="77777777" w:rsidR="00B65568" w:rsidRPr="00DF1973" w:rsidRDefault="00B65568" w:rsidP="00B65568">
            <w:pPr>
              <w:pStyle w:val="ListeParagraf"/>
              <w:numPr>
                <w:ilvl w:val="0"/>
                <w:numId w:val="4"/>
              </w:numPr>
              <w:ind w:left="326" w:right="63" w:hanging="326"/>
              <w:rPr>
                <w:rFonts w:eastAsia="Times New Roman" w:cs="Calibri"/>
                <w:color w:val="000000"/>
                <w:lang w:eastAsia="tr-TR"/>
              </w:rPr>
            </w:pPr>
            <w:r w:rsidRPr="00DF1973">
              <w:rPr>
                <w:rFonts w:eastAsia="Times New Roman" w:cs="Calibri"/>
                <w:color w:val="000000"/>
                <w:lang w:eastAsia="tr-TR"/>
              </w:rPr>
              <w:t>Öğretim Üyesi Başına Faydalı Model ve Endüstriyel Tasarım Sayısı</w:t>
            </w:r>
          </w:p>
        </w:tc>
        <w:tc>
          <w:tcPr>
            <w:tcW w:w="3420" w:type="dxa"/>
            <w:shd w:val="clear" w:color="auto" w:fill="auto"/>
            <w:vAlign w:val="center"/>
          </w:tcPr>
          <w:p w14:paraId="22D7486E" w14:textId="77777777" w:rsidR="00B65568" w:rsidRPr="00DF1973" w:rsidRDefault="00B65568" w:rsidP="00B65568">
            <w:pPr>
              <w:ind w:right="63"/>
              <w:rPr>
                <w:rFonts w:eastAsia="Times New Roman" w:cs="Calibri"/>
                <w:i/>
                <w:color w:val="000000"/>
                <w:sz w:val="20"/>
                <w:szCs w:val="20"/>
                <w:lang w:eastAsia="tr-TR"/>
              </w:rPr>
            </w:pPr>
            <w:r w:rsidRPr="00DF1973">
              <w:rPr>
                <w:rFonts w:eastAsia="Times New Roman" w:cs="Calibri"/>
                <w:i/>
                <w:color w:val="000000"/>
                <w:sz w:val="20"/>
                <w:szCs w:val="20"/>
                <w:lang w:eastAsia="tr-TR"/>
              </w:rPr>
              <w:t xml:space="preserve">Bu bölüme “Türk Patent Enstitüsü, European Patent Office vb.”” aracılığı ile ilgili süreci tanımlanmış ve belgesi hazırlanmış/kurum ya da kişi tarafından teslim alınmış patent sayısının kadrolu </w:t>
            </w:r>
            <w:r w:rsidRPr="00DF1973">
              <w:rPr>
                <w:rFonts w:eastAsia="Times New Roman" w:cs="Calibri"/>
                <w:i/>
                <w:color w:val="000000"/>
                <w:sz w:val="20"/>
                <w:szCs w:val="20"/>
                <w:u w:val="single"/>
                <w:lang w:eastAsia="tr-TR"/>
              </w:rPr>
              <w:t xml:space="preserve">öğretim üyesi </w:t>
            </w:r>
            <w:r w:rsidRPr="00DF1973">
              <w:rPr>
                <w:rFonts w:eastAsia="Times New Roman" w:cs="Calibri"/>
                <w:i/>
                <w:color w:val="000000"/>
                <w:sz w:val="20"/>
                <w:szCs w:val="20"/>
                <w:lang w:eastAsia="tr-TR"/>
              </w:rPr>
              <w:t>sayısına bölümü sonucu ortaya çıkan oran sorulmaktadır.</w:t>
            </w:r>
          </w:p>
        </w:tc>
        <w:tc>
          <w:tcPr>
            <w:tcW w:w="1894" w:type="dxa"/>
            <w:shd w:val="clear" w:color="auto" w:fill="FFFF00"/>
            <w:vAlign w:val="center"/>
          </w:tcPr>
          <w:p w14:paraId="38027ABB" w14:textId="38C6A46F"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522B1872" w14:textId="6A2544FB"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r>
      <w:tr w:rsidR="00B65568" w:rsidRPr="00DF1973" w14:paraId="6CF41060" w14:textId="77777777" w:rsidTr="001F25DA">
        <w:trPr>
          <w:trHeight w:val="402"/>
          <w:jc w:val="center"/>
        </w:trPr>
        <w:tc>
          <w:tcPr>
            <w:tcW w:w="3103" w:type="dxa"/>
            <w:shd w:val="clear" w:color="auto" w:fill="E3F1F1"/>
            <w:vAlign w:val="center"/>
          </w:tcPr>
          <w:p w14:paraId="2540004B" w14:textId="77777777" w:rsidR="00B65568" w:rsidRPr="00DF1973" w:rsidRDefault="00B65568" w:rsidP="00B65568">
            <w:pPr>
              <w:pStyle w:val="ListeParagraf"/>
              <w:numPr>
                <w:ilvl w:val="0"/>
                <w:numId w:val="4"/>
              </w:numPr>
              <w:ind w:left="326" w:right="63" w:hanging="326"/>
              <w:rPr>
                <w:rFonts w:eastAsia="Times New Roman" w:cs="Calibri"/>
                <w:color w:val="000000"/>
                <w:lang w:eastAsia="tr-TR"/>
              </w:rPr>
            </w:pPr>
            <w:r w:rsidRPr="00DF1973">
              <w:rPr>
                <w:rFonts w:eastAsia="Times New Roman" w:cs="Calibri"/>
                <w:color w:val="000000"/>
                <w:lang w:eastAsia="tr-TR"/>
              </w:rPr>
              <w:t xml:space="preserve">Öğretim Üyesi Haricinde Öğretim Elemanı Başına Faydalı Model ve Endüstriyel Tasarım Sayısı </w:t>
            </w:r>
          </w:p>
        </w:tc>
        <w:tc>
          <w:tcPr>
            <w:tcW w:w="3420" w:type="dxa"/>
            <w:shd w:val="clear" w:color="auto" w:fill="auto"/>
            <w:vAlign w:val="center"/>
          </w:tcPr>
          <w:p w14:paraId="2357FFEF" w14:textId="77777777" w:rsidR="00B65568" w:rsidRPr="00DF1973" w:rsidRDefault="00B65568" w:rsidP="00B65568">
            <w:pPr>
              <w:ind w:right="63"/>
              <w:rPr>
                <w:rFonts w:eastAsia="Times New Roman" w:cs="Calibri"/>
                <w:i/>
                <w:color w:val="000000"/>
                <w:sz w:val="20"/>
                <w:szCs w:val="20"/>
                <w:lang w:eastAsia="tr-TR"/>
              </w:rPr>
            </w:pPr>
            <w:r w:rsidRPr="00DF1973">
              <w:rPr>
                <w:rFonts w:eastAsia="Times New Roman" w:cs="Calibri"/>
                <w:i/>
                <w:color w:val="000000"/>
                <w:sz w:val="20"/>
                <w:szCs w:val="20"/>
                <w:lang w:eastAsia="tr-TR"/>
              </w:rPr>
              <w:t xml:space="preserve">Bu bölüme “Türk Patent Enstitüsü, European Patent Office vb.”” aracılığı ile ilgili süreci tanımlanmış ve belgesi hazırlanmış/kurum ya da kişi tarafından teslim alınmış patent sayısının </w:t>
            </w:r>
            <w:r w:rsidRPr="00DF1973">
              <w:rPr>
                <w:rFonts w:eastAsia="Times New Roman" w:cs="Calibri"/>
                <w:i/>
                <w:color w:val="000000"/>
                <w:sz w:val="20"/>
                <w:szCs w:val="20"/>
                <w:u w:val="single"/>
                <w:lang w:eastAsia="tr-TR"/>
              </w:rPr>
              <w:t>öğretim üyesi haricinde kadrolu toplam öğretim elemanı</w:t>
            </w:r>
            <w:r w:rsidRPr="00DF1973">
              <w:rPr>
                <w:rFonts w:eastAsia="Times New Roman" w:cs="Calibri"/>
                <w:i/>
                <w:color w:val="000000"/>
                <w:sz w:val="20"/>
                <w:szCs w:val="20"/>
                <w:lang w:eastAsia="tr-TR"/>
              </w:rPr>
              <w:t xml:space="preserve"> sayısına bölümü sonucu ortaya çıkan oran sorulmaktadır.</w:t>
            </w:r>
          </w:p>
        </w:tc>
        <w:tc>
          <w:tcPr>
            <w:tcW w:w="1894" w:type="dxa"/>
            <w:shd w:val="clear" w:color="auto" w:fill="FFFF00"/>
            <w:vAlign w:val="center"/>
          </w:tcPr>
          <w:p w14:paraId="020240A1" w14:textId="6FA3ECCF"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2B761AEF" w14:textId="442CF9B7" w:rsidR="00B65568" w:rsidRPr="00DF1973" w:rsidRDefault="00B65568" w:rsidP="000A7BEC">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r>
      <w:tr w:rsidR="00B65568" w:rsidRPr="00DF1973" w14:paraId="033DEF2B" w14:textId="77777777" w:rsidTr="00DE3081">
        <w:trPr>
          <w:trHeight w:val="402"/>
          <w:jc w:val="center"/>
        </w:trPr>
        <w:tc>
          <w:tcPr>
            <w:tcW w:w="3103" w:type="dxa"/>
            <w:shd w:val="clear" w:color="auto" w:fill="E3F1F1"/>
            <w:vAlign w:val="center"/>
          </w:tcPr>
          <w:p w14:paraId="6A2523A4" w14:textId="77777777" w:rsidR="00B65568" w:rsidRPr="00DF1973" w:rsidRDefault="00B65568" w:rsidP="00B65568">
            <w:pPr>
              <w:pStyle w:val="ListeParagraf"/>
              <w:numPr>
                <w:ilvl w:val="0"/>
                <w:numId w:val="4"/>
              </w:numPr>
              <w:ind w:left="326" w:right="63" w:hanging="284"/>
              <w:rPr>
                <w:rFonts w:eastAsia="Times New Roman" w:cs="Calibri Light"/>
                <w:color w:val="000000"/>
                <w:lang w:eastAsia="tr-TR"/>
              </w:rPr>
            </w:pPr>
            <w:r w:rsidRPr="00DF1973">
              <w:rPr>
                <w:rFonts w:eastAsia="Times New Roman" w:cs="Calibri Light"/>
                <w:color w:val="000000"/>
                <w:lang w:eastAsia="tr-TR"/>
              </w:rPr>
              <w:t xml:space="preserve">Öğretim elemanlarının faal durumda olan teknoloji şirketi sayısı </w:t>
            </w:r>
          </w:p>
        </w:tc>
        <w:tc>
          <w:tcPr>
            <w:tcW w:w="3420" w:type="dxa"/>
            <w:shd w:val="clear" w:color="auto" w:fill="auto"/>
            <w:vAlign w:val="center"/>
          </w:tcPr>
          <w:p w14:paraId="2DD532A8"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000000"/>
                <w:sz w:val="20"/>
                <w:szCs w:val="20"/>
                <w:lang w:eastAsia="tr-TR"/>
              </w:rPr>
              <w:t>*Kurumunuza ait bir teknopark var ise Teknopark içerisindeki firmalardan</w:t>
            </w:r>
            <w:r w:rsidRPr="00DF1973">
              <w:rPr>
                <w:rFonts w:eastAsia="Times New Roman" w:cs="Calibri Light"/>
                <w:b/>
                <w:i/>
                <w:color w:val="000000"/>
                <w:sz w:val="20"/>
                <w:szCs w:val="20"/>
                <w:lang w:eastAsia="tr-TR"/>
              </w:rPr>
              <w:t xml:space="preserve"> kurumunuz </w:t>
            </w:r>
            <w:r w:rsidRPr="00DF1973">
              <w:rPr>
                <w:rFonts w:eastAsia="Times New Roman" w:cs="Calibri Light"/>
                <w:i/>
                <w:color w:val="000000"/>
                <w:sz w:val="20"/>
                <w:szCs w:val="20"/>
                <w:lang w:eastAsia="tr-TR"/>
              </w:rPr>
              <w:t xml:space="preserve">öğretim elemanlarına ait olan </w:t>
            </w:r>
            <w:r w:rsidRPr="00DF1973">
              <w:rPr>
                <w:rFonts w:eastAsia="Times New Roman" w:cs="Calibri Light"/>
                <w:b/>
                <w:i/>
                <w:color w:val="000000"/>
                <w:sz w:val="20"/>
                <w:szCs w:val="20"/>
                <w:lang w:eastAsia="tr-TR"/>
              </w:rPr>
              <w:t>teknoloji</w:t>
            </w:r>
            <w:r w:rsidRPr="00DF1973">
              <w:rPr>
                <w:rFonts w:eastAsia="Times New Roman" w:cs="Calibri Light"/>
                <w:i/>
                <w:color w:val="000000"/>
                <w:sz w:val="20"/>
                <w:szCs w:val="20"/>
                <w:lang w:eastAsia="tr-TR"/>
              </w:rPr>
              <w:t xml:space="preserve"> Şirket sayısı sorulmaktadır. </w:t>
            </w:r>
          </w:p>
          <w:p w14:paraId="670515F8"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FF0000"/>
                <w:sz w:val="16"/>
                <w:szCs w:val="16"/>
                <w:lang w:eastAsia="tr-TR"/>
              </w:rPr>
              <w:t>Kanıt belge olarak teknoloji şirketlerinin detaylarını içeren bir liste hazırlanarak,</w:t>
            </w:r>
            <w:r w:rsidRPr="00DF1973">
              <w:rPr>
                <w:rFonts w:eastAsia="Times New Roman" w:cs="Calibri Light"/>
                <w:i/>
                <w:color w:val="FF0000"/>
                <w:sz w:val="20"/>
                <w:szCs w:val="20"/>
                <w:lang w:eastAsia="tr-TR"/>
              </w:rPr>
              <w:t xml:space="preserve"> </w:t>
            </w:r>
            <w:r w:rsidRPr="00DF1973">
              <w:rPr>
                <w:rFonts w:eastAsia="Times New Roman" w:cs="Calibri Light"/>
                <w:i/>
                <w:color w:val="FF0000"/>
                <w:sz w:val="16"/>
                <w:szCs w:val="16"/>
                <w:lang w:eastAsia="tr-TR"/>
              </w:rPr>
              <w:t xml:space="preserve">bölümün web sayfası pano bölümünde oluşturulacak “2021 Yili Birim Ic Degerlendirme Raporu” klasörü içinde oluşturulacak “2021 Yili Birim Performans Gostergeleri Kanit Belgeleri” alt klasörü içine </w:t>
            </w:r>
            <w:r w:rsidRPr="00DF1973">
              <w:rPr>
                <w:rFonts w:eastAsia="Times New Roman" w:cs="Calibri Light"/>
                <w:i/>
                <w:color w:val="FF0000"/>
                <w:sz w:val="16"/>
                <w:szCs w:val="16"/>
                <w:lang w:eastAsia="tr-TR"/>
              </w:rPr>
              <w:lastRenderedPageBreak/>
              <w:t xml:space="preserve">yüklenmeli ve gösterge değeri olarak yazılan sayıya link olarak verilmelidir.  </w:t>
            </w:r>
          </w:p>
        </w:tc>
        <w:tc>
          <w:tcPr>
            <w:tcW w:w="1894" w:type="dxa"/>
            <w:shd w:val="clear" w:color="auto" w:fill="FFFF00"/>
            <w:vAlign w:val="center"/>
          </w:tcPr>
          <w:p w14:paraId="4928BB1C" w14:textId="77777777"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lastRenderedPageBreak/>
              <w:t>0</w:t>
            </w:r>
          </w:p>
        </w:tc>
        <w:tc>
          <w:tcPr>
            <w:tcW w:w="1859" w:type="dxa"/>
            <w:shd w:val="clear" w:color="auto" w:fill="FFFF00"/>
            <w:vAlign w:val="center"/>
          </w:tcPr>
          <w:p w14:paraId="3A9F1037" w14:textId="7634D48E"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B65568" w:rsidRPr="00DF1973" w14:paraId="2C3C63AF" w14:textId="77777777" w:rsidTr="00DE3081">
        <w:trPr>
          <w:trHeight w:val="402"/>
          <w:jc w:val="center"/>
        </w:trPr>
        <w:tc>
          <w:tcPr>
            <w:tcW w:w="3103" w:type="dxa"/>
            <w:shd w:val="clear" w:color="auto" w:fill="E3F1F1"/>
            <w:vAlign w:val="center"/>
          </w:tcPr>
          <w:p w14:paraId="7A0CE849" w14:textId="77777777" w:rsidR="00B65568" w:rsidRPr="00DF1973" w:rsidRDefault="00B65568" w:rsidP="00B65568">
            <w:pPr>
              <w:pStyle w:val="ListeParagraf"/>
              <w:numPr>
                <w:ilvl w:val="0"/>
                <w:numId w:val="4"/>
              </w:numPr>
              <w:ind w:left="326" w:right="63" w:hanging="284"/>
              <w:rPr>
                <w:rFonts w:eastAsia="Times New Roman" w:cs="Calibri Light"/>
                <w:color w:val="000000"/>
                <w:lang w:eastAsia="tr-TR"/>
              </w:rPr>
            </w:pPr>
            <w:r w:rsidRPr="00DF1973">
              <w:rPr>
                <w:rFonts w:eastAsia="Times New Roman" w:cs="Calibri Light"/>
                <w:color w:val="000000"/>
                <w:lang w:eastAsia="tr-TR"/>
              </w:rPr>
              <w:lastRenderedPageBreak/>
              <w:t xml:space="preserve">TÜBA ve TÜBİTAK ödüllü öğretim elemanı sayısı (TÜBA çeviri ödülü hariç) </w:t>
            </w:r>
          </w:p>
        </w:tc>
        <w:tc>
          <w:tcPr>
            <w:tcW w:w="3420" w:type="dxa"/>
            <w:shd w:val="clear" w:color="auto" w:fill="auto"/>
            <w:vAlign w:val="center"/>
          </w:tcPr>
          <w:p w14:paraId="5C38240B" w14:textId="77777777" w:rsidR="00B65568" w:rsidRPr="00DF1973" w:rsidRDefault="00B65568" w:rsidP="00B65568">
            <w:pPr>
              <w:ind w:right="63"/>
              <w:rPr>
                <w:rFonts w:eastAsia="Times New Roman" w:cs="Calibri Light"/>
                <w:i/>
                <w:color w:val="000000"/>
                <w:sz w:val="20"/>
                <w:szCs w:val="20"/>
                <w:lang w:eastAsia="tr-TR"/>
              </w:rPr>
            </w:pPr>
            <w:r w:rsidRPr="00DF1973">
              <w:rPr>
                <w:rFonts w:eastAsia="Times New Roman" w:cs="Calibri Light"/>
                <w:i/>
                <w:color w:val="FF0000"/>
                <w:sz w:val="16"/>
                <w:szCs w:val="16"/>
                <w:lang w:eastAsia="tr-TR"/>
              </w:rPr>
              <w:t xml:space="preserve">Kanıt belge olarak ödül alan öğretim elemanı, ödül türü, ödüle layık görülen araştırma/proje ismi vb. detayları içeren bir liste hazırlanarak, bölümün web sayfası pano bölümünde oluşturulacak “2021 Yili Birim Ic Degerlendirme Raporu” klasörü içinde oluşturulacak “2021 Yili Birim Performans Gostergeleri Kanit Belgeleri” alt klasörü içine yüklenmeli ve gösterge değeri olarak yazılan sayıya link olarak verilmelidir .  </w:t>
            </w:r>
          </w:p>
        </w:tc>
        <w:tc>
          <w:tcPr>
            <w:tcW w:w="1894" w:type="dxa"/>
            <w:shd w:val="clear" w:color="auto" w:fill="FFFF00"/>
            <w:vAlign w:val="center"/>
          </w:tcPr>
          <w:p w14:paraId="70CB9D93" w14:textId="77777777"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4E68F99A" w14:textId="77777777"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B65568" w:rsidRPr="00DF1973" w14:paraId="3C3827F7" w14:textId="77777777" w:rsidTr="00DE3081">
        <w:trPr>
          <w:trHeight w:val="402"/>
          <w:jc w:val="center"/>
        </w:trPr>
        <w:tc>
          <w:tcPr>
            <w:tcW w:w="3103" w:type="dxa"/>
            <w:shd w:val="clear" w:color="auto" w:fill="E3F1F1"/>
            <w:vAlign w:val="center"/>
          </w:tcPr>
          <w:p w14:paraId="23C90924" w14:textId="77777777" w:rsidR="00B65568" w:rsidRPr="00DF1973" w:rsidRDefault="00B65568" w:rsidP="00B65568">
            <w:pPr>
              <w:pStyle w:val="ListeParagraf"/>
              <w:numPr>
                <w:ilvl w:val="0"/>
                <w:numId w:val="4"/>
              </w:numPr>
              <w:ind w:left="326" w:right="63" w:hanging="284"/>
              <w:rPr>
                <w:rFonts w:eastAsia="Times New Roman" w:cs="Calibri Light"/>
                <w:color w:val="000000"/>
                <w:lang w:eastAsia="tr-TR"/>
              </w:rPr>
            </w:pPr>
            <w:r w:rsidRPr="00DF1973">
              <w:rPr>
                <w:rFonts w:eastAsia="Times New Roman" w:cs="Calibri Light"/>
                <w:color w:val="000000"/>
                <w:lang w:eastAsia="tr-TR"/>
              </w:rPr>
              <w:t xml:space="preserve">Uluslararası ödüller </w:t>
            </w:r>
          </w:p>
        </w:tc>
        <w:tc>
          <w:tcPr>
            <w:tcW w:w="3420" w:type="dxa"/>
            <w:shd w:val="clear" w:color="auto" w:fill="auto"/>
            <w:vAlign w:val="center"/>
          </w:tcPr>
          <w:p w14:paraId="72707860" w14:textId="77777777" w:rsidR="00B65568" w:rsidRPr="00DF1973" w:rsidRDefault="00B65568" w:rsidP="00B65568">
            <w:pPr>
              <w:ind w:right="63"/>
              <w:rPr>
                <w:rFonts w:eastAsia="Times New Roman" w:cs="Calibri Light"/>
                <w:i/>
                <w:color w:val="000000"/>
                <w:sz w:val="16"/>
                <w:szCs w:val="16"/>
                <w:lang w:eastAsia="tr-TR"/>
              </w:rPr>
            </w:pPr>
            <w:r w:rsidRPr="00DF1973">
              <w:rPr>
                <w:rFonts w:eastAsia="Times New Roman" w:cs="Calibri Light"/>
                <w:i/>
                <w:color w:val="FF0000"/>
                <w:sz w:val="16"/>
                <w:szCs w:val="16"/>
                <w:lang w:eastAsia="tr-TR"/>
              </w:rPr>
              <w:t xml:space="preserve">Kanıt belge olarak ödül detaylarının yer aldığı bir liste bölümün web sayfası pano bölümünde oluşturulacak “2021 Yili Birim Ic Degerlendirme Raporu” klasörü içinde oluşturulacak “2021 Yili Birim Performans Gostergeleri Kanit Belgeleri” alt klasörü içine yüklenmeli ve gösterge değeri olarak yazılan sayıya link olarak verilmelidir.  </w:t>
            </w:r>
          </w:p>
        </w:tc>
        <w:tc>
          <w:tcPr>
            <w:tcW w:w="1894" w:type="dxa"/>
            <w:shd w:val="clear" w:color="auto" w:fill="FFFF00"/>
            <w:vAlign w:val="center"/>
          </w:tcPr>
          <w:p w14:paraId="5FC6F3F5" w14:textId="77777777"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6E89EC39" w14:textId="77777777" w:rsidR="00B65568" w:rsidRPr="00DF1973" w:rsidRDefault="00B65568" w:rsidP="00B65568">
            <w:pPr>
              <w:ind w:right="63"/>
              <w:jc w:val="center"/>
              <w:rPr>
                <w:rFonts w:eastAsia="Times New Roman" w:cs="Calibri Light"/>
                <w:b/>
                <w:bCs/>
                <w:color w:val="000000"/>
                <w:sz w:val="28"/>
                <w:szCs w:val="28"/>
                <w:lang w:eastAsia="tr-TR"/>
              </w:rPr>
            </w:pPr>
            <w:r w:rsidRPr="00DF1973">
              <w:rPr>
                <w:rFonts w:eastAsia="Times New Roman" w:cs="Calibri Light"/>
                <w:b/>
                <w:bCs/>
                <w:color w:val="000000"/>
                <w:sz w:val="28"/>
                <w:szCs w:val="28"/>
                <w:lang w:eastAsia="tr-TR"/>
              </w:rPr>
              <w:t>0</w:t>
            </w:r>
          </w:p>
        </w:tc>
      </w:tr>
      <w:tr w:rsidR="00B65568" w:rsidRPr="00DF1973" w14:paraId="0D2E7518" w14:textId="77777777" w:rsidTr="00DE3081">
        <w:trPr>
          <w:trHeight w:val="402"/>
          <w:jc w:val="center"/>
        </w:trPr>
        <w:tc>
          <w:tcPr>
            <w:tcW w:w="3103" w:type="dxa"/>
            <w:shd w:val="clear" w:color="auto" w:fill="002060"/>
            <w:vAlign w:val="center"/>
          </w:tcPr>
          <w:p w14:paraId="5161FFE1" w14:textId="77777777" w:rsidR="00B65568" w:rsidRPr="00DF1973" w:rsidRDefault="00B65568" w:rsidP="00B65568">
            <w:pPr>
              <w:ind w:right="63"/>
              <w:rPr>
                <w:rFonts w:eastAsia="Times New Roman" w:cs="Calibri Light"/>
                <w:color w:val="FFFFFF"/>
                <w:lang w:eastAsia="tr-TR"/>
              </w:rPr>
            </w:pPr>
            <w:r w:rsidRPr="00DF1973">
              <w:rPr>
                <w:rFonts w:eastAsia="Times New Roman" w:cs="Calibri Light"/>
                <w:b/>
                <w:color w:val="FFFFFF"/>
                <w:lang w:eastAsia="tr-TR"/>
              </w:rPr>
              <w:t>D. Toplumsal Katkı</w:t>
            </w:r>
          </w:p>
        </w:tc>
        <w:tc>
          <w:tcPr>
            <w:tcW w:w="3420" w:type="dxa"/>
            <w:shd w:val="clear" w:color="auto" w:fill="002060"/>
            <w:vAlign w:val="center"/>
          </w:tcPr>
          <w:p w14:paraId="37A229B7" w14:textId="77777777" w:rsidR="00B65568" w:rsidRPr="00DF1973" w:rsidRDefault="00B65568" w:rsidP="00B65568">
            <w:pPr>
              <w:ind w:right="63"/>
              <w:jc w:val="both"/>
              <w:rPr>
                <w:rFonts w:eastAsia="Times New Roman" w:cs="Calibri Light"/>
                <w:i/>
                <w:color w:val="FFFFFF"/>
                <w:lang w:eastAsia="tr-TR"/>
              </w:rPr>
            </w:pPr>
          </w:p>
        </w:tc>
        <w:tc>
          <w:tcPr>
            <w:tcW w:w="1894" w:type="dxa"/>
            <w:shd w:val="clear" w:color="auto" w:fill="002060"/>
            <w:vAlign w:val="center"/>
          </w:tcPr>
          <w:p w14:paraId="63271630" w14:textId="77777777" w:rsidR="00B65568" w:rsidRPr="00DF1973" w:rsidRDefault="00B65568" w:rsidP="00B65568">
            <w:pPr>
              <w:ind w:right="63"/>
              <w:jc w:val="right"/>
              <w:rPr>
                <w:rFonts w:eastAsia="Times New Roman" w:cs="Calibri Light"/>
                <w:color w:val="FFFFFF"/>
                <w:lang w:eastAsia="tr-TR"/>
              </w:rPr>
            </w:pPr>
          </w:p>
        </w:tc>
        <w:tc>
          <w:tcPr>
            <w:tcW w:w="1859" w:type="dxa"/>
            <w:shd w:val="clear" w:color="auto" w:fill="002060"/>
            <w:vAlign w:val="center"/>
          </w:tcPr>
          <w:p w14:paraId="6D8B1EEE" w14:textId="77777777" w:rsidR="00B65568" w:rsidRPr="00DF1973" w:rsidRDefault="00B65568" w:rsidP="00B65568">
            <w:pPr>
              <w:ind w:right="63"/>
              <w:jc w:val="right"/>
              <w:rPr>
                <w:rFonts w:eastAsia="Times New Roman" w:cs="Calibri Light"/>
                <w:color w:val="FFFFFF"/>
                <w:lang w:eastAsia="tr-TR"/>
              </w:rPr>
            </w:pPr>
          </w:p>
        </w:tc>
      </w:tr>
      <w:tr w:rsidR="00B65568" w:rsidRPr="00DF1973" w14:paraId="34E16430" w14:textId="77777777" w:rsidTr="0020502A">
        <w:trPr>
          <w:trHeight w:val="402"/>
          <w:jc w:val="center"/>
        </w:trPr>
        <w:tc>
          <w:tcPr>
            <w:tcW w:w="3103" w:type="dxa"/>
            <w:shd w:val="clear" w:color="auto" w:fill="E3F1F1"/>
            <w:vAlign w:val="center"/>
          </w:tcPr>
          <w:p w14:paraId="4A4ECB19" w14:textId="77777777" w:rsidR="00B65568" w:rsidRPr="00DF1973" w:rsidRDefault="00B65568" w:rsidP="00B65568">
            <w:pPr>
              <w:pStyle w:val="ListeParagraf"/>
              <w:numPr>
                <w:ilvl w:val="0"/>
                <w:numId w:val="5"/>
              </w:numPr>
              <w:ind w:left="326" w:right="63" w:hanging="284"/>
              <w:rPr>
                <w:rFonts w:eastAsia="Times New Roman" w:cs="Calibri Light"/>
                <w:b/>
                <w:color w:val="000000"/>
                <w:lang w:eastAsia="tr-TR"/>
              </w:rPr>
            </w:pPr>
            <w:r w:rsidRPr="00DF1973">
              <w:rPr>
                <w:rFonts w:eastAsia="Times New Roman" w:cs="Calibri Light"/>
                <w:color w:val="000000"/>
                <w:lang w:eastAsia="tr-TR"/>
              </w:rPr>
              <w:t>Bütçesi olan ve birimin kendi yürüttüğü sosyal sorumluluk projelerinin sayısı</w:t>
            </w:r>
          </w:p>
        </w:tc>
        <w:tc>
          <w:tcPr>
            <w:tcW w:w="3420" w:type="dxa"/>
            <w:vMerge w:val="restart"/>
            <w:shd w:val="clear" w:color="auto" w:fill="auto"/>
            <w:vAlign w:val="center"/>
          </w:tcPr>
          <w:p w14:paraId="4BD24C75" w14:textId="77777777" w:rsidR="00B65568" w:rsidRPr="00DF1973" w:rsidRDefault="00B65568" w:rsidP="00B65568">
            <w:pPr>
              <w:ind w:right="63"/>
              <w:jc w:val="both"/>
              <w:rPr>
                <w:rFonts w:eastAsia="Times New Roman" w:cs="Calibri Light"/>
                <w:i/>
                <w:color w:val="000000"/>
                <w:sz w:val="16"/>
                <w:szCs w:val="16"/>
                <w:lang w:eastAsia="tr-TR"/>
              </w:rPr>
            </w:pPr>
            <w:r w:rsidRPr="00DF1973">
              <w:rPr>
                <w:rFonts w:eastAsia="Times New Roman" w:cs="Calibri Light"/>
                <w:i/>
                <w:color w:val="FF0000"/>
                <w:sz w:val="16"/>
                <w:szCs w:val="16"/>
                <w:lang w:eastAsia="tr-TR"/>
              </w:rPr>
              <w:t xml:space="preserve">Kanıt belge olarak proje detaylarının yer aldığı bir liste bölümün web sayfası pano bölümünde oluşturulacak “2021 Yili Birim Ic Degerlendirme Raporu” klasörü içinde oluşturulacak “2021 Yili Birim Performans Gostergeleri Kanit Belgeleri” alt klasörü içine yüklenmeli ve gösterge değeri olarak yazılan sayıya link olarak verilmelidir.  </w:t>
            </w:r>
          </w:p>
        </w:tc>
        <w:tc>
          <w:tcPr>
            <w:tcW w:w="1894" w:type="dxa"/>
            <w:shd w:val="clear" w:color="auto" w:fill="FFFF00"/>
            <w:vAlign w:val="center"/>
          </w:tcPr>
          <w:p w14:paraId="5DCBFE31" w14:textId="77777777" w:rsidR="00B65568" w:rsidRPr="00DF1973" w:rsidRDefault="00B65568" w:rsidP="00B65568">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75E387E5" w14:textId="77777777" w:rsidR="00B65568" w:rsidRPr="00DF1973" w:rsidRDefault="00B65568" w:rsidP="00B65568">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r>
      <w:tr w:rsidR="00B65568" w:rsidRPr="00DF1973" w14:paraId="33AD9005" w14:textId="77777777" w:rsidTr="0020502A">
        <w:trPr>
          <w:trHeight w:val="402"/>
          <w:jc w:val="center"/>
        </w:trPr>
        <w:tc>
          <w:tcPr>
            <w:tcW w:w="3103" w:type="dxa"/>
            <w:shd w:val="clear" w:color="auto" w:fill="E3F1F1"/>
            <w:vAlign w:val="center"/>
          </w:tcPr>
          <w:p w14:paraId="45CD52FD" w14:textId="77777777" w:rsidR="00B65568" w:rsidRPr="00DF1973" w:rsidRDefault="00B65568" w:rsidP="00B65568">
            <w:pPr>
              <w:pStyle w:val="ListeParagraf"/>
              <w:numPr>
                <w:ilvl w:val="0"/>
                <w:numId w:val="5"/>
              </w:numPr>
              <w:ind w:left="326" w:right="63" w:hanging="284"/>
              <w:rPr>
                <w:rFonts w:eastAsia="Times New Roman" w:cs="Calibri Light"/>
                <w:color w:val="000000"/>
                <w:lang w:eastAsia="tr-TR"/>
              </w:rPr>
            </w:pPr>
            <w:r w:rsidRPr="00DF1973">
              <w:rPr>
                <w:rFonts w:eastAsia="Times New Roman" w:cs="Calibri Light"/>
                <w:color w:val="000000"/>
                <w:lang w:eastAsia="tr-TR"/>
              </w:rPr>
              <w:t>Bütçesi olan ve Sanayi işbirliği ile yürütülen sosyal sorumluluk projelerinin sayısı</w:t>
            </w:r>
          </w:p>
        </w:tc>
        <w:tc>
          <w:tcPr>
            <w:tcW w:w="3420" w:type="dxa"/>
            <w:vMerge/>
            <w:shd w:val="clear" w:color="auto" w:fill="auto"/>
            <w:vAlign w:val="center"/>
          </w:tcPr>
          <w:p w14:paraId="70F58DAC" w14:textId="77777777" w:rsidR="00B65568" w:rsidRPr="00DF1973" w:rsidRDefault="00B65568" w:rsidP="00B65568">
            <w:pPr>
              <w:ind w:right="63"/>
              <w:jc w:val="both"/>
              <w:rPr>
                <w:rFonts w:eastAsia="Times New Roman" w:cs="Calibri Light"/>
                <w:color w:val="000000"/>
                <w:lang w:eastAsia="tr-TR"/>
              </w:rPr>
            </w:pPr>
          </w:p>
        </w:tc>
        <w:tc>
          <w:tcPr>
            <w:tcW w:w="1894" w:type="dxa"/>
            <w:shd w:val="clear" w:color="auto" w:fill="FFFF00"/>
            <w:vAlign w:val="center"/>
          </w:tcPr>
          <w:p w14:paraId="1748F08E" w14:textId="77777777" w:rsidR="00B65568" w:rsidRPr="00DF1973" w:rsidRDefault="00B65568" w:rsidP="00B65568">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64412ECE" w14:textId="77777777" w:rsidR="00B65568" w:rsidRPr="00DF1973" w:rsidRDefault="00B65568" w:rsidP="00B65568">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r>
      <w:tr w:rsidR="00B65568" w:rsidRPr="009A4260" w14:paraId="128AC489" w14:textId="77777777" w:rsidTr="0020502A">
        <w:trPr>
          <w:trHeight w:val="402"/>
          <w:jc w:val="center"/>
        </w:trPr>
        <w:tc>
          <w:tcPr>
            <w:tcW w:w="3103" w:type="dxa"/>
            <w:shd w:val="clear" w:color="auto" w:fill="E3F1F1"/>
            <w:vAlign w:val="center"/>
          </w:tcPr>
          <w:p w14:paraId="247ADAF9" w14:textId="77777777" w:rsidR="00B65568" w:rsidRPr="00DF1973" w:rsidRDefault="00B65568" w:rsidP="00B65568">
            <w:pPr>
              <w:pStyle w:val="ListeParagraf"/>
              <w:numPr>
                <w:ilvl w:val="0"/>
                <w:numId w:val="5"/>
              </w:numPr>
              <w:ind w:left="326" w:right="63" w:hanging="284"/>
              <w:rPr>
                <w:rFonts w:eastAsia="Times New Roman" w:cs="Calibri Light"/>
                <w:color w:val="000000"/>
                <w:lang w:eastAsia="tr-TR"/>
              </w:rPr>
            </w:pPr>
            <w:r w:rsidRPr="00DF1973">
              <w:rPr>
                <w:rFonts w:eastAsia="Times New Roman" w:cs="Calibri Light"/>
                <w:color w:val="000000"/>
                <w:lang w:eastAsia="tr-TR"/>
              </w:rPr>
              <w:t>Bütçesi olan ve Kamu kurumları ile yürütülen sosyal sorumluluk projelerinin sayısı</w:t>
            </w:r>
          </w:p>
        </w:tc>
        <w:tc>
          <w:tcPr>
            <w:tcW w:w="3420" w:type="dxa"/>
            <w:vMerge/>
            <w:shd w:val="clear" w:color="auto" w:fill="auto"/>
            <w:vAlign w:val="center"/>
          </w:tcPr>
          <w:p w14:paraId="182F3D0E" w14:textId="77777777" w:rsidR="00B65568" w:rsidRPr="00DF1973" w:rsidRDefault="00B65568" w:rsidP="00B65568">
            <w:pPr>
              <w:ind w:right="63"/>
              <w:jc w:val="both"/>
              <w:rPr>
                <w:rFonts w:eastAsia="Times New Roman" w:cs="Calibri Light"/>
                <w:color w:val="000000"/>
                <w:lang w:eastAsia="tr-TR"/>
              </w:rPr>
            </w:pPr>
          </w:p>
        </w:tc>
        <w:tc>
          <w:tcPr>
            <w:tcW w:w="1894" w:type="dxa"/>
            <w:shd w:val="clear" w:color="auto" w:fill="FFFF00"/>
            <w:vAlign w:val="center"/>
          </w:tcPr>
          <w:p w14:paraId="6745F735" w14:textId="77777777" w:rsidR="00B65568" w:rsidRPr="00DF1973" w:rsidRDefault="00B65568" w:rsidP="00B65568">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c>
          <w:tcPr>
            <w:tcW w:w="1859" w:type="dxa"/>
            <w:shd w:val="clear" w:color="auto" w:fill="FFFF00"/>
            <w:vAlign w:val="center"/>
          </w:tcPr>
          <w:p w14:paraId="0229A425" w14:textId="77777777" w:rsidR="00B65568" w:rsidRPr="00DF1973" w:rsidRDefault="00B65568" w:rsidP="00B65568">
            <w:pPr>
              <w:ind w:right="63"/>
              <w:jc w:val="center"/>
              <w:rPr>
                <w:rFonts w:eastAsia="Times New Roman" w:cs="Calibri Light"/>
                <w:color w:val="000000"/>
                <w:lang w:eastAsia="tr-TR"/>
              </w:rPr>
            </w:pPr>
            <w:r w:rsidRPr="00DF1973">
              <w:rPr>
                <w:rFonts w:eastAsia="Times New Roman" w:cs="Calibri Light"/>
                <w:b/>
                <w:bCs/>
                <w:color w:val="000000"/>
                <w:sz w:val="28"/>
                <w:szCs w:val="28"/>
                <w:lang w:eastAsia="tr-TR"/>
              </w:rPr>
              <w:t>0</w:t>
            </w:r>
          </w:p>
        </w:tc>
      </w:tr>
    </w:tbl>
    <w:p w14:paraId="70A26BE0" w14:textId="77777777" w:rsidR="00AB3FAF" w:rsidRPr="009A4260" w:rsidRDefault="00AB3FAF" w:rsidP="00546C07">
      <w:pPr>
        <w:pStyle w:val="Balk1"/>
        <w:ind w:left="0" w:right="63"/>
        <w:jc w:val="both"/>
        <w:rPr>
          <w:rFonts w:ascii="Calibri" w:hAnsi="Calibri"/>
        </w:rPr>
      </w:pPr>
    </w:p>
    <w:sectPr w:rsidR="00AB3FAF" w:rsidRPr="009A4260" w:rsidSect="00031946">
      <w:pgSz w:w="12240" w:h="15840"/>
      <w:pgMar w:top="1179" w:right="1418" w:bottom="1378" w:left="1123"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52FF" w14:textId="77777777" w:rsidR="00A10053" w:rsidRDefault="00A10053">
      <w:r>
        <w:separator/>
      </w:r>
    </w:p>
  </w:endnote>
  <w:endnote w:type="continuationSeparator" w:id="0">
    <w:p w14:paraId="1E2F5A6C" w14:textId="77777777" w:rsidR="00A10053" w:rsidRDefault="00A1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DF04" w14:textId="77777777" w:rsidR="0044688E" w:rsidRDefault="0044688E">
    <w:pPr>
      <w:spacing w:line="200" w:lineRule="exact"/>
      <w:rPr>
        <w:sz w:val="20"/>
        <w:szCs w:val="20"/>
      </w:rPr>
    </w:pPr>
    <w:r>
      <w:rPr>
        <w:noProof/>
        <w:lang w:eastAsia="tr-TR"/>
      </w:rPr>
      <mc:AlternateContent>
        <mc:Choice Requires="wps">
          <w:drawing>
            <wp:anchor distT="0" distB="0" distL="114300" distR="114300" simplePos="0" relativeHeight="251657728" behindDoc="0" locked="0" layoutInCell="1" allowOverlap="1" wp14:anchorId="3477A791" wp14:editId="6D644030">
              <wp:simplePos x="0" y="0"/>
              <wp:positionH relativeFrom="page">
                <wp:posOffset>6917690</wp:posOffset>
              </wp:positionH>
              <wp:positionV relativeFrom="page">
                <wp:posOffset>10307320</wp:posOffset>
              </wp:positionV>
              <wp:extent cx="565785" cy="191770"/>
              <wp:effectExtent l="0" t="0" r="0" b="0"/>
              <wp:wrapNone/>
              <wp:docPr id="650" name="Dikdörtgen 6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12841AE" w14:textId="137DF5C2" w:rsidR="0044688E" w:rsidRPr="000B589B" w:rsidRDefault="0044688E" w:rsidP="009A4260">
                          <w:pPr>
                            <w:pBdr>
                              <w:top w:val="single" w:sz="4" w:space="1" w:color="7F7F7F"/>
                            </w:pBdr>
                            <w:jc w:val="center"/>
                          </w:pPr>
                          <w:r w:rsidRPr="000B589B">
                            <w:fldChar w:fldCharType="begin"/>
                          </w:r>
                          <w:r w:rsidRPr="000B589B">
                            <w:instrText>PAGE   \* MERGEFORMAT</w:instrText>
                          </w:r>
                          <w:r w:rsidRPr="000B589B">
                            <w:fldChar w:fldCharType="separate"/>
                          </w:r>
                          <w:r w:rsidR="002D7DBC">
                            <w:rPr>
                              <w:noProof/>
                            </w:rPr>
                            <w:t>2</w:t>
                          </w:r>
                          <w:r w:rsidRPr="000B589B">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477A791" id="Dikdörtgen 650" o:spid="_x0000_s1027" style="position:absolute;margin-left:544.7pt;margin-top:811.6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" filled="f" fillcolor="#c0504d" stroked="f" strokecolor="#5c83b4" strokeweight="2.25pt">
              <v:path arrowok="t"/>
              <v:textbox inset=",0,,0">
                <w:txbxContent>
                  <w:p w14:paraId="012841AE" w14:textId="137DF5C2" w:rsidR="0044688E" w:rsidRPr="000B589B" w:rsidRDefault="0044688E" w:rsidP="009A4260">
                    <w:pPr>
                      <w:pBdr>
                        <w:top w:val="single" w:sz="4" w:space="1" w:color="7F7F7F"/>
                      </w:pBdr>
                      <w:jc w:val="center"/>
                    </w:pPr>
                    <w:r w:rsidRPr="000B589B">
                      <w:fldChar w:fldCharType="begin"/>
                    </w:r>
                    <w:r w:rsidRPr="000B589B">
                      <w:instrText>PAGE   \* MERGEFORMAT</w:instrText>
                    </w:r>
                    <w:r w:rsidRPr="000B589B">
                      <w:fldChar w:fldCharType="separate"/>
                    </w:r>
                    <w:r w:rsidR="002D7DBC">
                      <w:rPr>
                        <w:noProof/>
                      </w:rPr>
                      <w:t>2</w:t>
                    </w:r>
                    <w:r w:rsidRPr="000B589B">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90AB9" w14:textId="77777777" w:rsidR="00A10053" w:rsidRDefault="00A10053">
      <w:r>
        <w:separator/>
      </w:r>
    </w:p>
  </w:footnote>
  <w:footnote w:type="continuationSeparator" w:id="0">
    <w:p w14:paraId="1BB77E6F" w14:textId="77777777" w:rsidR="00A10053" w:rsidRDefault="00A100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69E2A" w14:textId="77777777" w:rsidR="0044688E" w:rsidRDefault="0044688E" w:rsidP="00AB3FAF">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45B66"/>
    <w:multiLevelType w:val="hybridMultilevel"/>
    <w:tmpl w:val="05526E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203D6B"/>
    <w:multiLevelType w:val="hybridMultilevel"/>
    <w:tmpl w:val="4B58C29E"/>
    <w:lvl w:ilvl="0" w:tplc="429020B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876352"/>
    <w:multiLevelType w:val="hybridMultilevel"/>
    <w:tmpl w:val="AC8A9C5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46D94923"/>
    <w:multiLevelType w:val="hybridMultilevel"/>
    <w:tmpl w:val="BB7C325A"/>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F6"/>
    <w:rsid w:val="00006AE0"/>
    <w:rsid w:val="00007095"/>
    <w:rsid w:val="0001122B"/>
    <w:rsid w:val="00025B4B"/>
    <w:rsid w:val="00031946"/>
    <w:rsid w:val="00041BC2"/>
    <w:rsid w:val="00045551"/>
    <w:rsid w:val="0004578D"/>
    <w:rsid w:val="00050E76"/>
    <w:rsid w:val="00052F26"/>
    <w:rsid w:val="00063844"/>
    <w:rsid w:val="00064EEE"/>
    <w:rsid w:val="0006530B"/>
    <w:rsid w:val="00070F8C"/>
    <w:rsid w:val="00073A27"/>
    <w:rsid w:val="00080FDC"/>
    <w:rsid w:val="00084E0A"/>
    <w:rsid w:val="00086191"/>
    <w:rsid w:val="000925DE"/>
    <w:rsid w:val="000939EB"/>
    <w:rsid w:val="00093C99"/>
    <w:rsid w:val="00094D8E"/>
    <w:rsid w:val="00095550"/>
    <w:rsid w:val="000A0564"/>
    <w:rsid w:val="000A278D"/>
    <w:rsid w:val="000A553F"/>
    <w:rsid w:val="000A7BD4"/>
    <w:rsid w:val="000A7BEC"/>
    <w:rsid w:val="000B0215"/>
    <w:rsid w:val="000B1EB1"/>
    <w:rsid w:val="000B2874"/>
    <w:rsid w:val="000B2DEA"/>
    <w:rsid w:val="000B589B"/>
    <w:rsid w:val="000B5BCC"/>
    <w:rsid w:val="000C643F"/>
    <w:rsid w:val="000C7AFC"/>
    <w:rsid w:val="000D0CF1"/>
    <w:rsid w:val="000D1A3F"/>
    <w:rsid w:val="000D297B"/>
    <w:rsid w:val="000D4FAC"/>
    <w:rsid w:val="000D6BA7"/>
    <w:rsid w:val="000E4B00"/>
    <w:rsid w:val="000E6C35"/>
    <w:rsid w:val="000F0C3A"/>
    <w:rsid w:val="000F214D"/>
    <w:rsid w:val="000F2D1A"/>
    <w:rsid w:val="000F3BB8"/>
    <w:rsid w:val="000F42D1"/>
    <w:rsid w:val="000F4DE4"/>
    <w:rsid w:val="0010085F"/>
    <w:rsid w:val="00101D7E"/>
    <w:rsid w:val="00105B12"/>
    <w:rsid w:val="00114D09"/>
    <w:rsid w:val="001151C9"/>
    <w:rsid w:val="00115B5D"/>
    <w:rsid w:val="00117021"/>
    <w:rsid w:val="001171A7"/>
    <w:rsid w:val="00120928"/>
    <w:rsid w:val="00120B78"/>
    <w:rsid w:val="00120C17"/>
    <w:rsid w:val="001239D1"/>
    <w:rsid w:val="00132ACF"/>
    <w:rsid w:val="00137910"/>
    <w:rsid w:val="00141B76"/>
    <w:rsid w:val="001447EF"/>
    <w:rsid w:val="00144DE1"/>
    <w:rsid w:val="00145F60"/>
    <w:rsid w:val="00150095"/>
    <w:rsid w:val="00150891"/>
    <w:rsid w:val="00151FFF"/>
    <w:rsid w:val="00157B14"/>
    <w:rsid w:val="00165855"/>
    <w:rsid w:val="001702A9"/>
    <w:rsid w:val="00171FD2"/>
    <w:rsid w:val="00177CA5"/>
    <w:rsid w:val="00182E52"/>
    <w:rsid w:val="00190A17"/>
    <w:rsid w:val="00192FD6"/>
    <w:rsid w:val="00194DB5"/>
    <w:rsid w:val="001A06A3"/>
    <w:rsid w:val="001A35CD"/>
    <w:rsid w:val="001A7268"/>
    <w:rsid w:val="001B0228"/>
    <w:rsid w:val="001C0748"/>
    <w:rsid w:val="001C54BA"/>
    <w:rsid w:val="001D1CC0"/>
    <w:rsid w:val="001D2D01"/>
    <w:rsid w:val="001E5703"/>
    <w:rsid w:val="001F2048"/>
    <w:rsid w:val="001F25DA"/>
    <w:rsid w:val="001F2FDA"/>
    <w:rsid w:val="001F349E"/>
    <w:rsid w:val="001F404A"/>
    <w:rsid w:val="001F7BE7"/>
    <w:rsid w:val="001F7D0A"/>
    <w:rsid w:val="002034B9"/>
    <w:rsid w:val="0020376F"/>
    <w:rsid w:val="002049C0"/>
    <w:rsid w:val="00204E97"/>
    <w:rsid w:val="0020502A"/>
    <w:rsid w:val="00206943"/>
    <w:rsid w:val="0020779E"/>
    <w:rsid w:val="00212C47"/>
    <w:rsid w:val="00217637"/>
    <w:rsid w:val="0022123C"/>
    <w:rsid w:val="00225AB0"/>
    <w:rsid w:val="002335ED"/>
    <w:rsid w:val="002443E1"/>
    <w:rsid w:val="00250AD7"/>
    <w:rsid w:val="002525AC"/>
    <w:rsid w:val="00253A19"/>
    <w:rsid w:val="002542C7"/>
    <w:rsid w:val="00256872"/>
    <w:rsid w:val="002573B0"/>
    <w:rsid w:val="002611D0"/>
    <w:rsid w:val="00263DCB"/>
    <w:rsid w:val="002723E8"/>
    <w:rsid w:val="00277B75"/>
    <w:rsid w:val="0028035A"/>
    <w:rsid w:val="00282173"/>
    <w:rsid w:val="00283DD0"/>
    <w:rsid w:val="002A26FE"/>
    <w:rsid w:val="002A326D"/>
    <w:rsid w:val="002A5712"/>
    <w:rsid w:val="002A61D5"/>
    <w:rsid w:val="002A7EE0"/>
    <w:rsid w:val="002B08DD"/>
    <w:rsid w:val="002B0A88"/>
    <w:rsid w:val="002B5A22"/>
    <w:rsid w:val="002B6265"/>
    <w:rsid w:val="002B634D"/>
    <w:rsid w:val="002B69AF"/>
    <w:rsid w:val="002C095A"/>
    <w:rsid w:val="002C437C"/>
    <w:rsid w:val="002C5689"/>
    <w:rsid w:val="002D1C67"/>
    <w:rsid w:val="002D45A9"/>
    <w:rsid w:val="002D49A1"/>
    <w:rsid w:val="002D6C85"/>
    <w:rsid w:val="002D793B"/>
    <w:rsid w:val="002D7DBC"/>
    <w:rsid w:val="002E7E7A"/>
    <w:rsid w:val="002F390E"/>
    <w:rsid w:val="002F4AB2"/>
    <w:rsid w:val="00302DBE"/>
    <w:rsid w:val="003053EB"/>
    <w:rsid w:val="00305FC2"/>
    <w:rsid w:val="00311BFD"/>
    <w:rsid w:val="003214E9"/>
    <w:rsid w:val="00322A3E"/>
    <w:rsid w:val="00322AA8"/>
    <w:rsid w:val="0033451F"/>
    <w:rsid w:val="00335033"/>
    <w:rsid w:val="00346106"/>
    <w:rsid w:val="00350ECC"/>
    <w:rsid w:val="0035147B"/>
    <w:rsid w:val="00352B58"/>
    <w:rsid w:val="00353060"/>
    <w:rsid w:val="00353124"/>
    <w:rsid w:val="0035537E"/>
    <w:rsid w:val="0036065A"/>
    <w:rsid w:val="003613F8"/>
    <w:rsid w:val="003662DB"/>
    <w:rsid w:val="0037184C"/>
    <w:rsid w:val="00372D5E"/>
    <w:rsid w:val="003730AD"/>
    <w:rsid w:val="003738DD"/>
    <w:rsid w:val="00377118"/>
    <w:rsid w:val="00377EE9"/>
    <w:rsid w:val="003835B4"/>
    <w:rsid w:val="003902B7"/>
    <w:rsid w:val="00390E64"/>
    <w:rsid w:val="0039165C"/>
    <w:rsid w:val="00394A43"/>
    <w:rsid w:val="003A1E13"/>
    <w:rsid w:val="003A6C8A"/>
    <w:rsid w:val="003B08CC"/>
    <w:rsid w:val="003B51F9"/>
    <w:rsid w:val="003B7C80"/>
    <w:rsid w:val="003C0578"/>
    <w:rsid w:val="003C0998"/>
    <w:rsid w:val="003C6B93"/>
    <w:rsid w:val="003D349F"/>
    <w:rsid w:val="003D3843"/>
    <w:rsid w:val="003D6BFC"/>
    <w:rsid w:val="003D70A1"/>
    <w:rsid w:val="003E09A1"/>
    <w:rsid w:val="003E1B22"/>
    <w:rsid w:val="003E1C6D"/>
    <w:rsid w:val="003E772A"/>
    <w:rsid w:val="003F5364"/>
    <w:rsid w:val="003F7B0A"/>
    <w:rsid w:val="003F7B7D"/>
    <w:rsid w:val="00401D22"/>
    <w:rsid w:val="00402228"/>
    <w:rsid w:val="004051F7"/>
    <w:rsid w:val="00406D5C"/>
    <w:rsid w:val="00406E67"/>
    <w:rsid w:val="00412ED7"/>
    <w:rsid w:val="004209C4"/>
    <w:rsid w:val="00421562"/>
    <w:rsid w:val="004233E9"/>
    <w:rsid w:val="004359E3"/>
    <w:rsid w:val="00436B86"/>
    <w:rsid w:val="004377B1"/>
    <w:rsid w:val="004466A9"/>
    <w:rsid w:val="0044688E"/>
    <w:rsid w:val="00446E8C"/>
    <w:rsid w:val="00447C42"/>
    <w:rsid w:val="00455ADE"/>
    <w:rsid w:val="00460F1F"/>
    <w:rsid w:val="00464378"/>
    <w:rsid w:val="004658F0"/>
    <w:rsid w:val="00471268"/>
    <w:rsid w:val="00475F50"/>
    <w:rsid w:val="00477DBE"/>
    <w:rsid w:val="00481707"/>
    <w:rsid w:val="00482D22"/>
    <w:rsid w:val="00484BB9"/>
    <w:rsid w:val="00484F25"/>
    <w:rsid w:val="00485883"/>
    <w:rsid w:val="00490153"/>
    <w:rsid w:val="0049269C"/>
    <w:rsid w:val="00494183"/>
    <w:rsid w:val="00497B92"/>
    <w:rsid w:val="004B54ED"/>
    <w:rsid w:val="004C0937"/>
    <w:rsid w:val="004C71EF"/>
    <w:rsid w:val="004D0C03"/>
    <w:rsid w:val="004D5537"/>
    <w:rsid w:val="004D5DB7"/>
    <w:rsid w:val="004D685C"/>
    <w:rsid w:val="004D6DDC"/>
    <w:rsid w:val="004E0AE2"/>
    <w:rsid w:val="004E410F"/>
    <w:rsid w:val="004E4B0A"/>
    <w:rsid w:val="004E762B"/>
    <w:rsid w:val="004F2981"/>
    <w:rsid w:val="004F37E7"/>
    <w:rsid w:val="004F4F4F"/>
    <w:rsid w:val="00504DA7"/>
    <w:rsid w:val="00505D6C"/>
    <w:rsid w:val="00510899"/>
    <w:rsid w:val="005153ED"/>
    <w:rsid w:val="00520FBC"/>
    <w:rsid w:val="0052376D"/>
    <w:rsid w:val="00525310"/>
    <w:rsid w:val="005255B6"/>
    <w:rsid w:val="00527087"/>
    <w:rsid w:val="00532594"/>
    <w:rsid w:val="00537CE0"/>
    <w:rsid w:val="00541E9B"/>
    <w:rsid w:val="00542EDD"/>
    <w:rsid w:val="00543BDA"/>
    <w:rsid w:val="00546AB4"/>
    <w:rsid w:val="00546C07"/>
    <w:rsid w:val="00550F90"/>
    <w:rsid w:val="005515AA"/>
    <w:rsid w:val="00554709"/>
    <w:rsid w:val="00565CED"/>
    <w:rsid w:val="0057079E"/>
    <w:rsid w:val="0057547D"/>
    <w:rsid w:val="0057612F"/>
    <w:rsid w:val="0058119C"/>
    <w:rsid w:val="00585BEB"/>
    <w:rsid w:val="00590184"/>
    <w:rsid w:val="005A1CD0"/>
    <w:rsid w:val="005A2582"/>
    <w:rsid w:val="005A4FE2"/>
    <w:rsid w:val="005A6D88"/>
    <w:rsid w:val="005A7796"/>
    <w:rsid w:val="005C2856"/>
    <w:rsid w:val="005C44E7"/>
    <w:rsid w:val="005C6354"/>
    <w:rsid w:val="005D0178"/>
    <w:rsid w:val="005D0526"/>
    <w:rsid w:val="005D3DBA"/>
    <w:rsid w:val="005D472D"/>
    <w:rsid w:val="005E31DE"/>
    <w:rsid w:val="005E5722"/>
    <w:rsid w:val="005E67DE"/>
    <w:rsid w:val="005E7065"/>
    <w:rsid w:val="005E73B9"/>
    <w:rsid w:val="005F3669"/>
    <w:rsid w:val="005F718C"/>
    <w:rsid w:val="006014D6"/>
    <w:rsid w:val="00602A54"/>
    <w:rsid w:val="00602F67"/>
    <w:rsid w:val="0061217D"/>
    <w:rsid w:val="00613180"/>
    <w:rsid w:val="0061584E"/>
    <w:rsid w:val="00616020"/>
    <w:rsid w:val="00620F13"/>
    <w:rsid w:val="00625D2E"/>
    <w:rsid w:val="00631D9F"/>
    <w:rsid w:val="00632363"/>
    <w:rsid w:val="0063241B"/>
    <w:rsid w:val="00633CC8"/>
    <w:rsid w:val="006355A8"/>
    <w:rsid w:val="0064127D"/>
    <w:rsid w:val="006428FE"/>
    <w:rsid w:val="0064553F"/>
    <w:rsid w:val="00653B19"/>
    <w:rsid w:val="00655000"/>
    <w:rsid w:val="00656612"/>
    <w:rsid w:val="00656663"/>
    <w:rsid w:val="006567A8"/>
    <w:rsid w:val="00664B12"/>
    <w:rsid w:val="0067079D"/>
    <w:rsid w:val="00676C89"/>
    <w:rsid w:val="00682328"/>
    <w:rsid w:val="006834AC"/>
    <w:rsid w:val="00690C4D"/>
    <w:rsid w:val="00693B6C"/>
    <w:rsid w:val="006A0610"/>
    <w:rsid w:val="006A070E"/>
    <w:rsid w:val="006A4F87"/>
    <w:rsid w:val="006B6090"/>
    <w:rsid w:val="006C3319"/>
    <w:rsid w:val="006C4BF6"/>
    <w:rsid w:val="006D11B5"/>
    <w:rsid w:val="006D421D"/>
    <w:rsid w:val="006D448A"/>
    <w:rsid w:val="006E57EF"/>
    <w:rsid w:val="006E655F"/>
    <w:rsid w:val="006E7286"/>
    <w:rsid w:val="006F0568"/>
    <w:rsid w:val="006F6433"/>
    <w:rsid w:val="006F7CE5"/>
    <w:rsid w:val="0070191D"/>
    <w:rsid w:val="007038D6"/>
    <w:rsid w:val="00711233"/>
    <w:rsid w:val="007212EB"/>
    <w:rsid w:val="00722222"/>
    <w:rsid w:val="0072270A"/>
    <w:rsid w:val="00723795"/>
    <w:rsid w:val="007265ED"/>
    <w:rsid w:val="007271F6"/>
    <w:rsid w:val="00727CA4"/>
    <w:rsid w:val="00740601"/>
    <w:rsid w:val="00742A82"/>
    <w:rsid w:val="00746520"/>
    <w:rsid w:val="0074663C"/>
    <w:rsid w:val="00746D3B"/>
    <w:rsid w:val="00747B25"/>
    <w:rsid w:val="007537AA"/>
    <w:rsid w:val="0076096A"/>
    <w:rsid w:val="007620D1"/>
    <w:rsid w:val="007638D8"/>
    <w:rsid w:val="007653DB"/>
    <w:rsid w:val="00765E67"/>
    <w:rsid w:val="0076650B"/>
    <w:rsid w:val="0077374B"/>
    <w:rsid w:val="007752CE"/>
    <w:rsid w:val="00781988"/>
    <w:rsid w:val="00781A46"/>
    <w:rsid w:val="007905A0"/>
    <w:rsid w:val="0079410B"/>
    <w:rsid w:val="0079431A"/>
    <w:rsid w:val="00794BDA"/>
    <w:rsid w:val="00795115"/>
    <w:rsid w:val="00795CC0"/>
    <w:rsid w:val="007A2E23"/>
    <w:rsid w:val="007A5539"/>
    <w:rsid w:val="007A6CE6"/>
    <w:rsid w:val="007B23D3"/>
    <w:rsid w:val="007B2767"/>
    <w:rsid w:val="007B3552"/>
    <w:rsid w:val="007B3B01"/>
    <w:rsid w:val="007B3F62"/>
    <w:rsid w:val="007B4151"/>
    <w:rsid w:val="007B5422"/>
    <w:rsid w:val="007B5E5E"/>
    <w:rsid w:val="007C087C"/>
    <w:rsid w:val="007D620A"/>
    <w:rsid w:val="007D7554"/>
    <w:rsid w:val="007E09EB"/>
    <w:rsid w:val="007E26A2"/>
    <w:rsid w:val="007E6DF9"/>
    <w:rsid w:val="007F1275"/>
    <w:rsid w:val="007F2189"/>
    <w:rsid w:val="007F4516"/>
    <w:rsid w:val="007F5FFC"/>
    <w:rsid w:val="008073D4"/>
    <w:rsid w:val="00817323"/>
    <w:rsid w:val="0082153C"/>
    <w:rsid w:val="00822695"/>
    <w:rsid w:val="0082604C"/>
    <w:rsid w:val="00831015"/>
    <w:rsid w:val="00831755"/>
    <w:rsid w:val="0083537C"/>
    <w:rsid w:val="00837040"/>
    <w:rsid w:val="00845A05"/>
    <w:rsid w:val="00845EA5"/>
    <w:rsid w:val="008508B9"/>
    <w:rsid w:val="008511E6"/>
    <w:rsid w:val="00853609"/>
    <w:rsid w:val="00857552"/>
    <w:rsid w:val="00861C6D"/>
    <w:rsid w:val="00863FDA"/>
    <w:rsid w:val="00865CF9"/>
    <w:rsid w:val="00870172"/>
    <w:rsid w:val="008719A2"/>
    <w:rsid w:val="008719EF"/>
    <w:rsid w:val="00875ADA"/>
    <w:rsid w:val="00875BF7"/>
    <w:rsid w:val="00882094"/>
    <w:rsid w:val="00887B61"/>
    <w:rsid w:val="00895622"/>
    <w:rsid w:val="008B52D2"/>
    <w:rsid w:val="008B5307"/>
    <w:rsid w:val="008D72D4"/>
    <w:rsid w:val="008E4AD5"/>
    <w:rsid w:val="008E6E40"/>
    <w:rsid w:val="008F1186"/>
    <w:rsid w:val="008F1404"/>
    <w:rsid w:val="008F321D"/>
    <w:rsid w:val="008F7733"/>
    <w:rsid w:val="00903BF4"/>
    <w:rsid w:val="009063BD"/>
    <w:rsid w:val="00913CBD"/>
    <w:rsid w:val="00921C5E"/>
    <w:rsid w:val="00922B94"/>
    <w:rsid w:val="00925D3C"/>
    <w:rsid w:val="00930E35"/>
    <w:rsid w:val="009379FA"/>
    <w:rsid w:val="00937B8A"/>
    <w:rsid w:val="00941847"/>
    <w:rsid w:val="0094580A"/>
    <w:rsid w:val="00961268"/>
    <w:rsid w:val="009620F6"/>
    <w:rsid w:val="00965651"/>
    <w:rsid w:val="0098323C"/>
    <w:rsid w:val="00983A6E"/>
    <w:rsid w:val="0098601A"/>
    <w:rsid w:val="00987B52"/>
    <w:rsid w:val="00990EFC"/>
    <w:rsid w:val="00993E0A"/>
    <w:rsid w:val="00997343"/>
    <w:rsid w:val="009A0071"/>
    <w:rsid w:val="009A0385"/>
    <w:rsid w:val="009A4260"/>
    <w:rsid w:val="009A6E1D"/>
    <w:rsid w:val="009B0753"/>
    <w:rsid w:val="009B3D85"/>
    <w:rsid w:val="009B4C13"/>
    <w:rsid w:val="009B5045"/>
    <w:rsid w:val="009B6E2D"/>
    <w:rsid w:val="009C0A23"/>
    <w:rsid w:val="009D49FD"/>
    <w:rsid w:val="009D5B34"/>
    <w:rsid w:val="009D5EAB"/>
    <w:rsid w:val="009D7A54"/>
    <w:rsid w:val="009E1A19"/>
    <w:rsid w:val="009E1DF9"/>
    <w:rsid w:val="009E2B09"/>
    <w:rsid w:val="009E2F40"/>
    <w:rsid w:val="009E5D59"/>
    <w:rsid w:val="009E61EB"/>
    <w:rsid w:val="009F0DED"/>
    <w:rsid w:val="009F39CF"/>
    <w:rsid w:val="009F6707"/>
    <w:rsid w:val="00A0015B"/>
    <w:rsid w:val="00A00ED9"/>
    <w:rsid w:val="00A02684"/>
    <w:rsid w:val="00A03216"/>
    <w:rsid w:val="00A05F24"/>
    <w:rsid w:val="00A07389"/>
    <w:rsid w:val="00A10053"/>
    <w:rsid w:val="00A141AF"/>
    <w:rsid w:val="00A1586D"/>
    <w:rsid w:val="00A17C87"/>
    <w:rsid w:val="00A203CD"/>
    <w:rsid w:val="00A203F5"/>
    <w:rsid w:val="00A244B1"/>
    <w:rsid w:val="00A254BA"/>
    <w:rsid w:val="00A25F9A"/>
    <w:rsid w:val="00A3044A"/>
    <w:rsid w:val="00A3142B"/>
    <w:rsid w:val="00A31B63"/>
    <w:rsid w:val="00A415D8"/>
    <w:rsid w:val="00A427B7"/>
    <w:rsid w:val="00A42D81"/>
    <w:rsid w:val="00A443AA"/>
    <w:rsid w:val="00A44942"/>
    <w:rsid w:val="00A4680E"/>
    <w:rsid w:val="00A5180F"/>
    <w:rsid w:val="00A55590"/>
    <w:rsid w:val="00A55C06"/>
    <w:rsid w:val="00A65994"/>
    <w:rsid w:val="00A66D35"/>
    <w:rsid w:val="00A719A2"/>
    <w:rsid w:val="00A72201"/>
    <w:rsid w:val="00A764DE"/>
    <w:rsid w:val="00A8296E"/>
    <w:rsid w:val="00A82EB3"/>
    <w:rsid w:val="00A8390D"/>
    <w:rsid w:val="00A8437F"/>
    <w:rsid w:val="00A85B61"/>
    <w:rsid w:val="00A91029"/>
    <w:rsid w:val="00A92153"/>
    <w:rsid w:val="00A95C47"/>
    <w:rsid w:val="00AA0B4E"/>
    <w:rsid w:val="00AA14BB"/>
    <w:rsid w:val="00AA1E9B"/>
    <w:rsid w:val="00AA2B7B"/>
    <w:rsid w:val="00AA3A9C"/>
    <w:rsid w:val="00AB3FAF"/>
    <w:rsid w:val="00AB618E"/>
    <w:rsid w:val="00AB7607"/>
    <w:rsid w:val="00AC4953"/>
    <w:rsid w:val="00AC4E34"/>
    <w:rsid w:val="00AC521A"/>
    <w:rsid w:val="00AC6271"/>
    <w:rsid w:val="00AC7042"/>
    <w:rsid w:val="00AD1CFE"/>
    <w:rsid w:val="00AE1230"/>
    <w:rsid w:val="00AE2E61"/>
    <w:rsid w:val="00AE50A2"/>
    <w:rsid w:val="00AE5D2C"/>
    <w:rsid w:val="00AE6F8F"/>
    <w:rsid w:val="00AE78F4"/>
    <w:rsid w:val="00AF0675"/>
    <w:rsid w:val="00AF0763"/>
    <w:rsid w:val="00AF1692"/>
    <w:rsid w:val="00B0057C"/>
    <w:rsid w:val="00B028E3"/>
    <w:rsid w:val="00B0640A"/>
    <w:rsid w:val="00B10655"/>
    <w:rsid w:val="00B11628"/>
    <w:rsid w:val="00B137F6"/>
    <w:rsid w:val="00B152DF"/>
    <w:rsid w:val="00B17741"/>
    <w:rsid w:val="00B2039E"/>
    <w:rsid w:val="00B21862"/>
    <w:rsid w:val="00B271FC"/>
    <w:rsid w:val="00B30098"/>
    <w:rsid w:val="00B31235"/>
    <w:rsid w:val="00B32370"/>
    <w:rsid w:val="00B32A3C"/>
    <w:rsid w:val="00B332C7"/>
    <w:rsid w:val="00B37A18"/>
    <w:rsid w:val="00B37EB6"/>
    <w:rsid w:val="00B4208A"/>
    <w:rsid w:val="00B438B5"/>
    <w:rsid w:val="00B43F3A"/>
    <w:rsid w:val="00B44C5C"/>
    <w:rsid w:val="00B46FE5"/>
    <w:rsid w:val="00B47B62"/>
    <w:rsid w:val="00B5638D"/>
    <w:rsid w:val="00B56A84"/>
    <w:rsid w:val="00B57617"/>
    <w:rsid w:val="00B576C5"/>
    <w:rsid w:val="00B65568"/>
    <w:rsid w:val="00B66203"/>
    <w:rsid w:val="00B66A99"/>
    <w:rsid w:val="00B73F07"/>
    <w:rsid w:val="00B75170"/>
    <w:rsid w:val="00B757B8"/>
    <w:rsid w:val="00B76BCC"/>
    <w:rsid w:val="00B8119B"/>
    <w:rsid w:val="00B81FE8"/>
    <w:rsid w:val="00B85266"/>
    <w:rsid w:val="00B879DE"/>
    <w:rsid w:val="00B93313"/>
    <w:rsid w:val="00B945B4"/>
    <w:rsid w:val="00BA7AAF"/>
    <w:rsid w:val="00BB1173"/>
    <w:rsid w:val="00BB4BC4"/>
    <w:rsid w:val="00BB53BF"/>
    <w:rsid w:val="00BB78D7"/>
    <w:rsid w:val="00BC0AA7"/>
    <w:rsid w:val="00BC3FD8"/>
    <w:rsid w:val="00BD14B8"/>
    <w:rsid w:val="00BD7391"/>
    <w:rsid w:val="00BE3FCB"/>
    <w:rsid w:val="00BE42F3"/>
    <w:rsid w:val="00BE4BFC"/>
    <w:rsid w:val="00BE5718"/>
    <w:rsid w:val="00BE6F3E"/>
    <w:rsid w:val="00BE71E0"/>
    <w:rsid w:val="00BF1A5B"/>
    <w:rsid w:val="00BF1F36"/>
    <w:rsid w:val="00BF4FB7"/>
    <w:rsid w:val="00BF6790"/>
    <w:rsid w:val="00C000D2"/>
    <w:rsid w:val="00C01682"/>
    <w:rsid w:val="00C01B3B"/>
    <w:rsid w:val="00C0299A"/>
    <w:rsid w:val="00C03E1B"/>
    <w:rsid w:val="00C05324"/>
    <w:rsid w:val="00C0538E"/>
    <w:rsid w:val="00C06E51"/>
    <w:rsid w:val="00C10067"/>
    <w:rsid w:val="00C10AB9"/>
    <w:rsid w:val="00C11C65"/>
    <w:rsid w:val="00C11F24"/>
    <w:rsid w:val="00C12713"/>
    <w:rsid w:val="00C157DD"/>
    <w:rsid w:val="00C26932"/>
    <w:rsid w:val="00C27F2C"/>
    <w:rsid w:val="00C31772"/>
    <w:rsid w:val="00C33D94"/>
    <w:rsid w:val="00C429FB"/>
    <w:rsid w:val="00C42E50"/>
    <w:rsid w:val="00C42EF3"/>
    <w:rsid w:val="00C4514F"/>
    <w:rsid w:val="00C54019"/>
    <w:rsid w:val="00C54430"/>
    <w:rsid w:val="00C545B4"/>
    <w:rsid w:val="00C570A1"/>
    <w:rsid w:val="00C62040"/>
    <w:rsid w:val="00C63F5B"/>
    <w:rsid w:val="00C652F7"/>
    <w:rsid w:val="00C67086"/>
    <w:rsid w:val="00C71B2E"/>
    <w:rsid w:val="00C840A1"/>
    <w:rsid w:val="00C841F2"/>
    <w:rsid w:val="00C91E3A"/>
    <w:rsid w:val="00C92257"/>
    <w:rsid w:val="00C938A2"/>
    <w:rsid w:val="00C95881"/>
    <w:rsid w:val="00CA1054"/>
    <w:rsid w:val="00CB10A9"/>
    <w:rsid w:val="00CB40CD"/>
    <w:rsid w:val="00CB41DE"/>
    <w:rsid w:val="00CC24A3"/>
    <w:rsid w:val="00CD0E9B"/>
    <w:rsid w:val="00CD2006"/>
    <w:rsid w:val="00CD5450"/>
    <w:rsid w:val="00CD6171"/>
    <w:rsid w:val="00CD72B9"/>
    <w:rsid w:val="00CE3E37"/>
    <w:rsid w:val="00CE6815"/>
    <w:rsid w:val="00CE6D43"/>
    <w:rsid w:val="00CF3327"/>
    <w:rsid w:val="00CF40A0"/>
    <w:rsid w:val="00CF4B25"/>
    <w:rsid w:val="00D000BD"/>
    <w:rsid w:val="00D00F54"/>
    <w:rsid w:val="00D01301"/>
    <w:rsid w:val="00D01DF0"/>
    <w:rsid w:val="00D02585"/>
    <w:rsid w:val="00D02BAF"/>
    <w:rsid w:val="00D03074"/>
    <w:rsid w:val="00D039F3"/>
    <w:rsid w:val="00D062ED"/>
    <w:rsid w:val="00D07041"/>
    <w:rsid w:val="00D07BA8"/>
    <w:rsid w:val="00D2046B"/>
    <w:rsid w:val="00D20D9F"/>
    <w:rsid w:val="00D2461D"/>
    <w:rsid w:val="00D2721E"/>
    <w:rsid w:val="00D313BF"/>
    <w:rsid w:val="00D32D74"/>
    <w:rsid w:val="00D3678D"/>
    <w:rsid w:val="00D42AA6"/>
    <w:rsid w:val="00D434BC"/>
    <w:rsid w:val="00D4400C"/>
    <w:rsid w:val="00D4782B"/>
    <w:rsid w:val="00D555D8"/>
    <w:rsid w:val="00D565A3"/>
    <w:rsid w:val="00D609C0"/>
    <w:rsid w:val="00D61BFF"/>
    <w:rsid w:val="00D72AD5"/>
    <w:rsid w:val="00D757FD"/>
    <w:rsid w:val="00D77AF2"/>
    <w:rsid w:val="00D81957"/>
    <w:rsid w:val="00D826E6"/>
    <w:rsid w:val="00D82C91"/>
    <w:rsid w:val="00D86609"/>
    <w:rsid w:val="00D87D64"/>
    <w:rsid w:val="00D9091D"/>
    <w:rsid w:val="00D90D19"/>
    <w:rsid w:val="00DA2044"/>
    <w:rsid w:val="00DA39E7"/>
    <w:rsid w:val="00DA6BEF"/>
    <w:rsid w:val="00DA755F"/>
    <w:rsid w:val="00DB0ECC"/>
    <w:rsid w:val="00DB1CBF"/>
    <w:rsid w:val="00DC5689"/>
    <w:rsid w:val="00DD31E8"/>
    <w:rsid w:val="00DE0F24"/>
    <w:rsid w:val="00DE1CCF"/>
    <w:rsid w:val="00DE3081"/>
    <w:rsid w:val="00DE3385"/>
    <w:rsid w:val="00DE503B"/>
    <w:rsid w:val="00DE6A77"/>
    <w:rsid w:val="00DF1973"/>
    <w:rsid w:val="00E014AB"/>
    <w:rsid w:val="00E11E8F"/>
    <w:rsid w:val="00E21FA1"/>
    <w:rsid w:val="00E33431"/>
    <w:rsid w:val="00E334C9"/>
    <w:rsid w:val="00E34FEF"/>
    <w:rsid w:val="00E35426"/>
    <w:rsid w:val="00E45A38"/>
    <w:rsid w:val="00E4635B"/>
    <w:rsid w:val="00E5173A"/>
    <w:rsid w:val="00E5234E"/>
    <w:rsid w:val="00E56FF1"/>
    <w:rsid w:val="00E6328A"/>
    <w:rsid w:val="00E6721A"/>
    <w:rsid w:val="00E67E24"/>
    <w:rsid w:val="00E67F66"/>
    <w:rsid w:val="00E708BB"/>
    <w:rsid w:val="00E724C8"/>
    <w:rsid w:val="00E725CE"/>
    <w:rsid w:val="00E748FC"/>
    <w:rsid w:val="00E76CB8"/>
    <w:rsid w:val="00E800DC"/>
    <w:rsid w:val="00E83E34"/>
    <w:rsid w:val="00E86E2F"/>
    <w:rsid w:val="00E9186E"/>
    <w:rsid w:val="00E93E35"/>
    <w:rsid w:val="00E94B3E"/>
    <w:rsid w:val="00E9534A"/>
    <w:rsid w:val="00E959E6"/>
    <w:rsid w:val="00E95C58"/>
    <w:rsid w:val="00E9688C"/>
    <w:rsid w:val="00EA0B05"/>
    <w:rsid w:val="00EA2611"/>
    <w:rsid w:val="00EA31F4"/>
    <w:rsid w:val="00EB02FC"/>
    <w:rsid w:val="00EB0CAF"/>
    <w:rsid w:val="00EB7995"/>
    <w:rsid w:val="00EB7C7F"/>
    <w:rsid w:val="00EC0A67"/>
    <w:rsid w:val="00EC0AAA"/>
    <w:rsid w:val="00EC0DF6"/>
    <w:rsid w:val="00EC6949"/>
    <w:rsid w:val="00EC76B4"/>
    <w:rsid w:val="00ED22E0"/>
    <w:rsid w:val="00ED5210"/>
    <w:rsid w:val="00EE0634"/>
    <w:rsid w:val="00EE2407"/>
    <w:rsid w:val="00EF02A6"/>
    <w:rsid w:val="00EF04CD"/>
    <w:rsid w:val="00EF15EA"/>
    <w:rsid w:val="00EF5D97"/>
    <w:rsid w:val="00F00532"/>
    <w:rsid w:val="00F04D75"/>
    <w:rsid w:val="00F07C2C"/>
    <w:rsid w:val="00F10295"/>
    <w:rsid w:val="00F21542"/>
    <w:rsid w:val="00F23141"/>
    <w:rsid w:val="00F30064"/>
    <w:rsid w:val="00F356E0"/>
    <w:rsid w:val="00F40F2E"/>
    <w:rsid w:val="00F43A49"/>
    <w:rsid w:val="00F44229"/>
    <w:rsid w:val="00F509DE"/>
    <w:rsid w:val="00F555CF"/>
    <w:rsid w:val="00F61655"/>
    <w:rsid w:val="00F64368"/>
    <w:rsid w:val="00F6471C"/>
    <w:rsid w:val="00F6742A"/>
    <w:rsid w:val="00F67EEB"/>
    <w:rsid w:val="00F71169"/>
    <w:rsid w:val="00F71C6A"/>
    <w:rsid w:val="00F7225F"/>
    <w:rsid w:val="00F7433F"/>
    <w:rsid w:val="00F8177A"/>
    <w:rsid w:val="00F81D9E"/>
    <w:rsid w:val="00F8329A"/>
    <w:rsid w:val="00F83474"/>
    <w:rsid w:val="00F83C95"/>
    <w:rsid w:val="00F84590"/>
    <w:rsid w:val="00F85813"/>
    <w:rsid w:val="00F94C8B"/>
    <w:rsid w:val="00F95B66"/>
    <w:rsid w:val="00FB27FE"/>
    <w:rsid w:val="00FB6A07"/>
    <w:rsid w:val="00FC06CB"/>
    <w:rsid w:val="00FC5202"/>
    <w:rsid w:val="00FC5B28"/>
    <w:rsid w:val="00FC65D2"/>
    <w:rsid w:val="00FD1382"/>
    <w:rsid w:val="00FD379E"/>
    <w:rsid w:val="00FD61CD"/>
    <w:rsid w:val="00FD7B1C"/>
    <w:rsid w:val="00FE2881"/>
    <w:rsid w:val="00FE505F"/>
    <w:rsid w:val="00FE5153"/>
    <w:rsid w:val="00FE5A9B"/>
    <w:rsid w:val="00FE6152"/>
    <w:rsid w:val="00FE6C26"/>
    <w:rsid w:val="00FF3921"/>
    <w:rsid w:val="00FF45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06029"/>
  <w15:chartTrackingRefBased/>
  <w15:docId w15:val="{E7A881FC-2BED-FA4A-9299-8CCBF7CD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25DA"/>
    <w:pPr>
      <w:widowControl w:val="0"/>
    </w:pPr>
    <w:rPr>
      <w:sz w:val="22"/>
      <w:szCs w:val="22"/>
      <w:lang w:eastAsia="en-US"/>
    </w:rPr>
  </w:style>
  <w:style w:type="paragraph" w:styleId="Balk1">
    <w:name w:val="heading 1"/>
    <w:basedOn w:val="Normal"/>
    <w:link w:val="Balk1Char"/>
    <w:uiPriority w:val="1"/>
    <w:qFormat/>
    <w:rsid w:val="000F42D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3C0998"/>
    <w:pPr>
      <w:ind w:right="62"/>
      <w:jc w:val="both"/>
      <w:outlineLvl w:val="1"/>
    </w:pPr>
    <w:rPr>
      <w:rFonts w:eastAsia="Times New Roman" w:cs="Calibri"/>
      <w:b/>
      <w:bCs/>
      <w:sz w:val="24"/>
      <w:szCs w:val="24"/>
    </w:rPr>
  </w:style>
  <w:style w:type="paragraph" w:styleId="Balk3">
    <w:name w:val="heading 3"/>
    <w:basedOn w:val="Normal"/>
    <w:link w:val="Balk3Char"/>
    <w:autoRedefine/>
    <w:uiPriority w:val="1"/>
    <w:qFormat/>
    <w:rsid w:val="00F83474"/>
    <w:pPr>
      <w:ind w:left="19" w:right="63"/>
      <w:jc w:val="both"/>
      <w:outlineLvl w:val="2"/>
    </w:pPr>
    <w:rPr>
      <w:rFonts w:ascii="Calibri Light" w:eastAsia="Times New Roman" w:hAnsi="Calibri Light" w:cs="Calibri Light"/>
      <w:bCs/>
      <w:sz w:val="20"/>
      <w:szCs w:val="20"/>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0F42D1"/>
    <w:rPr>
      <w:rFonts w:ascii="Times New Roman" w:eastAsia="Times New Roman" w:hAnsi="Times New Roman"/>
      <w:b/>
      <w:bCs/>
      <w:sz w:val="32"/>
      <w:szCs w:val="32"/>
    </w:rPr>
  </w:style>
  <w:style w:type="character" w:customStyle="1" w:styleId="Balk2Char">
    <w:name w:val="Başlık 2 Char"/>
    <w:link w:val="Balk2"/>
    <w:uiPriority w:val="1"/>
    <w:rsid w:val="003C0998"/>
    <w:rPr>
      <w:rFonts w:ascii="Calibri" w:eastAsia="Times New Roman" w:hAnsi="Calibri" w:cs="Calibri"/>
      <w:b/>
      <w:bCs/>
      <w:sz w:val="24"/>
      <w:szCs w:val="24"/>
      <w:lang w:eastAsia="en-US"/>
    </w:rPr>
  </w:style>
  <w:style w:type="character" w:customStyle="1" w:styleId="Balk3Char">
    <w:name w:val="Başlık 3 Char"/>
    <w:link w:val="Balk3"/>
    <w:uiPriority w:val="1"/>
    <w:rsid w:val="00F83474"/>
    <w:rPr>
      <w:rFonts w:ascii="Calibri Light" w:eastAsia="Times New Roman" w:hAnsi="Calibri Light" w:cs="Calibri Light"/>
      <w:bCs/>
      <w:lang w:eastAsia="en-US"/>
    </w:rPr>
  </w:style>
  <w:style w:type="character" w:customStyle="1" w:styleId="Balk4Char">
    <w:name w:val="Başlık 4 Char"/>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pPr>
    <w:rPr>
      <w:sz w:val="22"/>
      <w:szCs w:val="22"/>
      <w:lang w:val="en-US" w:eastAsia="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F42D1"/>
    <w:pPr>
      <w:ind w:left="118"/>
    </w:pPr>
    <w:rPr>
      <w:rFonts w:ascii="Times New Roman" w:eastAsia="Times New Roman" w:hAnsi="Times New Roman"/>
      <w:sz w:val="24"/>
      <w:szCs w:val="24"/>
    </w:rPr>
  </w:style>
  <w:style w:type="character" w:customStyle="1" w:styleId="GvdeMetniChar">
    <w:name w:val="Gövde Metni Char"/>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uiPriority w:val="99"/>
    <w:unhideWhenUsed/>
    <w:rsid w:val="000F42D1"/>
    <w:rPr>
      <w:color w:val="0563C1"/>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 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 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pPr>
    <w:rPr>
      <w:rFonts w:cs="Calibri"/>
      <w:color w:val="000000"/>
      <w:sz w:val="24"/>
      <w:szCs w:val="24"/>
      <w:lang w:val="en-US" w:eastAsia="en-US"/>
    </w:rPr>
  </w:style>
  <w:style w:type="character" w:styleId="AklamaBavurusu">
    <w:name w:val="annotation reference"/>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link w:val="AklamaKonusu"/>
    <w:uiPriority w:val="99"/>
    <w:semiHidden/>
    <w:rsid w:val="000F42D1"/>
    <w:rPr>
      <w:b/>
      <w:bCs/>
      <w:sz w:val="20"/>
      <w:szCs w:val="20"/>
    </w:rPr>
  </w:style>
  <w:style w:type="paragraph" w:styleId="Dzeltme">
    <w:name w:val="Revision"/>
    <w:hidden/>
    <w:uiPriority w:val="99"/>
    <w:semiHidden/>
    <w:rsid w:val="000F42D1"/>
    <w:rPr>
      <w:sz w:val="22"/>
      <w:szCs w:val="22"/>
      <w:lang w:eastAsia="en-US"/>
    </w:rPr>
  </w:style>
  <w:style w:type="paragraph" w:styleId="NormalWeb">
    <w:name w:val="Normal (Web)"/>
    <w:basedOn w:val="Normal"/>
    <w:uiPriority w:val="99"/>
    <w:unhideWhenUsed/>
    <w:rsid w:val="000F42D1"/>
    <w:pPr>
      <w:widowControl/>
    </w:pPr>
    <w:rPr>
      <w:rFonts w:ascii="Times New Roman" w:hAnsi="Times New Roman"/>
      <w:sz w:val="24"/>
      <w:szCs w:val="24"/>
      <w:lang w:val="en-US"/>
    </w:rPr>
  </w:style>
  <w:style w:type="table" w:styleId="TabloKlavuzu">
    <w:name w:val="Table Grid"/>
    <w:basedOn w:val="NormalTablo"/>
    <w:uiPriority w:val="39"/>
    <w:rsid w:val="000F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67F66"/>
    <w:rPr>
      <w:b/>
      <w:bCs/>
    </w:rPr>
  </w:style>
  <w:style w:type="character" w:styleId="zlenenKpr">
    <w:name w:val="FollowedHyperlink"/>
    <w:uiPriority w:val="99"/>
    <w:semiHidden/>
    <w:unhideWhenUsed/>
    <w:rsid w:val="00CD72B9"/>
    <w:rPr>
      <w:color w:val="954F72"/>
      <w:u w:val="single"/>
    </w:rPr>
  </w:style>
  <w:style w:type="character" w:customStyle="1" w:styleId="zmlenmeyenBahsetme1">
    <w:name w:val="Çözümlenmeyen Bahsetme1"/>
    <w:uiPriority w:val="99"/>
    <w:semiHidden/>
    <w:unhideWhenUsed/>
    <w:rsid w:val="009B3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5131">
      <w:bodyDiv w:val="1"/>
      <w:marLeft w:val="0"/>
      <w:marRight w:val="0"/>
      <w:marTop w:val="0"/>
      <w:marBottom w:val="0"/>
      <w:divBdr>
        <w:top w:val="none" w:sz="0" w:space="0" w:color="auto"/>
        <w:left w:val="none" w:sz="0" w:space="0" w:color="auto"/>
        <w:bottom w:val="none" w:sz="0" w:space="0" w:color="auto"/>
        <w:right w:val="none" w:sz="0" w:space="0" w:color="auto"/>
      </w:divBdr>
    </w:div>
    <w:div w:id="635914755">
      <w:bodyDiv w:val="1"/>
      <w:marLeft w:val="0"/>
      <w:marRight w:val="0"/>
      <w:marTop w:val="0"/>
      <w:marBottom w:val="0"/>
      <w:divBdr>
        <w:top w:val="none" w:sz="0" w:space="0" w:color="auto"/>
        <w:left w:val="none" w:sz="0" w:space="0" w:color="auto"/>
        <w:bottom w:val="none" w:sz="0" w:space="0" w:color="auto"/>
        <w:right w:val="none" w:sz="0" w:space="0" w:color="auto"/>
      </w:divBdr>
    </w:div>
    <w:div w:id="1020854442">
      <w:bodyDiv w:val="1"/>
      <w:marLeft w:val="0"/>
      <w:marRight w:val="0"/>
      <w:marTop w:val="0"/>
      <w:marBottom w:val="0"/>
      <w:divBdr>
        <w:top w:val="none" w:sz="0" w:space="0" w:color="auto"/>
        <w:left w:val="none" w:sz="0" w:space="0" w:color="auto"/>
        <w:bottom w:val="none" w:sz="0" w:space="0" w:color="auto"/>
        <w:right w:val="none" w:sz="0" w:space="0" w:color="auto"/>
      </w:divBdr>
    </w:div>
    <w:div w:id="1103846791">
      <w:bodyDiv w:val="1"/>
      <w:marLeft w:val="0"/>
      <w:marRight w:val="0"/>
      <w:marTop w:val="0"/>
      <w:marBottom w:val="0"/>
      <w:divBdr>
        <w:top w:val="none" w:sz="0" w:space="0" w:color="auto"/>
        <w:left w:val="none" w:sz="0" w:space="0" w:color="auto"/>
        <w:bottom w:val="none" w:sz="0" w:space="0" w:color="auto"/>
        <w:right w:val="none" w:sz="0" w:space="0" w:color="auto"/>
      </w:divBdr>
    </w:div>
    <w:div w:id="1125729897">
      <w:bodyDiv w:val="1"/>
      <w:marLeft w:val="0"/>
      <w:marRight w:val="0"/>
      <w:marTop w:val="0"/>
      <w:marBottom w:val="0"/>
      <w:divBdr>
        <w:top w:val="none" w:sz="0" w:space="0" w:color="auto"/>
        <w:left w:val="none" w:sz="0" w:space="0" w:color="auto"/>
        <w:bottom w:val="none" w:sz="0" w:space="0" w:color="auto"/>
        <w:right w:val="none" w:sz="0" w:space="0" w:color="auto"/>
      </w:divBdr>
    </w:div>
    <w:div w:id="1348171616">
      <w:bodyDiv w:val="1"/>
      <w:marLeft w:val="0"/>
      <w:marRight w:val="0"/>
      <w:marTop w:val="0"/>
      <w:marBottom w:val="0"/>
      <w:divBdr>
        <w:top w:val="none" w:sz="0" w:space="0" w:color="auto"/>
        <w:left w:val="none" w:sz="0" w:space="0" w:color="auto"/>
        <w:bottom w:val="none" w:sz="0" w:space="0" w:color="auto"/>
        <w:right w:val="none" w:sz="0" w:space="0" w:color="auto"/>
      </w:divBdr>
    </w:div>
    <w:div w:id="1666936078">
      <w:bodyDiv w:val="1"/>
      <w:marLeft w:val="0"/>
      <w:marRight w:val="0"/>
      <w:marTop w:val="0"/>
      <w:marBottom w:val="0"/>
      <w:divBdr>
        <w:top w:val="none" w:sz="0" w:space="0" w:color="auto"/>
        <w:left w:val="none" w:sz="0" w:space="0" w:color="auto"/>
        <w:bottom w:val="none" w:sz="0" w:space="0" w:color="auto"/>
        <w:right w:val="none" w:sz="0" w:space="0" w:color="auto"/>
      </w:divBdr>
    </w:div>
    <w:div w:id="1772893643">
      <w:bodyDiv w:val="1"/>
      <w:marLeft w:val="0"/>
      <w:marRight w:val="0"/>
      <w:marTop w:val="0"/>
      <w:marBottom w:val="0"/>
      <w:divBdr>
        <w:top w:val="none" w:sz="0" w:space="0" w:color="auto"/>
        <w:left w:val="none" w:sz="0" w:space="0" w:color="auto"/>
        <w:bottom w:val="none" w:sz="0" w:space="0" w:color="auto"/>
        <w:right w:val="none" w:sz="0" w:space="0" w:color="auto"/>
      </w:divBdr>
    </w:div>
    <w:div w:id="1843278208">
      <w:bodyDiv w:val="1"/>
      <w:marLeft w:val="0"/>
      <w:marRight w:val="0"/>
      <w:marTop w:val="0"/>
      <w:marBottom w:val="0"/>
      <w:divBdr>
        <w:top w:val="none" w:sz="0" w:space="0" w:color="auto"/>
        <w:left w:val="none" w:sz="0" w:space="0" w:color="auto"/>
        <w:bottom w:val="none" w:sz="0" w:space="0" w:color="auto"/>
        <w:right w:val="none" w:sz="0" w:space="0" w:color="auto"/>
      </w:divBdr>
    </w:div>
    <w:div w:id="199302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bs.mersin.edu.tr/oibs/start.aspx?gkm=001032210322203880031101322402292354853334536672311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sin.edu.tr/universitemiz/politikalarimiz/mersin-universitesi-uluslararasilasma-politikasi" TargetMode="External"/><Relationship Id="rId17" Type="http://schemas.openxmlformats.org/officeDocument/2006/relationships/hyperlink" Target="https://yokatlas.yok.gov.tr/lisans-univ.php?u=1074"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rsin.edu.tr/universitemiz/politikalarimiz/mersin-universitesi-uluslararasilasma-politika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18382-325A-49D8-9E3E-D87F9B56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10642</Words>
  <Characters>60662</Characters>
  <Application>Microsoft Office Word</Application>
  <DocSecurity>0</DocSecurity>
  <Lines>505</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71162</CharactersWithSpaces>
  <SharedDoc>false</SharedDoc>
  <HLinks>
    <vt:vector size="72" baseType="variant">
      <vt:variant>
        <vt:i4>8323116</vt:i4>
      </vt:variant>
      <vt:variant>
        <vt:i4>33</vt:i4>
      </vt:variant>
      <vt:variant>
        <vt:i4>0</vt:i4>
      </vt:variant>
      <vt:variant>
        <vt:i4>5</vt:i4>
      </vt:variant>
      <vt:variant>
        <vt:lpwstr>https://yokatlas.yok.gov.tr/lisans-univ.php?u=1074</vt:lpwstr>
      </vt:variant>
      <vt:variant>
        <vt:lpwstr/>
      </vt:variant>
      <vt:variant>
        <vt:i4>7143523</vt:i4>
      </vt:variant>
      <vt:variant>
        <vt:i4>30</vt:i4>
      </vt:variant>
      <vt:variant>
        <vt:i4>0</vt:i4>
      </vt:variant>
      <vt:variant>
        <vt:i4>5</vt:i4>
      </vt:variant>
      <vt:variant>
        <vt:lpwstr>http://www.mersin.edu.tr/universitemiz/politikalarimiz/mersin-universitesi-uluslararasilasma-politikasi</vt:lpwstr>
      </vt:variant>
      <vt:variant>
        <vt:lpwstr/>
      </vt:variant>
      <vt:variant>
        <vt:i4>6553696</vt:i4>
      </vt:variant>
      <vt:variant>
        <vt:i4>27</vt:i4>
      </vt:variant>
      <vt:variant>
        <vt:i4>0</vt:i4>
      </vt:variant>
      <vt:variant>
        <vt:i4>5</vt:i4>
      </vt:variant>
      <vt:variant>
        <vt:lpwstr>https://obs.mersin.edu.tr/oibs/bologna/index.aspx?lang=tr&amp;curOp=showPac&amp;curUnit=18&amp;curSunit=243</vt:lpwstr>
      </vt:variant>
      <vt:variant>
        <vt:lpwstr/>
      </vt:variant>
      <vt:variant>
        <vt:i4>786473</vt:i4>
      </vt:variant>
      <vt:variant>
        <vt:i4>24</vt:i4>
      </vt:variant>
      <vt:variant>
        <vt:i4>0</vt:i4>
      </vt:variant>
      <vt:variant>
        <vt:i4>5</vt:i4>
      </vt:variant>
      <vt:variant>
        <vt:lpwstr>http://oibsr.mersin.edu.tr/bologna/?id=/course&amp;program=243&amp;sinif=1&amp;sb_id=660192</vt:lpwstr>
      </vt:variant>
      <vt:variant>
        <vt:lpwstr/>
      </vt:variant>
      <vt:variant>
        <vt:i4>6553696</vt:i4>
      </vt:variant>
      <vt:variant>
        <vt:i4>21</vt:i4>
      </vt:variant>
      <vt:variant>
        <vt:i4>0</vt:i4>
      </vt:variant>
      <vt:variant>
        <vt:i4>5</vt:i4>
      </vt:variant>
      <vt:variant>
        <vt:lpwstr>https://obs.mersin.edu.tr/oibs/bologna/index.aspx?lang=tr&amp;curOp=showPac&amp;curUnit=18&amp;curSunit=243</vt:lpwstr>
      </vt:variant>
      <vt:variant>
        <vt:lpwstr/>
      </vt:variant>
      <vt:variant>
        <vt:i4>786473</vt:i4>
      </vt:variant>
      <vt:variant>
        <vt:i4>18</vt:i4>
      </vt:variant>
      <vt:variant>
        <vt:i4>0</vt:i4>
      </vt:variant>
      <vt:variant>
        <vt:i4>5</vt:i4>
      </vt:variant>
      <vt:variant>
        <vt:lpwstr>http://oibsr.mersin.edu.tr/bologna/?id=/course&amp;program=243&amp;sinif=1&amp;sb_id=660192</vt:lpwstr>
      </vt:variant>
      <vt:variant>
        <vt:lpwstr/>
      </vt:variant>
      <vt:variant>
        <vt:i4>6553696</vt:i4>
      </vt:variant>
      <vt:variant>
        <vt:i4>15</vt:i4>
      </vt:variant>
      <vt:variant>
        <vt:i4>0</vt:i4>
      </vt:variant>
      <vt:variant>
        <vt:i4>5</vt:i4>
      </vt:variant>
      <vt:variant>
        <vt:lpwstr>https://obs.mersin.edu.tr/oibs/bologna/index.aspx?lang=tr&amp;curOp=showPac&amp;curUnit=18&amp;curSunit=243</vt:lpwstr>
      </vt:variant>
      <vt:variant>
        <vt:lpwstr/>
      </vt:variant>
      <vt:variant>
        <vt:i4>6553696</vt:i4>
      </vt:variant>
      <vt:variant>
        <vt:i4>12</vt:i4>
      </vt:variant>
      <vt:variant>
        <vt:i4>0</vt:i4>
      </vt:variant>
      <vt:variant>
        <vt:i4>5</vt:i4>
      </vt:variant>
      <vt:variant>
        <vt:lpwstr>https://obs.mersin.edu.tr/oibs/bologna/index.aspx?lang=tr&amp;curOp=showPac&amp;curUnit=18&amp;curSunit=243</vt:lpwstr>
      </vt:variant>
      <vt:variant>
        <vt:lpwstr/>
      </vt:variant>
      <vt:variant>
        <vt:i4>786473</vt:i4>
      </vt:variant>
      <vt:variant>
        <vt:i4>9</vt:i4>
      </vt:variant>
      <vt:variant>
        <vt:i4>0</vt:i4>
      </vt:variant>
      <vt:variant>
        <vt:i4>5</vt:i4>
      </vt:variant>
      <vt:variant>
        <vt:lpwstr>http://oibsr.mersin.edu.tr/bologna/?id=/course&amp;program=243&amp;sinif=1&amp;sb_id=660192</vt:lpwstr>
      </vt:variant>
      <vt:variant>
        <vt:lpwstr/>
      </vt:variant>
      <vt:variant>
        <vt:i4>6553696</vt:i4>
      </vt:variant>
      <vt:variant>
        <vt:i4>6</vt:i4>
      </vt:variant>
      <vt:variant>
        <vt:i4>0</vt:i4>
      </vt:variant>
      <vt:variant>
        <vt:i4>5</vt:i4>
      </vt:variant>
      <vt:variant>
        <vt:lpwstr>https://obs.mersin.edu.tr/oibs/bologna/index.aspx?lang=tr&amp;curOp=showPac&amp;curUnit=18&amp;curSunit=243</vt:lpwstr>
      </vt:variant>
      <vt:variant>
        <vt:lpwstr/>
      </vt:variant>
      <vt:variant>
        <vt:i4>6488120</vt:i4>
      </vt:variant>
      <vt:variant>
        <vt:i4>3</vt:i4>
      </vt:variant>
      <vt:variant>
        <vt:i4>0</vt:i4>
      </vt:variant>
      <vt:variant>
        <vt:i4>5</vt:i4>
      </vt:variant>
      <vt:variant>
        <vt:lpwstr>http://oibsr.mersin.edu.tr/bologna/?id=/programme&amp;sid=outcomes&amp;program=243&amp;sinif=2</vt:lpwstr>
      </vt:variant>
      <vt:variant>
        <vt:lpwstr/>
      </vt:variant>
      <vt:variant>
        <vt:i4>7143523</vt:i4>
      </vt:variant>
      <vt:variant>
        <vt:i4>0</vt:i4>
      </vt:variant>
      <vt:variant>
        <vt:i4>0</vt:i4>
      </vt:variant>
      <vt:variant>
        <vt:i4>5</vt:i4>
      </vt:variant>
      <vt:variant>
        <vt:lpwstr>http://www.mersin.edu.tr/universitemiz/politikalarimiz/mersin-universitesi-uluslararasilasma-politikasi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Şen</dc:creator>
  <cp:keywords/>
  <cp:lastModifiedBy>acer</cp:lastModifiedBy>
  <cp:revision>2</cp:revision>
  <cp:lastPrinted>2020-04-23T09:43:00Z</cp:lastPrinted>
  <dcterms:created xsi:type="dcterms:W3CDTF">2024-01-24T08:46:00Z</dcterms:created>
  <dcterms:modified xsi:type="dcterms:W3CDTF">2024-01-24T08:46:00Z</dcterms:modified>
</cp:coreProperties>
</file>