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83" w:rsidRPr="002475BB" w:rsidRDefault="00AC5683" w:rsidP="00AC5683">
      <w:pPr>
        <w:pStyle w:val="a"/>
        <w:jc w:val="center"/>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-147320</wp:posOffset>
            </wp:positionH>
            <wp:positionV relativeFrom="paragraph">
              <wp:posOffset>-144780</wp:posOffset>
            </wp:positionV>
            <wp:extent cx="1123950" cy="1071880"/>
            <wp:effectExtent l="0" t="0" r="0" b="0"/>
            <wp:wrapNone/>
            <wp:docPr id="1" name="Resim 1" descr="mersin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rsin Ã¼niversitesi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BB">
        <w:rPr>
          <w:rFonts w:ascii="Arial" w:hAnsi="Arial" w:cs="Arial"/>
          <w:b/>
        </w:rPr>
        <w:t>T.C.</w:t>
      </w:r>
    </w:p>
    <w:p w:rsidR="00AC5683" w:rsidRPr="002475BB" w:rsidRDefault="00263EAC" w:rsidP="00263EAC">
      <w:pPr>
        <w:pStyle w:val="a"/>
        <w:tabs>
          <w:tab w:val="left" w:pos="360"/>
          <w:tab w:val="center" w:pos="4536"/>
        </w:tabs>
        <w:rPr>
          <w:rFonts w:ascii="Arial" w:hAnsi="Arial" w:cs="Arial"/>
          <w:b/>
        </w:rPr>
      </w:pPr>
      <w:r>
        <w:rPr>
          <w:rFonts w:ascii="Arial" w:hAnsi="Arial" w:cs="Arial"/>
          <w:b/>
        </w:rPr>
        <w:tab/>
      </w:r>
      <w:r>
        <w:rPr>
          <w:rFonts w:ascii="Arial" w:hAnsi="Arial" w:cs="Arial"/>
          <w:b/>
        </w:rPr>
        <w:tab/>
      </w:r>
      <w:r w:rsidR="00AC5683" w:rsidRPr="002475BB">
        <w:rPr>
          <w:rFonts w:ascii="Arial" w:hAnsi="Arial" w:cs="Arial"/>
          <w:b/>
        </w:rPr>
        <w:t>MERSİN ÜNİVERSİTESİ</w:t>
      </w:r>
    </w:p>
    <w:p w:rsidR="00AC5683" w:rsidRPr="002475BB" w:rsidRDefault="00043CF2" w:rsidP="00AC5683">
      <w:pPr>
        <w:pStyle w:val="a"/>
        <w:jc w:val="center"/>
        <w:rPr>
          <w:rFonts w:ascii="Arial" w:hAnsi="Arial" w:cs="Arial"/>
          <w:b/>
        </w:rPr>
      </w:pPr>
      <w:r>
        <w:rPr>
          <w:rFonts w:ascii="Arial" w:hAnsi="Arial" w:cs="Arial"/>
          <w:b/>
        </w:rPr>
        <w:t xml:space="preserve">    </w:t>
      </w:r>
      <w:r w:rsidR="006B2114">
        <w:rPr>
          <w:rFonts w:ascii="Arial" w:hAnsi="Arial" w:cs="Arial"/>
          <w:b/>
        </w:rPr>
        <w:t xml:space="preserve">MÜHENDİSLİK FAKÜLTESİ İLE ………………ARASINDA </w:t>
      </w:r>
    </w:p>
    <w:p w:rsidR="00AC5683" w:rsidRDefault="00AC5683" w:rsidP="00AC5683">
      <w:pPr>
        <w:jc w:val="center"/>
        <w:rPr>
          <w:rFonts w:ascii="Arial" w:hAnsi="Arial" w:cs="Arial"/>
          <w:b/>
        </w:rPr>
      </w:pPr>
      <w:r w:rsidRPr="002475BB">
        <w:rPr>
          <w:rFonts w:ascii="Arial" w:hAnsi="Arial" w:cs="Arial"/>
          <w:b/>
        </w:rPr>
        <w:t>İŞ</w:t>
      </w:r>
      <w:r>
        <w:rPr>
          <w:rFonts w:ascii="Arial" w:hAnsi="Arial" w:cs="Arial"/>
          <w:b/>
        </w:rPr>
        <w:t xml:space="preserve"> </w:t>
      </w:r>
      <w:r w:rsidR="006B2114">
        <w:rPr>
          <w:rFonts w:ascii="Arial" w:hAnsi="Arial" w:cs="Arial"/>
          <w:b/>
        </w:rPr>
        <w:t xml:space="preserve">YERİ EĞİTİMİNE İLİŞKİN İŞBİRLİĞİ </w:t>
      </w:r>
      <w:r w:rsidRPr="002475BB">
        <w:rPr>
          <w:rFonts w:ascii="Arial" w:hAnsi="Arial" w:cs="Arial"/>
          <w:b/>
        </w:rPr>
        <w:t>PROTOKOLÜ</w:t>
      </w:r>
    </w:p>
    <w:p w:rsidR="00AC5683" w:rsidRDefault="00AC5683" w:rsidP="00AC5683">
      <w:pPr>
        <w:tabs>
          <w:tab w:val="left" w:pos="3120"/>
        </w:tabs>
        <w:jc w:val="both"/>
        <w:rPr>
          <w:rFonts w:ascii="Times New Roman" w:hAnsi="Times New Roman" w:cs="Times New Roman"/>
          <w:sz w:val="24"/>
          <w:szCs w:val="24"/>
        </w:rPr>
      </w:pPr>
    </w:p>
    <w:p w:rsidR="00AC5683" w:rsidRPr="00125A6A" w:rsidRDefault="00AC5683" w:rsidP="00AC5683">
      <w:pPr>
        <w:pStyle w:val="ListeParagraf"/>
        <w:ind w:left="0" w:firstLine="708"/>
        <w:jc w:val="center"/>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BİRİNCİ BÖLÜM</w:t>
      </w:r>
    </w:p>
    <w:p w:rsidR="00AC5683" w:rsidRPr="00125A6A" w:rsidRDefault="00AC5683" w:rsidP="00AC5683">
      <w:pPr>
        <w:pStyle w:val="ListeParagraf"/>
        <w:ind w:left="0" w:firstLine="708"/>
        <w:jc w:val="center"/>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Amaç, Kapsam, Dayanak, Tanımlar ve Taraflar</w:t>
      </w:r>
    </w:p>
    <w:p w:rsidR="00AC5683" w:rsidRDefault="00AC5683" w:rsidP="00AC5683">
      <w:pPr>
        <w:pStyle w:val="ListeParagraf"/>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Amaç</w:t>
      </w:r>
    </w:p>
    <w:p w:rsidR="00AC5683" w:rsidRPr="009C4688" w:rsidRDefault="00AC5683" w:rsidP="00AC5683">
      <w:pPr>
        <w:pStyle w:val="ListeParagraf"/>
        <w:ind w:left="0"/>
        <w:jc w:val="both"/>
        <w:rPr>
          <w:rFonts w:ascii="Times New Roman" w:hAnsi="Times New Roman" w:cs="Times New Roman"/>
          <w:sz w:val="24"/>
          <w:szCs w:val="24"/>
        </w:rPr>
      </w:pPr>
      <w:r w:rsidRPr="00125A6A">
        <w:rPr>
          <w:rFonts w:ascii="Times New Roman" w:hAnsi="Times New Roman" w:cs="Times New Roman"/>
          <w:b/>
          <w:sz w:val="24"/>
          <w:szCs w:val="24"/>
        </w:rPr>
        <w:t>Madde 1</w:t>
      </w:r>
      <w:r w:rsidRPr="00125A6A">
        <w:rPr>
          <w:rFonts w:ascii="Times New Roman" w:hAnsi="Times New Roman" w:cs="Times New Roman"/>
          <w:sz w:val="24"/>
          <w:szCs w:val="24"/>
        </w:rPr>
        <w:t xml:space="preserve">- </w:t>
      </w:r>
      <w:r w:rsidR="008228F8">
        <w:rPr>
          <w:rFonts w:ascii="Times New Roman" w:hAnsi="Times New Roman" w:cs="Times New Roman"/>
          <w:sz w:val="24"/>
          <w:szCs w:val="24"/>
        </w:rPr>
        <w:t xml:space="preserve">Bu Protokolün </w:t>
      </w:r>
      <w:r w:rsidRPr="00125A6A">
        <w:rPr>
          <w:rFonts w:ascii="Times New Roman" w:hAnsi="Times New Roman" w:cs="Times New Roman"/>
          <w:sz w:val="24"/>
          <w:szCs w:val="24"/>
        </w:rPr>
        <w:t>amacı;</w:t>
      </w:r>
      <w:r w:rsidRPr="009C4688">
        <w:rPr>
          <w:rFonts w:ascii="Times New Roman" w:hAnsi="Times New Roman" w:cs="Times New Roman"/>
          <w:color w:val="FF0000"/>
          <w:sz w:val="24"/>
          <w:szCs w:val="24"/>
        </w:rPr>
        <w:t xml:space="preserve"> </w:t>
      </w:r>
      <w:r w:rsidR="00061BD6" w:rsidRPr="00061BD6">
        <w:rPr>
          <w:rFonts w:ascii="Times New Roman" w:hAnsi="Times New Roman" w:cs="Times New Roman"/>
          <w:sz w:val="24"/>
          <w:szCs w:val="24"/>
        </w:rPr>
        <w:t>Mersin Üniversitesi (</w:t>
      </w:r>
      <w:r w:rsidRPr="009C4688">
        <w:rPr>
          <w:rFonts w:ascii="Times New Roman" w:hAnsi="Times New Roman" w:cs="Times New Roman"/>
          <w:sz w:val="24"/>
          <w:szCs w:val="24"/>
        </w:rPr>
        <w:t>MEÜ</w:t>
      </w:r>
      <w:r w:rsidR="00061BD6">
        <w:rPr>
          <w:rFonts w:ascii="Times New Roman" w:hAnsi="Times New Roman" w:cs="Times New Roman"/>
          <w:sz w:val="24"/>
          <w:szCs w:val="24"/>
        </w:rPr>
        <w:t xml:space="preserve"> olarak anılacaktır)</w:t>
      </w:r>
      <w:r w:rsidRPr="009C4688">
        <w:rPr>
          <w:rFonts w:ascii="Times New Roman" w:hAnsi="Times New Roman" w:cs="Times New Roman"/>
          <w:sz w:val="24"/>
          <w:szCs w:val="24"/>
        </w:rPr>
        <w:t xml:space="preserve"> Mühendislik Fakültesi bünyesindeki </w:t>
      </w:r>
      <w:r w:rsidRPr="009C4688">
        <w:rPr>
          <w:rFonts w:ascii="Times New Roman" w:eastAsia="Arial Unicode MS" w:hAnsi="Times New Roman" w:cs="Times New Roman"/>
          <w:sz w:val="24"/>
          <w:szCs w:val="24"/>
        </w:rPr>
        <w:t xml:space="preserve">lisans </w:t>
      </w:r>
      <w:r w:rsidR="00E744C5" w:rsidRPr="009C4688">
        <w:rPr>
          <w:rFonts w:ascii="Times New Roman" w:hAnsi="Times New Roman" w:cs="Times New Roman"/>
          <w:sz w:val="24"/>
          <w:szCs w:val="24"/>
        </w:rPr>
        <w:t>programlarına kayıtlı</w:t>
      </w:r>
      <w:r w:rsidRPr="009C4688">
        <w:rPr>
          <w:rFonts w:ascii="Times New Roman" w:hAnsi="Times New Roman" w:cs="Times New Roman"/>
          <w:sz w:val="24"/>
          <w:szCs w:val="24"/>
        </w:rPr>
        <w:t xml:space="preserve"> öğrencilerin </w:t>
      </w:r>
      <w:r w:rsidR="009C4688">
        <w:rPr>
          <w:rFonts w:ascii="Times New Roman" w:hAnsi="Times New Roman" w:cs="Times New Roman"/>
          <w:sz w:val="24"/>
          <w:szCs w:val="24"/>
        </w:rPr>
        <w:t>mesleki beceri ve tecrübelerini geliştirmesi için,</w:t>
      </w:r>
      <w:r w:rsidRPr="009C4688">
        <w:rPr>
          <w:rFonts w:ascii="Times New Roman" w:hAnsi="Times New Roman" w:cs="Times New Roman"/>
          <w:sz w:val="24"/>
          <w:szCs w:val="24"/>
        </w:rPr>
        <w:t xml:space="preserve"> mesleki uygulama imkânı </w:t>
      </w:r>
      <w:r w:rsidR="009C4688">
        <w:rPr>
          <w:rFonts w:ascii="Times New Roman" w:hAnsi="Times New Roman" w:cs="Times New Roman"/>
          <w:sz w:val="24"/>
          <w:szCs w:val="24"/>
        </w:rPr>
        <w:t xml:space="preserve">sağlanmasına </w:t>
      </w:r>
      <w:r w:rsidR="00A84470">
        <w:rPr>
          <w:rFonts w:ascii="Times New Roman" w:hAnsi="Times New Roman" w:cs="Times New Roman"/>
          <w:sz w:val="24"/>
          <w:szCs w:val="24"/>
        </w:rPr>
        <w:t xml:space="preserve">yönelik </w:t>
      </w:r>
      <w:r w:rsidRPr="009C4688">
        <w:rPr>
          <w:rFonts w:ascii="Times New Roman" w:hAnsi="Times New Roman" w:cs="Times New Roman"/>
          <w:sz w:val="24"/>
          <w:szCs w:val="24"/>
        </w:rPr>
        <w:t>işbirliğinin esaslarının belirlenmesidir.</w:t>
      </w:r>
    </w:p>
    <w:p w:rsidR="00AC5683" w:rsidRPr="00AC5683" w:rsidRDefault="00AC5683" w:rsidP="00AC5683">
      <w:pPr>
        <w:pStyle w:val="ListeParagraf"/>
        <w:ind w:left="0"/>
        <w:jc w:val="both"/>
        <w:rPr>
          <w:rFonts w:ascii="Times New Roman" w:hAnsi="Times New Roman" w:cs="Times New Roman"/>
          <w:sz w:val="24"/>
          <w:szCs w:val="24"/>
        </w:rPr>
      </w:pPr>
    </w:p>
    <w:p w:rsidR="00AC5683" w:rsidRDefault="00AC5683" w:rsidP="00AC5683">
      <w:pPr>
        <w:pStyle w:val="ListeParagraf"/>
        <w:ind w:left="0"/>
        <w:jc w:val="both"/>
        <w:rPr>
          <w:rFonts w:ascii="Times New Roman" w:hAnsi="Times New Roman" w:cs="Times New Roman"/>
          <w:b/>
          <w:sz w:val="24"/>
          <w:szCs w:val="24"/>
        </w:rPr>
      </w:pPr>
      <w:r w:rsidRPr="00A66872">
        <w:rPr>
          <w:rFonts w:ascii="Times New Roman" w:hAnsi="Times New Roman" w:cs="Times New Roman"/>
          <w:b/>
          <w:sz w:val="24"/>
          <w:szCs w:val="24"/>
        </w:rPr>
        <w:t>Kapsam</w:t>
      </w:r>
    </w:p>
    <w:p w:rsidR="00AC5683" w:rsidRPr="00AD07A8" w:rsidRDefault="00AC5683" w:rsidP="00AC5683">
      <w:pPr>
        <w:pStyle w:val="ListeParagraf"/>
        <w:ind w:left="0"/>
        <w:jc w:val="both"/>
        <w:rPr>
          <w:rFonts w:ascii="Times New Roman" w:hAnsi="Times New Roman" w:cs="Times New Roman"/>
          <w:strike/>
          <w:sz w:val="24"/>
          <w:szCs w:val="24"/>
        </w:rPr>
      </w:pPr>
      <w:r w:rsidRPr="00125A6A">
        <w:rPr>
          <w:rFonts w:ascii="Times New Roman" w:hAnsi="Times New Roman" w:cs="Times New Roman"/>
          <w:b/>
          <w:sz w:val="24"/>
          <w:szCs w:val="24"/>
        </w:rPr>
        <w:t>Madde 2</w:t>
      </w:r>
      <w:r w:rsidRPr="00125A6A">
        <w:rPr>
          <w:rFonts w:ascii="Times New Roman" w:hAnsi="Times New Roman" w:cs="Times New Roman"/>
          <w:sz w:val="24"/>
          <w:szCs w:val="24"/>
        </w:rPr>
        <w:t xml:space="preserve">- </w:t>
      </w:r>
      <w:r w:rsidR="00AD07A8">
        <w:rPr>
          <w:rFonts w:ascii="Times New Roman" w:hAnsi="Times New Roman" w:cs="Times New Roman"/>
          <w:sz w:val="24"/>
          <w:szCs w:val="24"/>
        </w:rPr>
        <w:t>Bu</w:t>
      </w:r>
      <w:r w:rsidRPr="00AC5683">
        <w:rPr>
          <w:rFonts w:ascii="Times New Roman" w:hAnsi="Times New Roman" w:cs="Times New Roman"/>
          <w:sz w:val="24"/>
          <w:szCs w:val="24"/>
        </w:rPr>
        <w:t xml:space="preserve"> Protokol, MEÜ Mühendislik Fakültesi bünyesindeki </w:t>
      </w:r>
      <w:r w:rsidRPr="00AC5683">
        <w:rPr>
          <w:rFonts w:ascii="Times New Roman" w:eastAsia="Arial Unicode MS" w:hAnsi="Times New Roman" w:cs="Times New Roman"/>
          <w:sz w:val="24"/>
          <w:szCs w:val="24"/>
        </w:rPr>
        <w:t xml:space="preserve">lisans </w:t>
      </w:r>
      <w:r w:rsidRPr="00AC5683">
        <w:rPr>
          <w:rFonts w:ascii="Times New Roman" w:hAnsi="Times New Roman" w:cs="Times New Roman"/>
          <w:sz w:val="24"/>
          <w:szCs w:val="24"/>
        </w:rPr>
        <w:t>pro</w:t>
      </w:r>
      <w:r w:rsidR="00AD07A8">
        <w:rPr>
          <w:rFonts w:ascii="Times New Roman" w:hAnsi="Times New Roman" w:cs="Times New Roman"/>
          <w:sz w:val="24"/>
          <w:szCs w:val="24"/>
        </w:rPr>
        <w:t xml:space="preserve">gramlarına kayıtlı </w:t>
      </w:r>
      <w:r w:rsidRPr="00AC5683">
        <w:rPr>
          <w:rFonts w:ascii="Times New Roman" w:hAnsi="Times New Roman" w:cs="Times New Roman"/>
          <w:sz w:val="24"/>
          <w:szCs w:val="24"/>
        </w:rPr>
        <w:t xml:space="preserve"> öğrencileri</w:t>
      </w:r>
      <w:r w:rsidR="00AD07A8">
        <w:rPr>
          <w:rFonts w:ascii="Times New Roman" w:hAnsi="Times New Roman" w:cs="Times New Roman"/>
          <w:sz w:val="24"/>
          <w:szCs w:val="24"/>
        </w:rPr>
        <w:t>n</w:t>
      </w:r>
      <w:r w:rsidR="003129E8">
        <w:rPr>
          <w:rFonts w:ascii="Times New Roman" w:hAnsi="Times New Roman" w:cs="Times New Roman"/>
          <w:sz w:val="24"/>
          <w:szCs w:val="24"/>
        </w:rPr>
        <w:t xml:space="preserve"> </w:t>
      </w:r>
      <w:r w:rsidR="005B2F98" w:rsidRPr="00AD07A8">
        <w:rPr>
          <w:rFonts w:ascii="Times New Roman" w:hAnsi="Times New Roman" w:cs="Times New Roman"/>
          <w:sz w:val="24"/>
          <w:szCs w:val="24"/>
        </w:rPr>
        <w:t>İş Yeri Eğitimi</w:t>
      </w:r>
      <w:r w:rsidR="00E46A55">
        <w:rPr>
          <w:rFonts w:ascii="Times New Roman" w:hAnsi="Times New Roman" w:cs="Times New Roman"/>
          <w:sz w:val="24"/>
          <w:szCs w:val="24"/>
        </w:rPr>
        <w:t>’</w:t>
      </w:r>
      <w:r w:rsidR="005B2F98" w:rsidRPr="00AD07A8">
        <w:rPr>
          <w:rFonts w:ascii="Times New Roman" w:hAnsi="Times New Roman" w:cs="Times New Roman"/>
          <w:sz w:val="24"/>
          <w:szCs w:val="24"/>
        </w:rPr>
        <w:t>ne</w:t>
      </w:r>
      <w:r w:rsidR="00E46A55">
        <w:rPr>
          <w:rFonts w:ascii="Times New Roman" w:hAnsi="Times New Roman" w:cs="Times New Roman"/>
          <w:sz w:val="24"/>
          <w:szCs w:val="24"/>
        </w:rPr>
        <w:t xml:space="preserve"> (İYE olarak anılacaktır)</w:t>
      </w:r>
      <w:r w:rsidR="005B2F98" w:rsidRPr="00AD07A8">
        <w:rPr>
          <w:rFonts w:ascii="Times New Roman" w:hAnsi="Times New Roman" w:cs="Times New Roman"/>
          <w:sz w:val="24"/>
          <w:szCs w:val="24"/>
        </w:rPr>
        <w:t xml:space="preserve"> </w:t>
      </w:r>
      <w:r w:rsidR="00AD07A8" w:rsidRPr="00AD07A8">
        <w:rPr>
          <w:rFonts w:ascii="Times New Roman" w:hAnsi="Times New Roman" w:cs="Times New Roman"/>
          <w:sz w:val="24"/>
          <w:szCs w:val="24"/>
        </w:rPr>
        <w:t xml:space="preserve">ilişkin tarafların </w:t>
      </w:r>
      <w:r w:rsidR="00AD07A8">
        <w:rPr>
          <w:rFonts w:ascii="Times New Roman" w:hAnsi="Times New Roman" w:cs="Times New Roman"/>
          <w:sz w:val="24"/>
          <w:szCs w:val="24"/>
        </w:rPr>
        <w:t>hak ve yükümlülüklerini kapsar.</w:t>
      </w:r>
    </w:p>
    <w:p w:rsidR="00AC5683" w:rsidRPr="00125A6A" w:rsidRDefault="00AC5683" w:rsidP="00AC5683">
      <w:pPr>
        <w:pStyle w:val="ListeParagraf"/>
        <w:ind w:left="0"/>
        <w:jc w:val="both"/>
        <w:rPr>
          <w:rFonts w:ascii="Times New Roman" w:hAnsi="Times New Roman" w:cs="Times New Roman"/>
          <w:sz w:val="24"/>
          <w:szCs w:val="24"/>
        </w:rPr>
      </w:pPr>
    </w:p>
    <w:p w:rsidR="00AC5683" w:rsidRPr="00125A6A" w:rsidRDefault="00AC5683" w:rsidP="00AC5683">
      <w:pPr>
        <w:pStyle w:val="ListeParagraf"/>
        <w:ind w:left="0"/>
        <w:jc w:val="both"/>
        <w:rPr>
          <w:rFonts w:ascii="Times New Roman" w:hAnsi="Times New Roman" w:cs="Times New Roman"/>
          <w:sz w:val="24"/>
          <w:szCs w:val="24"/>
        </w:rPr>
      </w:pPr>
      <w:r w:rsidRPr="00A66872">
        <w:rPr>
          <w:rFonts w:ascii="Times New Roman" w:hAnsi="Times New Roman" w:cs="Times New Roman"/>
          <w:b/>
          <w:sz w:val="24"/>
          <w:szCs w:val="24"/>
        </w:rPr>
        <w:t>Dayanak</w:t>
      </w:r>
    </w:p>
    <w:p w:rsidR="00AC5683" w:rsidRPr="00125A6A" w:rsidRDefault="00AC5683" w:rsidP="00AC5683">
      <w:pPr>
        <w:pStyle w:val="ListeParagraf"/>
        <w:ind w:left="0"/>
        <w:jc w:val="both"/>
        <w:rPr>
          <w:rFonts w:ascii="Times New Roman" w:hAnsi="Times New Roman" w:cs="Times New Roman"/>
          <w:sz w:val="24"/>
          <w:szCs w:val="24"/>
        </w:rPr>
      </w:pPr>
      <w:r w:rsidRPr="00125A6A">
        <w:rPr>
          <w:rFonts w:ascii="Times New Roman" w:hAnsi="Times New Roman" w:cs="Times New Roman"/>
          <w:b/>
          <w:sz w:val="24"/>
          <w:szCs w:val="24"/>
        </w:rPr>
        <w:t>Madde 3</w:t>
      </w:r>
      <w:r w:rsidRPr="00125A6A">
        <w:rPr>
          <w:rFonts w:ascii="Times New Roman" w:hAnsi="Times New Roman" w:cs="Times New Roman"/>
          <w:sz w:val="24"/>
          <w:szCs w:val="24"/>
        </w:rPr>
        <w:t>- Bu Protokol;</w:t>
      </w:r>
      <w:r w:rsidRPr="005B2F98">
        <w:rPr>
          <w:rFonts w:ascii="Times New Roman" w:hAnsi="Times New Roman" w:cs="Times New Roman"/>
          <w:sz w:val="24"/>
          <w:szCs w:val="24"/>
        </w:rPr>
        <w:t xml:space="preserve"> </w:t>
      </w:r>
      <w:r w:rsidRPr="00AC5683">
        <w:rPr>
          <w:rFonts w:ascii="Times New Roman" w:hAnsi="Times New Roman" w:cs="Times New Roman"/>
          <w:sz w:val="24"/>
          <w:szCs w:val="24"/>
        </w:rPr>
        <w:t xml:space="preserve">MEÜ Uygulamalı Eğitimler Yönergesi ve </w:t>
      </w:r>
      <w:r w:rsidR="003D174A">
        <w:rPr>
          <w:rFonts w:ascii="Times New Roman" w:hAnsi="Times New Roman" w:cs="Times New Roman"/>
          <w:sz w:val="24"/>
          <w:szCs w:val="24"/>
        </w:rPr>
        <w:t xml:space="preserve">MEÜ </w:t>
      </w:r>
      <w:r w:rsidR="003D174A" w:rsidRPr="005B2F98">
        <w:rPr>
          <w:rFonts w:ascii="Times New Roman" w:hAnsi="Times New Roman" w:cs="Times New Roman"/>
          <w:sz w:val="24"/>
          <w:szCs w:val="24"/>
        </w:rPr>
        <w:t xml:space="preserve">​Senatosu’nun 23/09/2022 tarihli ve 2022/130 sayılı kararının eki olan </w:t>
      </w:r>
      <w:r w:rsidRPr="00AC5683">
        <w:rPr>
          <w:rFonts w:ascii="Times New Roman" w:hAnsi="Times New Roman" w:cs="Times New Roman"/>
          <w:sz w:val="24"/>
          <w:szCs w:val="24"/>
        </w:rPr>
        <w:t>Mühendislik Fakültesi İş Yeri Eğitimi Uygulama Usul ve Esasları</w:t>
      </w:r>
      <w:r w:rsidR="003D174A">
        <w:rPr>
          <w:rFonts w:ascii="Times New Roman" w:hAnsi="Times New Roman" w:cs="Times New Roman"/>
          <w:sz w:val="24"/>
          <w:szCs w:val="24"/>
        </w:rPr>
        <w:t xml:space="preserve"> </w:t>
      </w:r>
      <w:r w:rsidRPr="00125A6A">
        <w:rPr>
          <w:rFonts w:ascii="Times New Roman" w:hAnsi="Times New Roman" w:cs="Times New Roman"/>
          <w:sz w:val="24"/>
          <w:szCs w:val="24"/>
        </w:rPr>
        <w:t>hükümleri uyarınca hazırlanmıştır.</w:t>
      </w:r>
    </w:p>
    <w:p w:rsidR="00AC5683" w:rsidRPr="005B2F98" w:rsidRDefault="00AC5683" w:rsidP="00AC5683">
      <w:pPr>
        <w:pStyle w:val="ListeParagraf"/>
        <w:ind w:left="0"/>
        <w:jc w:val="both"/>
        <w:rPr>
          <w:rFonts w:ascii="Times New Roman" w:hAnsi="Times New Roman" w:cs="Times New Roman"/>
          <w:color w:val="000000" w:themeColor="text1"/>
          <w:sz w:val="24"/>
          <w:szCs w:val="24"/>
        </w:rPr>
      </w:pPr>
    </w:p>
    <w:p w:rsidR="00AC5683" w:rsidRPr="00125A6A" w:rsidRDefault="00AC5683" w:rsidP="00AC5683">
      <w:pPr>
        <w:pStyle w:val="ListeParagraf"/>
        <w:ind w:left="0"/>
        <w:jc w:val="both"/>
        <w:rPr>
          <w:rFonts w:ascii="Times New Roman" w:hAnsi="Times New Roman" w:cs="Times New Roman"/>
          <w:sz w:val="24"/>
          <w:szCs w:val="24"/>
        </w:rPr>
      </w:pPr>
      <w:r w:rsidRPr="00125A6A">
        <w:rPr>
          <w:rFonts w:ascii="Times New Roman" w:hAnsi="Times New Roman" w:cs="Times New Roman"/>
          <w:b/>
          <w:color w:val="000000" w:themeColor="text1"/>
          <w:sz w:val="24"/>
          <w:szCs w:val="24"/>
        </w:rPr>
        <w:t>Tanımlar</w:t>
      </w:r>
    </w:p>
    <w:p w:rsidR="00AC5683" w:rsidRPr="00125A6A" w:rsidRDefault="00AC5683" w:rsidP="00AC5683">
      <w:pPr>
        <w:pStyle w:val="ListeParagraf"/>
        <w:ind w:left="0"/>
        <w:jc w:val="both"/>
        <w:rPr>
          <w:rFonts w:ascii="Times New Roman" w:hAnsi="Times New Roman" w:cs="Times New Roman"/>
          <w:sz w:val="24"/>
          <w:szCs w:val="24"/>
        </w:rPr>
      </w:pPr>
      <w:r w:rsidRPr="00125A6A">
        <w:rPr>
          <w:rFonts w:ascii="Times New Roman" w:hAnsi="Times New Roman" w:cs="Times New Roman"/>
          <w:b/>
          <w:sz w:val="24"/>
          <w:szCs w:val="24"/>
        </w:rPr>
        <w:t>Madde 4-</w:t>
      </w:r>
      <w:r w:rsidRPr="00125A6A">
        <w:rPr>
          <w:rFonts w:ascii="Times New Roman" w:hAnsi="Times New Roman" w:cs="Times New Roman"/>
          <w:sz w:val="24"/>
          <w:szCs w:val="24"/>
        </w:rPr>
        <w:t xml:space="preserve"> Bu protokoldeki terimlerden;</w:t>
      </w:r>
    </w:p>
    <w:p w:rsidR="00AC5683" w:rsidRPr="00125A6A" w:rsidRDefault="00AC5683" w:rsidP="00AC5683">
      <w:pPr>
        <w:pStyle w:val="ListeParagraf"/>
        <w:numPr>
          <w:ilvl w:val="0"/>
          <w:numId w:val="1"/>
        </w:numPr>
        <w:ind w:left="530" w:right="680"/>
        <w:jc w:val="both"/>
        <w:rPr>
          <w:rFonts w:ascii="Times New Roman" w:hAnsi="Times New Roman" w:cs="Times New Roman"/>
          <w:color w:val="000000" w:themeColor="text1"/>
          <w:sz w:val="24"/>
          <w:szCs w:val="24"/>
        </w:rPr>
      </w:pPr>
      <w:r w:rsidRPr="00125A6A">
        <w:rPr>
          <w:rFonts w:ascii="Times New Roman" w:hAnsi="Times New Roman" w:cs="Times New Roman"/>
          <w:color w:val="000000" w:themeColor="text1"/>
          <w:sz w:val="24"/>
          <w:szCs w:val="24"/>
        </w:rPr>
        <w:t xml:space="preserve">Üniversite: </w:t>
      </w:r>
      <w:r>
        <w:rPr>
          <w:rFonts w:ascii="Times New Roman" w:hAnsi="Times New Roman" w:cs="Times New Roman"/>
          <w:color w:val="000000" w:themeColor="text1"/>
          <w:sz w:val="24"/>
          <w:szCs w:val="24"/>
        </w:rPr>
        <w:t xml:space="preserve">Mersin </w:t>
      </w:r>
      <w:r w:rsidRPr="00125A6A">
        <w:rPr>
          <w:rFonts w:ascii="Times New Roman" w:hAnsi="Times New Roman" w:cs="Times New Roman"/>
          <w:color w:val="000000" w:themeColor="text1"/>
          <w:sz w:val="24"/>
          <w:szCs w:val="24"/>
        </w:rPr>
        <w:t>Üniversitesi’ni,</w:t>
      </w:r>
    </w:p>
    <w:p w:rsidR="00AC5683" w:rsidRDefault="00AC5683" w:rsidP="00F7524B">
      <w:pPr>
        <w:pStyle w:val="ListeParagraf"/>
        <w:numPr>
          <w:ilvl w:val="0"/>
          <w:numId w:val="1"/>
        </w:numPr>
        <w:ind w:left="530" w:right="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Fakülte </w:t>
      </w:r>
      <w:r w:rsidRPr="00125A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Mühendislik Fakültesi’ni</w:t>
      </w:r>
      <w:r w:rsidRPr="00125A6A">
        <w:rPr>
          <w:rFonts w:ascii="Times New Roman" w:hAnsi="Times New Roman" w:cs="Times New Roman"/>
          <w:color w:val="000000" w:themeColor="text1"/>
          <w:sz w:val="24"/>
          <w:szCs w:val="24"/>
        </w:rPr>
        <w:t>,</w:t>
      </w:r>
    </w:p>
    <w:p w:rsidR="002631D7" w:rsidRPr="002631D7" w:rsidRDefault="002631D7" w:rsidP="002631D7">
      <w:pPr>
        <w:pStyle w:val="ListeParagraf"/>
        <w:numPr>
          <w:ilvl w:val="0"/>
          <w:numId w:val="1"/>
        </w:numPr>
        <w:ind w:left="530" w:right="68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İş </w:t>
      </w:r>
      <w:r w:rsidR="00043CF2">
        <w:rPr>
          <w:rFonts w:ascii="Times New Roman" w:hAnsi="Times New Roman" w:cs="Times New Roman"/>
          <w:sz w:val="24"/>
          <w:szCs w:val="24"/>
        </w:rPr>
        <w:t xml:space="preserve">Yeri </w:t>
      </w:r>
      <w:r>
        <w:rPr>
          <w:rFonts w:ascii="Times New Roman" w:hAnsi="Times New Roman" w:cs="Times New Roman"/>
          <w:sz w:val="24"/>
          <w:szCs w:val="24"/>
        </w:rPr>
        <w:t>Eğitimi</w:t>
      </w:r>
      <w:r w:rsidR="00E46A55">
        <w:rPr>
          <w:rFonts w:ascii="Times New Roman" w:hAnsi="Times New Roman" w:cs="Times New Roman"/>
          <w:sz w:val="24"/>
          <w:szCs w:val="24"/>
        </w:rPr>
        <w:t xml:space="preserve"> (İYE)</w:t>
      </w:r>
      <w:r>
        <w:rPr>
          <w:rFonts w:ascii="Times New Roman" w:hAnsi="Times New Roman" w:cs="Times New Roman"/>
          <w:sz w:val="24"/>
          <w:szCs w:val="24"/>
        </w:rPr>
        <w:t>: Öğrencilerin bir yarıyıl süre ile işletmelerde aldıkları bilgiye dayalı uygulama becerisi kazandırma çalışmalarını kapsayan, İşletmede Mesleki Eğitim statüsünde değerlendirilecek uygulamalı eğitimi,</w:t>
      </w:r>
    </w:p>
    <w:p w:rsidR="00F7524B" w:rsidRDefault="00F7524B" w:rsidP="00AC5683">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524B">
        <w:rPr>
          <w:rFonts w:ascii="Times New Roman" w:hAnsi="Times New Roman" w:cs="Times New Roman"/>
          <w:sz w:val="24"/>
          <w:szCs w:val="24"/>
        </w:rPr>
        <w:t>ifade eder.</w:t>
      </w:r>
    </w:p>
    <w:p w:rsidR="00AC5683" w:rsidRPr="00A66872" w:rsidRDefault="00AC5683" w:rsidP="00AC5683">
      <w:pPr>
        <w:pStyle w:val="ListeParagraf"/>
        <w:ind w:left="0"/>
        <w:jc w:val="both"/>
        <w:rPr>
          <w:rFonts w:ascii="Times New Roman" w:hAnsi="Times New Roman" w:cs="Times New Roman"/>
          <w:b/>
          <w:color w:val="000000" w:themeColor="text1"/>
          <w:sz w:val="24"/>
          <w:szCs w:val="24"/>
        </w:rPr>
      </w:pPr>
      <w:r w:rsidRPr="00A66872">
        <w:rPr>
          <w:rFonts w:ascii="Times New Roman" w:hAnsi="Times New Roman" w:cs="Times New Roman"/>
          <w:b/>
          <w:color w:val="000000" w:themeColor="text1"/>
          <w:sz w:val="24"/>
          <w:szCs w:val="24"/>
        </w:rPr>
        <w:t xml:space="preserve">Taraflar </w:t>
      </w:r>
    </w:p>
    <w:p w:rsidR="00AC5683" w:rsidRPr="00125A6A" w:rsidRDefault="00AC5683" w:rsidP="00AC5683">
      <w:pPr>
        <w:pStyle w:val="ListeParagraf"/>
        <w:ind w:left="0"/>
        <w:jc w:val="both"/>
        <w:rPr>
          <w:rFonts w:ascii="Times New Roman" w:hAnsi="Times New Roman" w:cs="Times New Roman"/>
          <w:color w:val="000000" w:themeColor="text1"/>
          <w:sz w:val="24"/>
          <w:szCs w:val="24"/>
        </w:rPr>
      </w:pPr>
      <w:r w:rsidRPr="00125A6A">
        <w:rPr>
          <w:rFonts w:ascii="Times New Roman" w:hAnsi="Times New Roman" w:cs="Times New Roman"/>
          <w:b/>
          <w:color w:val="000000" w:themeColor="text1"/>
          <w:sz w:val="24"/>
          <w:szCs w:val="24"/>
        </w:rPr>
        <w:t xml:space="preserve">Madde 5- </w:t>
      </w:r>
      <w:r w:rsidRPr="00125A6A">
        <w:rPr>
          <w:rFonts w:ascii="Times New Roman" w:hAnsi="Times New Roman" w:cs="Times New Roman"/>
          <w:color w:val="000000" w:themeColor="text1"/>
          <w:sz w:val="24"/>
          <w:szCs w:val="24"/>
        </w:rPr>
        <w:t xml:space="preserve"> İşbu Protokolün Tarafları, </w:t>
      </w:r>
      <w:r w:rsidR="00E46A55">
        <w:rPr>
          <w:rFonts w:ascii="Times New Roman" w:hAnsi="Times New Roman" w:cs="Times New Roman"/>
          <w:color w:val="000000" w:themeColor="text1"/>
          <w:sz w:val="24"/>
          <w:szCs w:val="24"/>
        </w:rPr>
        <w:t>MEÜ</w:t>
      </w:r>
      <w:r w:rsidR="00F7524B">
        <w:rPr>
          <w:rFonts w:ascii="Times New Roman" w:hAnsi="Times New Roman" w:cs="Times New Roman"/>
          <w:color w:val="000000" w:themeColor="text1"/>
          <w:sz w:val="24"/>
          <w:szCs w:val="24"/>
        </w:rPr>
        <w:t xml:space="preserve"> Mühendislik Fakültesi</w:t>
      </w:r>
      <w:r w:rsidRPr="00125A6A">
        <w:rPr>
          <w:rFonts w:ascii="Times New Roman" w:hAnsi="Times New Roman" w:cs="Times New Roman"/>
          <w:color w:val="000000" w:themeColor="text1"/>
          <w:sz w:val="24"/>
          <w:szCs w:val="24"/>
        </w:rPr>
        <w:t xml:space="preserve"> </w:t>
      </w:r>
      <w:r w:rsidR="00F7524B">
        <w:rPr>
          <w:rFonts w:ascii="Times New Roman" w:hAnsi="Times New Roman" w:cs="Times New Roman"/>
          <w:color w:val="000000" w:themeColor="text1"/>
          <w:sz w:val="24"/>
          <w:szCs w:val="24"/>
        </w:rPr>
        <w:t xml:space="preserve"> </w:t>
      </w:r>
      <w:r w:rsidRPr="00125A6A">
        <w:rPr>
          <w:rFonts w:ascii="Times New Roman" w:hAnsi="Times New Roman" w:cs="Times New Roman"/>
          <w:color w:val="000000" w:themeColor="text1"/>
          <w:sz w:val="24"/>
          <w:szCs w:val="24"/>
        </w:rPr>
        <w:t>ile...</w:t>
      </w:r>
      <w:r w:rsidR="00E46A55">
        <w:rPr>
          <w:rFonts w:ascii="Times New Roman" w:hAnsi="Times New Roman" w:cs="Times New Roman"/>
          <w:color w:val="000000" w:themeColor="text1"/>
          <w:sz w:val="24"/>
          <w:szCs w:val="24"/>
        </w:rPr>
        <w:t>....</w:t>
      </w:r>
      <w:r w:rsidRPr="00125A6A">
        <w:rPr>
          <w:rFonts w:ascii="Times New Roman" w:hAnsi="Times New Roman" w:cs="Times New Roman"/>
          <w:color w:val="000000" w:themeColor="text1"/>
          <w:sz w:val="24"/>
          <w:szCs w:val="24"/>
        </w:rPr>
        <w:t xml:space="preserve">.’dir. Protokolde </w:t>
      </w:r>
      <w:r w:rsidR="00F7524B" w:rsidRPr="00125A6A">
        <w:rPr>
          <w:rFonts w:ascii="Times New Roman" w:hAnsi="Times New Roman" w:cs="Times New Roman"/>
          <w:color w:val="000000" w:themeColor="text1"/>
          <w:sz w:val="24"/>
          <w:szCs w:val="24"/>
        </w:rPr>
        <w:t xml:space="preserve">taraflar </w:t>
      </w:r>
      <w:r w:rsidRPr="00125A6A">
        <w:rPr>
          <w:rFonts w:ascii="Times New Roman" w:hAnsi="Times New Roman" w:cs="Times New Roman"/>
          <w:color w:val="000000" w:themeColor="text1"/>
          <w:sz w:val="24"/>
          <w:szCs w:val="24"/>
        </w:rPr>
        <w:t xml:space="preserve">bundan sonra, </w:t>
      </w:r>
      <w:r w:rsidR="00BB6F6A">
        <w:rPr>
          <w:rFonts w:ascii="Times New Roman" w:hAnsi="Times New Roman" w:cs="Times New Roman"/>
          <w:color w:val="000000" w:themeColor="text1"/>
          <w:sz w:val="24"/>
          <w:szCs w:val="24"/>
        </w:rPr>
        <w:t>MEÜ Mühendislik Fakültesi</w:t>
      </w:r>
      <w:r w:rsidR="00BB6F6A" w:rsidRPr="00125A6A">
        <w:rPr>
          <w:rFonts w:ascii="Times New Roman" w:hAnsi="Times New Roman" w:cs="Times New Roman"/>
          <w:color w:val="000000" w:themeColor="text1"/>
          <w:sz w:val="24"/>
          <w:szCs w:val="24"/>
        </w:rPr>
        <w:t xml:space="preserve"> </w:t>
      </w:r>
      <w:r w:rsidR="00BB6F6A">
        <w:rPr>
          <w:rFonts w:ascii="Times New Roman" w:hAnsi="Times New Roman" w:cs="Times New Roman"/>
          <w:color w:val="000000" w:themeColor="text1"/>
          <w:sz w:val="24"/>
          <w:szCs w:val="24"/>
        </w:rPr>
        <w:t xml:space="preserve"> </w:t>
      </w:r>
      <w:r w:rsidRPr="00125A6A">
        <w:rPr>
          <w:rFonts w:ascii="Times New Roman" w:hAnsi="Times New Roman" w:cs="Times New Roman"/>
          <w:color w:val="000000" w:themeColor="text1"/>
          <w:sz w:val="24"/>
          <w:szCs w:val="24"/>
        </w:rPr>
        <w:t>ve ...</w:t>
      </w:r>
      <w:r w:rsidR="00E46A55">
        <w:rPr>
          <w:rFonts w:ascii="Times New Roman" w:hAnsi="Times New Roman" w:cs="Times New Roman"/>
          <w:color w:val="000000" w:themeColor="text1"/>
          <w:sz w:val="24"/>
          <w:szCs w:val="24"/>
        </w:rPr>
        <w:t>................</w:t>
      </w:r>
      <w:r w:rsidRPr="00125A6A">
        <w:rPr>
          <w:rFonts w:ascii="Times New Roman" w:hAnsi="Times New Roman" w:cs="Times New Roman"/>
          <w:color w:val="000000" w:themeColor="text1"/>
          <w:sz w:val="24"/>
          <w:szCs w:val="24"/>
        </w:rPr>
        <w:t>..olarak anılacaklardır.</w:t>
      </w:r>
    </w:p>
    <w:p w:rsidR="00AC5683" w:rsidRPr="00125A6A" w:rsidRDefault="00AC5683" w:rsidP="00AC5683">
      <w:pPr>
        <w:pStyle w:val="ListeParagraf"/>
        <w:ind w:left="0"/>
        <w:jc w:val="both"/>
        <w:rPr>
          <w:rFonts w:ascii="Times New Roman" w:hAnsi="Times New Roman" w:cs="Times New Roman"/>
          <w:color w:val="000000" w:themeColor="text1"/>
          <w:sz w:val="24"/>
          <w:szCs w:val="24"/>
        </w:rPr>
      </w:pPr>
    </w:p>
    <w:p w:rsidR="00AC5683" w:rsidRPr="00125A6A" w:rsidRDefault="00AC5683" w:rsidP="00AC5683">
      <w:pPr>
        <w:pStyle w:val="ListeParagraf"/>
        <w:ind w:left="0"/>
        <w:rPr>
          <w:rFonts w:ascii="Times New Roman" w:hAnsi="Times New Roman" w:cs="Times New Roman"/>
          <w:color w:val="000000" w:themeColor="text1"/>
          <w:sz w:val="24"/>
          <w:szCs w:val="24"/>
        </w:rPr>
      </w:pPr>
      <w:r w:rsidRPr="00125A6A">
        <w:rPr>
          <w:rFonts w:ascii="Times New Roman" w:hAnsi="Times New Roman" w:cs="Times New Roman"/>
          <w:b/>
          <w:color w:val="000000" w:themeColor="text1"/>
          <w:sz w:val="24"/>
          <w:szCs w:val="24"/>
        </w:rPr>
        <w:t>Madde 6</w:t>
      </w:r>
      <w:r w:rsidRPr="00125A6A">
        <w:rPr>
          <w:rFonts w:ascii="Times New Roman" w:hAnsi="Times New Roman" w:cs="Times New Roman"/>
          <w:color w:val="000000" w:themeColor="text1"/>
          <w:sz w:val="24"/>
          <w:szCs w:val="24"/>
        </w:rPr>
        <w:t>-</w:t>
      </w:r>
      <w:r w:rsidRPr="00125A6A">
        <w:rPr>
          <w:rFonts w:ascii="Times New Roman" w:hAnsi="Times New Roman" w:cs="Times New Roman"/>
          <w:sz w:val="24"/>
          <w:szCs w:val="24"/>
        </w:rPr>
        <w:t xml:space="preserve"> </w:t>
      </w:r>
      <w:r w:rsidRPr="00125A6A">
        <w:rPr>
          <w:rFonts w:ascii="Times New Roman" w:hAnsi="Times New Roman" w:cs="Times New Roman"/>
          <w:color w:val="000000" w:themeColor="text1"/>
          <w:sz w:val="24"/>
          <w:szCs w:val="24"/>
        </w:rPr>
        <w:t>Tebligat adresleri</w:t>
      </w:r>
      <w:r>
        <w:rPr>
          <w:rFonts w:ascii="Times New Roman" w:hAnsi="Times New Roman" w:cs="Times New Roman"/>
          <w:color w:val="000000" w:themeColor="text1"/>
          <w:sz w:val="24"/>
          <w:szCs w:val="24"/>
        </w:rPr>
        <w:t>;</w:t>
      </w:r>
    </w:p>
    <w:p w:rsidR="00AC5683" w:rsidRPr="00125A6A" w:rsidRDefault="00AC5683" w:rsidP="00AC5683">
      <w:pPr>
        <w:pStyle w:val="ListeParagraf"/>
        <w:ind w:left="0"/>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 xml:space="preserve">6.1. </w:t>
      </w:r>
      <w:r w:rsidR="00DC1C13">
        <w:rPr>
          <w:rFonts w:ascii="Times New Roman" w:hAnsi="Times New Roman" w:cs="Times New Roman"/>
          <w:color w:val="000000" w:themeColor="text1"/>
          <w:sz w:val="24"/>
          <w:szCs w:val="24"/>
        </w:rPr>
        <w:t>Mersin Üniversitesi</w:t>
      </w:r>
      <w:r w:rsidR="00F7524B">
        <w:rPr>
          <w:rFonts w:ascii="Times New Roman" w:hAnsi="Times New Roman" w:cs="Times New Roman"/>
          <w:color w:val="000000" w:themeColor="text1"/>
          <w:sz w:val="24"/>
          <w:szCs w:val="24"/>
        </w:rPr>
        <w:t xml:space="preserve"> Mühendislik Fakültesi </w:t>
      </w:r>
    </w:p>
    <w:p w:rsidR="00AC5683" w:rsidRPr="00125A6A" w:rsidRDefault="00AC5683" w:rsidP="00AC5683">
      <w:pPr>
        <w:pStyle w:val="ListeParagraf"/>
        <w:ind w:left="170"/>
        <w:rPr>
          <w:rFonts w:ascii="Times New Roman" w:hAnsi="Times New Roman" w:cs="Times New Roman"/>
          <w:color w:val="000000" w:themeColor="text1"/>
          <w:sz w:val="24"/>
          <w:szCs w:val="24"/>
        </w:rPr>
      </w:pPr>
      <w:r w:rsidRPr="00125A6A">
        <w:rPr>
          <w:rFonts w:ascii="Times New Roman" w:hAnsi="Times New Roman" w:cs="Times New Roman"/>
          <w:color w:val="000000" w:themeColor="text1"/>
          <w:sz w:val="24"/>
          <w:szCs w:val="24"/>
        </w:rPr>
        <w:tab/>
        <w:t>Adres: Çiftlikköy Kampüsü 33343/ Yenişehir / MERSİN</w:t>
      </w:r>
    </w:p>
    <w:p w:rsidR="00AC5683" w:rsidRPr="00125A6A" w:rsidRDefault="00AC5683" w:rsidP="00AC5683">
      <w:pPr>
        <w:pStyle w:val="ListeParagraf"/>
        <w:ind w:left="170"/>
        <w:rPr>
          <w:rFonts w:ascii="Times New Roman" w:hAnsi="Times New Roman" w:cs="Times New Roman"/>
          <w:color w:val="000000" w:themeColor="text1"/>
          <w:sz w:val="24"/>
          <w:szCs w:val="24"/>
        </w:rPr>
      </w:pPr>
      <w:r w:rsidRPr="00125A6A">
        <w:rPr>
          <w:rFonts w:ascii="Times New Roman" w:hAnsi="Times New Roman" w:cs="Times New Roman"/>
          <w:color w:val="000000" w:themeColor="text1"/>
          <w:sz w:val="24"/>
          <w:szCs w:val="24"/>
        </w:rPr>
        <w:tab/>
        <w:t>Tel</w:t>
      </w:r>
      <w:r w:rsidR="00DC1C13">
        <w:rPr>
          <w:rFonts w:ascii="Times New Roman" w:hAnsi="Times New Roman" w:cs="Times New Roman"/>
          <w:color w:val="000000" w:themeColor="text1"/>
          <w:sz w:val="24"/>
          <w:szCs w:val="24"/>
        </w:rPr>
        <w:t>efon</w:t>
      </w:r>
      <w:r w:rsidRPr="00125A6A">
        <w:rPr>
          <w:rFonts w:ascii="Times New Roman" w:hAnsi="Times New Roman" w:cs="Times New Roman"/>
          <w:color w:val="000000" w:themeColor="text1"/>
          <w:sz w:val="24"/>
          <w:szCs w:val="24"/>
        </w:rPr>
        <w:t>: 0 324</w:t>
      </w:r>
      <w:r w:rsidR="00DC1C13">
        <w:rPr>
          <w:rFonts w:ascii="Times New Roman" w:hAnsi="Times New Roman" w:cs="Times New Roman"/>
          <w:color w:val="000000" w:themeColor="text1"/>
          <w:sz w:val="24"/>
          <w:szCs w:val="24"/>
        </w:rPr>
        <w:t xml:space="preserve"> 361 00 33</w:t>
      </w:r>
    </w:p>
    <w:p w:rsidR="00AC5683" w:rsidRDefault="00DC1C13" w:rsidP="00AC5683">
      <w:pPr>
        <w:pStyle w:val="ListeParagraf"/>
        <w:ind w:left="1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E-Tebligat: </w:t>
      </w:r>
      <w:r w:rsidR="00AC5683" w:rsidRPr="00125A6A">
        <w:rPr>
          <w:rFonts w:ascii="Times New Roman" w:hAnsi="Times New Roman" w:cs="Times New Roman"/>
          <w:color w:val="000000" w:themeColor="text1"/>
          <w:sz w:val="24"/>
          <w:szCs w:val="24"/>
        </w:rPr>
        <w:t>0 324</w:t>
      </w:r>
      <w:r>
        <w:rPr>
          <w:rFonts w:ascii="Times New Roman" w:hAnsi="Times New Roman" w:cs="Times New Roman"/>
          <w:color w:val="000000" w:themeColor="text1"/>
          <w:sz w:val="24"/>
          <w:szCs w:val="24"/>
        </w:rPr>
        <w:t xml:space="preserve"> 361 00 32</w:t>
      </w:r>
    </w:p>
    <w:p w:rsidR="00AC5683" w:rsidRPr="00125A6A" w:rsidRDefault="00AC5683" w:rsidP="00AC5683">
      <w:pPr>
        <w:pStyle w:val="ListeParagraf"/>
        <w:ind w:left="170"/>
        <w:rPr>
          <w:rFonts w:ascii="Times New Roman" w:hAnsi="Times New Roman" w:cs="Times New Roman"/>
          <w:color w:val="000000" w:themeColor="text1"/>
          <w:sz w:val="24"/>
          <w:szCs w:val="24"/>
        </w:rPr>
      </w:pPr>
    </w:p>
    <w:p w:rsidR="00AC5683" w:rsidRPr="00125A6A" w:rsidRDefault="00AC5683" w:rsidP="00AC5683">
      <w:pPr>
        <w:pStyle w:val="ListeParagraf"/>
        <w:ind w:left="0"/>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6.2.</w:t>
      </w:r>
      <w:r w:rsidR="00A225DC">
        <w:rPr>
          <w:rFonts w:ascii="Times New Roman" w:hAnsi="Times New Roman" w:cs="Times New Roman"/>
          <w:b/>
          <w:color w:val="000000" w:themeColor="text1"/>
          <w:sz w:val="24"/>
          <w:szCs w:val="24"/>
        </w:rPr>
        <w:t xml:space="preserve"> </w:t>
      </w:r>
      <w:r w:rsidR="003129E8">
        <w:rPr>
          <w:rFonts w:ascii="Times New Roman" w:hAnsi="Times New Roman" w:cs="Times New Roman"/>
          <w:b/>
          <w:color w:val="000000" w:themeColor="text1"/>
          <w:sz w:val="24"/>
          <w:szCs w:val="24"/>
        </w:rPr>
        <w:t>İşletme/Firma/Ş</w:t>
      </w:r>
      <w:r w:rsidR="00A225DC">
        <w:rPr>
          <w:rFonts w:ascii="Times New Roman" w:hAnsi="Times New Roman" w:cs="Times New Roman"/>
          <w:b/>
          <w:color w:val="000000" w:themeColor="text1"/>
          <w:sz w:val="24"/>
          <w:szCs w:val="24"/>
        </w:rPr>
        <w:t xml:space="preserve">irket </w:t>
      </w:r>
      <w:r w:rsidR="00BB6F6A">
        <w:rPr>
          <w:rFonts w:ascii="Times New Roman" w:hAnsi="Times New Roman" w:cs="Times New Roman"/>
          <w:b/>
          <w:color w:val="000000" w:themeColor="text1"/>
          <w:sz w:val="24"/>
          <w:szCs w:val="24"/>
        </w:rPr>
        <w:t>adı</w:t>
      </w:r>
    </w:p>
    <w:p w:rsidR="00AC5683" w:rsidRPr="00125A6A" w:rsidRDefault="00AC5683" w:rsidP="00AC5683">
      <w:pPr>
        <w:pStyle w:val="ListeParagraf"/>
        <w:ind w:left="170"/>
        <w:rPr>
          <w:rFonts w:ascii="Times New Roman" w:hAnsi="Times New Roman" w:cs="Times New Roman"/>
          <w:color w:val="000000" w:themeColor="text1"/>
          <w:sz w:val="24"/>
          <w:szCs w:val="24"/>
        </w:rPr>
      </w:pPr>
      <w:r w:rsidRPr="00125A6A">
        <w:rPr>
          <w:rFonts w:ascii="Times New Roman" w:hAnsi="Times New Roman" w:cs="Times New Roman"/>
          <w:color w:val="000000" w:themeColor="text1"/>
          <w:sz w:val="24"/>
          <w:szCs w:val="24"/>
        </w:rPr>
        <w:t xml:space="preserve">          Adres: ………….</w:t>
      </w:r>
    </w:p>
    <w:p w:rsidR="00AC5683" w:rsidRPr="00125A6A" w:rsidRDefault="00AC5683" w:rsidP="00AC5683">
      <w:pPr>
        <w:pStyle w:val="ListeParagraf"/>
        <w:ind w:left="170"/>
        <w:rPr>
          <w:rFonts w:ascii="Times New Roman" w:hAnsi="Times New Roman" w:cs="Times New Roman"/>
          <w:color w:val="000000" w:themeColor="text1"/>
          <w:sz w:val="24"/>
          <w:szCs w:val="24"/>
        </w:rPr>
      </w:pPr>
      <w:r w:rsidRPr="00125A6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DC1C13" w:rsidRPr="00125A6A">
        <w:rPr>
          <w:rFonts w:ascii="Times New Roman" w:hAnsi="Times New Roman" w:cs="Times New Roman"/>
          <w:color w:val="000000" w:themeColor="text1"/>
          <w:sz w:val="24"/>
          <w:szCs w:val="24"/>
        </w:rPr>
        <w:t>Tel</w:t>
      </w:r>
      <w:r w:rsidR="00DC1C13">
        <w:rPr>
          <w:rFonts w:ascii="Times New Roman" w:hAnsi="Times New Roman" w:cs="Times New Roman"/>
          <w:color w:val="000000" w:themeColor="text1"/>
          <w:sz w:val="24"/>
          <w:szCs w:val="24"/>
        </w:rPr>
        <w:t>efon</w:t>
      </w:r>
      <w:r w:rsidR="00DC1C13" w:rsidRPr="00125A6A">
        <w:rPr>
          <w:rFonts w:ascii="Times New Roman" w:hAnsi="Times New Roman" w:cs="Times New Roman"/>
          <w:color w:val="000000" w:themeColor="text1"/>
          <w:sz w:val="24"/>
          <w:szCs w:val="24"/>
        </w:rPr>
        <w:t>:</w:t>
      </w:r>
      <w:r w:rsidRPr="00125A6A">
        <w:rPr>
          <w:rFonts w:ascii="Times New Roman" w:hAnsi="Times New Roman" w:cs="Times New Roman"/>
          <w:color w:val="000000" w:themeColor="text1"/>
          <w:sz w:val="24"/>
          <w:szCs w:val="24"/>
        </w:rPr>
        <w:t xml:space="preserve"> ….....</w:t>
      </w:r>
    </w:p>
    <w:p w:rsidR="00AC5683" w:rsidRDefault="00AC5683" w:rsidP="00AC5683">
      <w:pPr>
        <w:pStyle w:val="ListeParagraf"/>
        <w:ind w:left="1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C1C13">
        <w:rPr>
          <w:rFonts w:ascii="Times New Roman" w:hAnsi="Times New Roman" w:cs="Times New Roman"/>
          <w:color w:val="000000" w:themeColor="text1"/>
          <w:sz w:val="24"/>
          <w:szCs w:val="24"/>
        </w:rPr>
        <w:t xml:space="preserve"> E-Tebligat: </w:t>
      </w:r>
      <w:r>
        <w:rPr>
          <w:rFonts w:ascii="Times New Roman" w:hAnsi="Times New Roman" w:cs="Times New Roman"/>
          <w:color w:val="000000" w:themeColor="text1"/>
          <w:sz w:val="24"/>
          <w:szCs w:val="24"/>
        </w:rPr>
        <w:t>…...</w:t>
      </w:r>
      <w:r w:rsidR="006A5175">
        <w:rPr>
          <w:rFonts w:ascii="Times New Roman" w:hAnsi="Times New Roman" w:cs="Times New Roman"/>
          <w:color w:val="000000" w:themeColor="text1"/>
          <w:sz w:val="24"/>
          <w:szCs w:val="24"/>
        </w:rPr>
        <w:t>,</w:t>
      </w:r>
    </w:p>
    <w:p w:rsidR="006A5175" w:rsidRDefault="006A5175" w:rsidP="00AC5683">
      <w:pPr>
        <w:pStyle w:val="ListeParagraf"/>
        <w:ind w:left="170"/>
        <w:rPr>
          <w:rFonts w:ascii="Times New Roman" w:hAnsi="Times New Roman" w:cs="Times New Roman"/>
          <w:color w:val="000000" w:themeColor="text1"/>
          <w:sz w:val="24"/>
          <w:szCs w:val="24"/>
        </w:rPr>
      </w:pPr>
    </w:p>
    <w:p w:rsidR="00AC5683" w:rsidRPr="00125A6A" w:rsidRDefault="00AC5683" w:rsidP="00AC5683">
      <w:pPr>
        <w:pStyle w:val="ListeParagraf"/>
        <w:ind w:left="170"/>
        <w:jc w:val="center"/>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lastRenderedPageBreak/>
        <w:t>İKİNCİ BÖLÜM</w:t>
      </w:r>
    </w:p>
    <w:p w:rsidR="00AC5683" w:rsidRPr="00125A6A" w:rsidRDefault="00AC5683" w:rsidP="00AC5683">
      <w:pPr>
        <w:pStyle w:val="ListeParagraf"/>
        <w:tabs>
          <w:tab w:val="center" w:pos="5250"/>
        </w:tabs>
        <w:ind w:left="0"/>
        <w:jc w:val="center"/>
        <w:rPr>
          <w:rFonts w:ascii="Times New Roman" w:hAnsi="Times New Roman" w:cs="Times New Roman"/>
          <w:b/>
          <w:sz w:val="24"/>
          <w:szCs w:val="24"/>
        </w:rPr>
      </w:pPr>
      <w:r>
        <w:rPr>
          <w:rFonts w:ascii="Times New Roman" w:hAnsi="Times New Roman" w:cs="Times New Roman"/>
          <w:b/>
          <w:sz w:val="24"/>
          <w:szCs w:val="24"/>
        </w:rPr>
        <w:t>Sorumluluklar</w:t>
      </w:r>
    </w:p>
    <w:p w:rsidR="00AC5683" w:rsidRPr="00125A6A" w:rsidRDefault="00AC5683" w:rsidP="00AC5683">
      <w:pPr>
        <w:pStyle w:val="ListeParagraf"/>
        <w:tabs>
          <w:tab w:val="center" w:pos="5250"/>
        </w:tabs>
        <w:ind w:left="0"/>
        <w:jc w:val="both"/>
        <w:rPr>
          <w:rFonts w:ascii="Times New Roman" w:hAnsi="Times New Roman" w:cs="Times New Roman"/>
          <w:b/>
          <w:sz w:val="24"/>
          <w:szCs w:val="24"/>
        </w:rPr>
      </w:pPr>
    </w:p>
    <w:p w:rsidR="00AC5683" w:rsidRPr="00485813" w:rsidRDefault="00AC5683" w:rsidP="00AA277F">
      <w:pPr>
        <w:pStyle w:val="ListeParagraf"/>
        <w:tabs>
          <w:tab w:val="center" w:pos="5250"/>
        </w:tabs>
        <w:ind w:left="0"/>
        <w:jc w:val="both"/>
        <w:rPr>
          <w:rFonts w:ascii="Times New Roman" w:hAnsi="Times New Roman" w:cs="Times New Roman"/>
          <w:b/>
          <w:sz w:val="24"/>
          <w:szCs w:val="24"/>
          <w:u w:val="single"/>
        </w:rPr>
      </w:pPr>
      <w:r>
        <w:rPr>
          <w:rFonts w:ascii="Times New Roman" w:hAnsi="Times New Roman" w:cs="Times New Roman"/>
          <w:b/>
          <w:sz w:val="24"/>
          <w:szCs w:val="24"/>
        </w:rPr>
        <w:t>Madde 7-</w:t>
      </w:r>
      <w:r w:rsidRPr="00485813">
        <w:rPr>
          <w:rFonts w:ascii="Times New Roman" w:hAnsi="Times New Roman" w:cs="Times New Roman"/>
          <w:b/>
          <w:sz w:val="24"/>
          <w:szCs w:val="24"/>
        </w:rPr>
        <w:t>İş Yeri Yönetici ve Yetkilisinin Sorumlulukları</w:t>
      </w:r>
      <w:r w:rsidRPr="00485813">
        <w:rPr>
          <w:rFonts w:ascii="Times New Roman" w:hAnsi="Times New Roman" w:cs="Times New Roman"/>
          <w:b/>
          <w:sz w:val="24"/>
          <w:szCs w:val="24"/>
          <w:u w:val="single"/>
        </w:rPr>
        <w:t xml:space="preserve"> </w:t>
      </w:r>
    </w:p>
    <w:p w:rsidR="00AC5683" w:rsidRPr="003129E8" w:rsidRDefault="00AC5683" w:rsidP="003129E8">
      <w:pPr>
        <w:pStyle w:val="ListeParagraf"/>
        <w:numPr>
          <w:ilvl w:val="0"/>
          <w:numId w:val="5"/>
        </w:numPr>
        <w:jc w:val="both"/>
        <w:rPr>
          <w:rFonts w:ascii="Times New Roman" w:hAnsi="Times New Roman" w:cs="Times New Roman"/>
          <w:sz w:val="24"/>
          <w:szCs w:val="24"/>
        </w:rPr>
      </w:pPr>
      <w:r w:rsidRPr="003129E8">
        <w:rPr>
          <w:rFonts w:ascii="Times New Roman" w:hAnsi="Times New Roman" w:cs="Times New Roman"/>
          <w:sz w:val="24"/>
          <w:szCs w:val="24"/>
        </w:rPr>
        <w:t xml:space="preserve">Öğrencilerin </w:t>
      </w:r>
      <w:r w:rsidR="002B331F">
        <w:rPr>
          <w:rFonts w:ascii="Times New Roman" w:hAnsi="Times New Roman" w:cs="Times New Roman"/>
          <w:sz w:val="24"/>
          <w:szCs w:val="24"/>
        </w:rPr>
        <w:t xml:space="preserve">İYE </w:t>
      </w:r>
      <w:r w:rsidRPr="003129E8">
        <w:rPr>
          <w:rFonts w:ascii="Times New Roman" w:hAnsi="Times New Roman" w:cs="Times New Roman"/>
          <w:sz w:val="24"/>
          <w:szCs w:val="24"/>
        </w:rPr>
        <w:t xml:space="preserve">kapsamındaki tüm etkinliklerinin planlanması ve denetimi, yalnızca gündüz mesai saatleri içinde olmak kaydıyla, </w:t>
      </w:r>
      <w:r w:rsidR="002B331F">
        <w:rPr>
          <w:rFonts w:ascii="Times New Roman" w:hAnsi="Times New Roman" w:cs="Times New Roman"/>
          <w:sz w:val="24"/>
          <w:szCs w:val="24"/>
        </w:rPr>
        <w:t xml:space="preserve">İYE </w:t>
      </w:r>
      <w:r w:rsidRPr="003129E8">
        <w:rPr>
          <w:rFonts w:ascii="Times New Roman" w:hAnsi="Times New Roman" w:cs="Times New Roman"/>
          <w:sz w:val="24"/>
          <w:szCs w:val="24"/>
        </w:rPr>
        <w:t xml:space="preserve">Yetkilisi ile öğrencinin bağlı olduğu </w:t>
      </w:r>
      <w:r w:rsidR="008207D0">
        <w:rPr>
          <w:rFonts w:ascii="Times New Roman" w:hAnsi="Times New Roman" w:cs="Times New Roman"/>
          <w:sz w:val="24"/>
          <w:szCs w:val="24"/>
        </w:rPr>
        <w:t>sorumlu</w:t>
      </w:r>
      <w:bookmarkStart w:id="0" w:name="_GoBack"/>
      <w:bookmarkEnd w:id="0"/>
      <w:r w:rsidRPr="003129E8">
        <w:rPr>
          <w:rFonts w:ascii="Times New Roman" w:hAnsi="Times New Roman" w:cs="Times New Roman"/>
          <w:sz w:val="24"/>
          <w:szCs w:val="24"/>
        </w:rPr>
        <w:t xml:space="preserve"> öğretim elemanının ortak sorumluluğunda yapılır.  Kamu ve özel sektöre ait kurum, kuruluş ve işletmeler; Bünyelerinde </w:t>
      </w:r>
      <w:r w:rsidR="002B331F">
        <w:rPr>
          <w:rFonts w:ascii="Times New Roman" w:hAnsi="Times New Roman" w:cs="Times New Roman"/>
          <w:sz w:val="24"/>
          <w:szCs w:val="24"/>
        </w:rPr>
        <w:t xml:space="preserve">İYE </w:t>
      </w:r>
      <w:r w:rsidR="00975299">
        <w:rPr>
          <w:rFonts w:ascii="Times New Roman" w:hAnsi="Times New Roman" w:cs="Times New Roman"/>
          <w:sz w:val="24"/>
          <w:szCs w:val="24"/>
        </w:rPr>
        <w:t>faaliyetine katılan</w:t>
      </w:r>
      <w:r w:rsidRPr="003129E8">
        <w:rPr>
          <w:rFonts w:ascii="Times New Roman" w:hAnsi="Times New Roman" w:cs="Times New Roman"/>
          <w:sz w:val="24"/>
          <w:szCs w:val="24"/>
        </w:rPr>
        <w:t xml:space="preserve"> öğrencileri kontrol amacıyla gelen </w:t>
      </w:r>
      <w:r w:rsidR="0065245B" w:rsidRPr="003129E8">
        <w:rPr>
          <w:rFonts w:ascii="Times New Roman" w:hAnsi="Times New Roman" w:cs="Times New Roman"/>
          <w:sz w:val="24"/>
          <w:szCs w:val="24"/>
        </w:rPr>
        <w:t xml:space="preserve">sorumlu </w:t>
      </w:r>
      <w:r w:rsidRPr="003129E8">
        <w:rPr>
          <w:rFonts w:ascii="Times New Roman" w:hAnsi="Times New Roman" w:cs="Times New Roman"/>
          <w:sz w:val="24"/>
          <w:szCs w:val="24"/>
        </w:rPr>
        <w:t>öğretim elemanına gerekli kolaylığı sağlarlar.</w:t>
      </w:r>
    </w:p>
    <w:p w:rsidR="003129E8" w:rsidRPr="003129E8" w:rsidRDefault="003129E8" w:rsidP="003129E8">
      <w:pPr>
        <w:pStyle w:val="ListeParagraf"/>
        <w:numPr>
          <w:ilvl w:val="0"/>
          <w:numId w:val="5"/>
        </w:numPr>
        <w:jc w:val="both"/>
        <w:rPr>
          <w:rFonts w:ascii="Times New Roman" w:hAnsi="Times New Roman" w:cs="Times New Roman"/>
          <w:sz w:val="24"/>
          <w:szCs w:val="24"/>
        </w:rPr>
      </w:pPr>
      <w:r w:rsidRPr="003129E8">
        <w:rPr>
          <w:rFonts w:ascii="Times New Roman" w:hAnsi="Times New Roman" w:cs="Times New Roman"/>
          <w:sz w:val="24"/>
          <w:szCs w:val="24"/>
        </w:rPr>
        <w:t>MEÜ</w:t>
      </w:r>
      <w:r w:rsidR="00975299">
        <w:rPr>
          <w:rFonts w:ascii="Times New Roman" w:hAnsi="Times New Roman" w:cs="Times New Roman"/>
          <w:sz w:val="24"/>
          <w:szCs w:val="24"/>
        </w:rPr>
        <w:t xml:space="preserve"> </w:t>
      </w:r>
      <w:r w:rsidR="00975299" w:rsidRPr="003129E8">
        <w:rPr>
          <w:rFonts w:ascii="Times New Roman" w:hAnsi="Times New Roman" w:cs="Times New Roman"/>
          <w:sz w:val="24"/>
          <w:szCs w:val="24"/>
        </w:rPr>
        <w:t>Mühendislik Fakültesi</w:t>
      </w:r>
      <w:r w:rsidRPr="003129E8">
        <w:rPr>
          <w:rFonts w:ascii="Times New Roman" w:hAnsi="Times New Roman" w:cs="Times New Roman"/>
          <w:sz w:val="24"/>
          <w:szCs w:val="24"/>
        </w:rPr>
        <w:t xml:space="preserve">, </w:t>
      </w:r>
      <w:r w:rsidR="002B331F">
        <w:rPr>
          <w:rFonts w:ascii="Times New Roman" w:hAnsi="Times New Roman" w:cs="Times New Roman"/>
          <w:sz w:val="24"/>
          <w:szCs w:val="24"/>
        </w:rPr>
        <w:t xml:space="preserve">İYE </w:t>
      </w:r>
      <w:r w:rsidR="00975299">
        <w:rPr>
          <w:rFonts w:ascii="Times New Roman" w:hAnsi="Times New Roman" w:cs="Times New Roman"/>
          <w:sz w:val="24"/>
          <w:szCs w:val="24"/>
        </w:rPr>
        <w:t>faaliyetine katılan</w:t>
      </w:r>
      <w:r w:rsidR="00975299" w:rsidRPr="003129E8">
        <w:rPr>
          <w:rFonts w:ascii="Times New Roman" w:hAnsi="Times New Roman" w:cs="Times New Roman"/>
          <w:sz w:val="24"/>
          <w:szCs w:val="24"/>
        </w:rPr>
        <w:t xml:space="preserve"> </w:t>
      </w:r>
      <w:r w:rsidRPr="003129E8">
        <w:rPr>
          <w:rFonts w:ascii="Times New Roman" w:hAnsi="Times New Roman" w:cs="Times New Roman"/>
          <w:sz w:val="24"/>
          <w:szCs w:val="24"/>
        </w:rPr>
        <w:t xml:space="preserve">öğrencileri için; 5510 sayılı kanun gereği İş Kazası ve Meslek Hastalıklarına karşı sigortalar ve primlerini öder. Olası bir iş kazası durumunda </w:t>
      </w:r>
      <w:r w:rsidR="002B331F">
        <w:rPr>
          <w:rFonts w:ascii="Times New Roman" w:hAnsi="Times New Roman" w:cs="Times New Roman"/>
          <w:sz w:val="24"/>
          <w:szCs w:val="24"/>
        </w:rPr>
        <w:t xml:space="preserve">İYE </w:t>
      </w:r>
      <w:r w:rsidRPr="003129E8">
        <w:rPr>
          <w:rFonts w:ascii="Times New Roman" w:hAnsi="Times New Roman" w:cs="Times New Roman"/>
          <w:sz w:val="24"/>
          <w:szCs w:val="24"/>
        </w:rPr>
        <w:t xml:space="preserve">Yetkilisi, anılan kanun hükümleri çerçevesinde öğrenciyi en yakın sağlık kurumuna yönlendirip, durumu aynı gün MEÜ Mühendislik Fakültesine bildirmekle yükümlüdür. Hastalık ve Kaza halleri ile ilgili diğer durumlarda MEÜ Mühendislik Fakültesi </w:t>
      </w:r>
      <w:r w:rsidR="002B331F">
        <w:rPr>
          <w:rFonts w:ascii="Times New Roman" w:hAnsi="Times New Roman" w:cs="Times New Roman"/>
          <w:sz w:val="24"/>
          <w:szCs w:val="24"/>
        </w:rPr>
        <w:t xml:space="preserve">İYE </w:t>
      </w:r>
      <w:r w:rsidRPr="003129E8">
        <w:rPr>
          <w:rFonts w:ascii="Times New Roman" w:hAnsi="Times New Roman" w:cs="Times New Roman"/>
          <w:sz w:val="24"/>
          <w:szCs w:val="24"/>
        </w:rPr>
        <w:t xml:space="preserve">Uygulama Usul ve Esasları madde </w:t>
      </w:r>
      <w:r w:rsidR="00A34180">
        <w:rPr>
          <w:rFonts w:ascii="Times New Roman" w:hAnsi="Times New Roman" w:cs="Times New Roman"/>
          <w:sz w:val="24"/>
          <w:szCs w:val="24"/>
        </w:rPr>
        <w:t>18</w:t>
      </w:r>
      <w:r w:rsidRPr="003129E8">
        <w:rPr>
          <w:rFonts w:ascii="Times New Roman" w:hAnsi="Times New Roman" w:cs="Times New Roman"/>
          <w:sz w:val="24"/>
          <w:szCs w:val="24"/>
        </w:rPr>
        <w:t xml:space="preserve"> hükümleri uygulanır.</w:t>
      </w:r>
    </w:p>
    <w:p w:rsidR="00AC5683" w:rsidRPr="00485813" w:rsidRDefault="00B14DEE" w:rsidP="00AC5683">
      <w:pPr>
        <w:jc w:val="both"/>
        <w:rPr>
          <w:rFonts w:ascii="Times New Roman" w:hAnsi="Times New Roman" w:cs="Times New Roman"/>
          <w:b/>
          <w:sz w:val="24"/>
          <w:szCs w:val="24"/>
        </w:rPr>
      </w:pPr>
      <w:r w:rsidRPr="00AC5683">
        <w:rPr>
          <w:rFonts w:ascii="Times New Roman" w:hAnsi="Times New Roman" w:cs="Times New Roman"/>
          <w:b/>
          <w:sz w:val="24"/>
          <w:szCs w:val="24"/>
        </w:rPr>
        <w:t>Madde 8-</w:t>
      </w:r>
      <w:r>
        <w:rPr>
          <w:rFonts w:ascii="Times New Roman" w:hAnsi="Times New Roman" w:cs="Times New Roman"/>
          <w:b/>
          <w:sz w:val="24"/>
          <w:szCs w:val="24"/>
        </w:rPr>
        <w:t xml:space="preserve"> </w:t>
      </w:r>
      <w:r w:rsidR="002B331F">
        <w:rPr>
          <w:rFonts w:ascii="Times New Roman" w:hAnsi="Times New Roman" w:cs="Times New Roman"/>
          <w:b/>
          <w:sz w:val="24"/>
          <w:szCs w:val="24"/>
        </w:rPr>
        <w:t xml:space="preserve">İYE </w:t>
      </w:r>
      <w:r w:rsidR="00975299">
        <w:rPr>
          <w:rFonts w:ascii="Times New Roman" w:hAnsi="Times New Roman" w:cs="Times New Roman"/>
          <w:b/>
          <w:sz w:val="24"/>
          <w:szCs w:val="24"/>
        </w:rPr>
        <w:t>Faaliyetine Katılan</w:t>
      </w:r>
      <w:r w:rsidR="00AC5683" w:rsidRPr="00485813">
        <w:rPr>
          <w:rFonts w:ascii="Times New Roman" w:hAnsi="Times New Roman" w:cs="Times New Roman"/>
          <w:b/>
          <w:sz w:val="24"/>
          <w:szCs w:val="24"/>
        </w:rPr>
        <w:t xml:space="preserve"> Öğrencilerin Sorumlulukları </w:t>
      </w:r>
    </w:p>
    <w:p w:rsidR="00AC5683" w:rsidRPr="00485813" w:rsidRDefault="00AC5683" w:rsidP="00AC5683">
      <w:pPr>
        <w:jc w:val="both"/>
        <w:rPr>
          <w:rFonts w:ascii="Times New Roman" w:hAnsi="Times New Roman" w:cs="Times New Roman"/>
          <w:sz w:val="24"/>
          <w:szCs w:val="24"/>
        </w:rPr>
      </w:pPr>
      <w:r w:rsidRPr="00485813">
        <w:rPr>
          <w:rFonts w:ascii="Times New Roman" w:hAnsi="Times New Roman" w:cs="Times New Roman"/>
          <w:sz w:val="24"/>
          <w:szCs w:val="24"/>
        </w:rPr>
        <w:t xml:space="preserve">Öğrenciler, </w:t>
      </w:r>
      <w:r w:rsidR="002B331F">
        <w:rPr>
          <w:rFonts w:ascii="Times New Roman" w:hAnsi="Times New Roman" w:cs="Times New Roman"/>
          <w:sz w:val="24"/>
          <w:szCs w:val="24"/>
        </w:rPr>
        <w:t xml:space="preserve">İYE </w:t>
      </w:r>
      <w:r w:rsidRPr="00485813">
        <w:rPr>
          <w:rFonts w:ascii="Times New Roman" w:hAnsi="Times New Roman" w:cs="Times New Roman"/>
          <w:sz w:val="24"/>
          <w:szCs w:val="24"/>
        </w:rPr>
        <w:t xml:space="preserve">kapsamında kabul edildikleri kurum veya işyerlerinde geçerli çalışma şartlarına ve kurallarına uyarak ve tüm mesleki etkinliklere bizzat katılarak bir yarıyıl (14-16 hafta) çalışırlar. Ancak öğrenciler günde sekiz saatten fazla çalıştırılamazlar. Öğrenciler, </w:t>
      </w:r>
      <w:r w:rsidR="00174E78" w:rsidRPr="003129E8">
        <w:rPr>
          <w:rFonts w:ascii="Times New Roman" w:hAnsi="Times New Roman" w:cs="Times New Roman"/>
          <w:sz w:val="24"/>
          <w:szCs w:val="24"/>
        </w:rPr>
        <w:t xml:space="preserve">MEÜ Mühendislik Fakültesi </w:t>
      </w:r>
      <w:r w:rsidR="002B331F">
        <w:rPr>
          <w:rFonts w:ascii="Times New Roman" w:hAnsi="Times New Roman" w:cs="Times New Roman"/>
          <w:sz w:val="24"/>
          <w:szCs w:val="24"/>
        </w:rPr>
        <w:t xml:space="preserve">İYE </w:t>
      </w:r>
      <w:r w:rsidR="00174E78">
        <w:rPr>
          <w:rFonts w:ascii="Times New Roman" w:hAnsi="Times New Roman" w:cs="Times New Roman"/>
          <w:sz w:val="24"/>
          <w:szCs w:val="24"/>
        </w:rPr>
        <w:t>Uygulama Usul ve Esasları</w:t>
      </w:r>
      <w:r w:rsidRPr="00485813">
        <w:rPr>
          <w:rFonts w:ascii="Times New Roman" w:hAnsi="Times New Roman" w:cs="Times New Roman"/>
          <w:sz w:val="24"/>
          <w:szCs w:val="24"/>
        </w:rPr>
        <w:t xml:space="preserve"> </w:t>
      </w:r>
      <w:r w:rsidR="002631D7">
        <w:rPr>
          <w:rFonts w:ascii="Times New Roman" w:hAnsi="Times New Roman" w:cs="Times New Roman"/>
          <w:sz w:val="24"/>
          <w:szCs w:val="24"/>
        </w:rPr>
        <w:t>madde</w:t>
      </w:r>
      <w:r w:rsidR="007B4312">
        <w:rPr>
          <w:rFonts w:ascii="Times New Roman" w:hAnsi="Times New Roman" w:cs="Times New Roman"/>
          <w:sz w:val="24"/>
          <w:szCs w:val="24"/>
        </w:rPr>
        <w:t xml:space="preserve"> </w:t>
      </w:r>
      <w:r w:rsidRPr="00485813">
        <w:rPr>
          <w:rFonts w:ascii="Times New Roman" w:hAnsi="Times New Roman" w:cs="Times New Roman"/>
          <w:sz w:val="24"/>
          <w:szCs w:val="24"/>
        </w:rPr>
        <w:t>1</w:t>
      </w:r>
      <w:r w:rsidR="00A34180">
        <w:rPr>
          <w:rFonts w:ascii="Times New Roman" w:hAnsi="Times New Roman" w:cs="Times New Roman"/>
          <w:sz w:val="24"/>
          <w:szCs w:val="24"/>
        </w:rPr>
        <w:t>3</w:t>
      </w:r>
      <w:r w:rsidRPr="00485813">
        <w:rPr>
          <w:rFonts w:ascii="Times New Roman" w:hAnsi="Times New Roman" w:cs="Times New Roman"/>
          <w:sz w:val="24"/>
          <w:szCs w:val="24"/>
        </w:rPr>
        <w:t>’</w:t>
      </w:r>
      <w:r w:rsidR="00A34180">
        <w:rPr>
          <w:rFonts w:ascii="Times New Roman" w:hAnsi="Times New Roman" w:cs="Times New Roman"/>
          <w:sz w:val="24"/>
          <w:szCs w:val="24"/>
        </w:rPr>
        <w:t>te</w:t>
      </w:r>
      <w:r w:rsidRPr="00485813">
        <w:rPr>
          <w:rFonts w:ascii="Times New Roman" w:hAnsi="Times New Roman" w:cs="Times New Roman"/>
          <w:sz w:val="24"/>
          <w:szCs w:val="24"/>
        </w:rPr>
        <w:t xml:space="preserve"> belirtilen görev ve sorumluluklara uymakla yükümlüdürler. Buna aykırı ve tutum içinde olan öğrenciler </w:t>
      </w:r>
      <w:r w:rsidR="00ED7ABF">
        <w:rPr>
          <w:rFonts w:ascii="Times New Roman" w:hAnsi="Times New Roman" w:cs="Times New Roman"/>
          <w:sz w:val="24"/>
          <w:szCs w:val="24"/>
        </w:rPr>
        <w:t xml:space="preserve">İYE faaliyetinden </w:t>
      </w:r>
      <w:r w:rsidRPr="00485813">
        <w:rPr>
          <w:rFonts w:ascii="Times New Roman" w:hAnsi="Times New Roman" w:cs="Times New Roman"/>
          <w:sz w:val="24"/>
          <w:szCs w:val="24"/>
        </w:rPr>
        <w:t>başarısız sayılır.</w:t>
      </w:r>
    </w:p>
    <w:p w:rsidR="00AC5683" w:rsidRPr="00AC5683" w:rsidRDefault="00B14DEE" w:rsidP="00AC5683">
      <w:pPr>
        <w:jc w:val="both"/>
        <w:rPr>
          <w:rFonts w:ascii="Times New Roman" w:hAnsi="Times New Roman" w:cs="Times New Roman"/>
          <w:b/>
          <w:sz w:val="24"/>
          <w:szCs w:val="24"/>
        </w:rPr>
      </w:pPr>
      <w:r w:rsidRPr="00AC5683">
        <w:rPr>
          <w:rFonts w:ascii="Times New Roman" w:hAnsi="Times New Roman" w:cs="Times New Roman"/>
          <w:b/>
          <w:sz w:val="24"/>
          <w:szCs w:val="24"/>
        </w:rPr>
        <w:t>Madde 9-</w:t>
      </w:r>
      <w:r w:rsidR="002B331F">
        <w:rPr>
          <w:rFonts w:ascii="Times New Roman" w:hAnsi="Times New Roman" w:cs="Times New Roman"/>
          <w:b/>
          <w:sz w:val="24"/>
          <w:szCs w:val="24"/>
        </w:rPr>
        <w:t xml:space="preserve">İYE </w:t>
      </w:r>
      <w:r w:rsidR="00E72F34">
        <w:rPr>
          <w:rFonts w:ascii="Times New Roman" w:hAnsi="Times New Roman" w:cs="Times New Roman"/>
          <w:b/>
          <w:sz w:val="24"/>
          <w:szCs w:val="24"/>
        </w:rPr>
        <w:t>Faaliyetine Katılan</w:t>
      </w:r>
      <w:r w:rsidR="00E72F34" w:rsidRPr="00485813">
        <w:rPr>
          <w:rFonts w:ascii="Times New Roman" w:hAnsi="Times New Roman" w:cs="Times New Roman"/>
          <w:b/>
          <w:sz w:val="24"/>
          <w:szCs w:val="24"/>
        </w:rPr>
        <w:t xml:space="preserve"> </w:t>
      </w:r>
      <w:r w:rsidR="00AC5683" w:rsidRPr="00AC5683">
        <w:rPr>
          <w:rFonts w:ascii="Times New Roman" w:hAnsi="Times New Roman" w:cs="Times New Roman"/>
          <w:b/>
          <w:sz w:val="24"/>
          <w:szCs w:val="24"/>
        </w:rPr>
        <w:t xml:space="preserve">Öğrencilerin Hakları </w:t>
      </w:r>
    </w:p>
    <w:p w:rsidR="00AC5683" w:rsidRPr="003129E8" w:rsidRDefault="006A5175" w:rsidP="003129E8">
      <w:pPr>
        <w:pStyle w:val="ListeParagraf"/>
        <w:numPr>
          <w:ilvl w:val="0"/>
          <w:numId w:val="6"/>
        </w:numPr>
        <w:jc w:val="both"/>
        <w:rPr>
          <w:rFonts w:ascii="Times New Roman" w:hAnsi="Times New Roman" w:cs="Times New Roman"/>
          <w:b/>
          <w:strike/>
          <w:sz w:val="24"/>
          <w:szCs w:val="24"/>
        </w:rPr>
      </w:pPr>
      <w:r w:rsidRPr="003129E8">
        <w:rPr>
          <w:rFonts w:ascii="Times New Roman" w:hAnsi="Times New Roman" w:cs="Times New Roman"/>
          <w:sz w:val="24"/>
          <w:szCs w:val="24"/>
        </w:rPr>
        <w:t>Öğrenciler</w:t>
      </w:r>
      <w:r w:rsidR="00AC5683" w:rsidRPr="003129E8">
        <w:rPr>
          <w:rFonts w:ascii="Times New Roman" w:hAnsi="Times New Roman" w:cs="Times New Roman"/>
          <w:sz w:val="24"/>
          <w:szCs w:val="24"/>
        </w:rPr>
        <w:t xml:space="preserve"> </w:t>
      </w:r>
      <w:r w:rsidR="00ED7ABF" w:rsidRPr="003129E8">
        <w:rPr>
          <w:rFonts w:ascii="Times New Roman" w:hAnsi="Times New Roman" w:cs="Times New Roman"/>
          <w:sz w:val="24"/>
          <w:szCs w:val="24"/>
        </w:rPr>
        <w:t xml:space="preserve">……………………. (firma adı) </w:t>
      </w:r>
      <w:r w:rsidR="00AC5683" w:rsidRPr="003129E8">
        <w:rPr>
          <w:rFonts w:ascii="Times New Roman" w:hAnsi="Times New Roman" w:cs="Times New Roman"/>
          <w:sz w:val="24"/>
          <w:szCs w:val="24"/>
        </w:rPr>
        <w:t xml:space="preserve">personeline tanınan </w:t>
      </w:r>
      <w:r w:rsidR="00AC5683" w:rsidRPr="008F2B4A">
        <w:rPr>
          <w:rFonts w:ascii="Times New Roman" w:hAnsi="Times New Roman" w:cs="Times New Roman"/>
          <w:sz w:val="24"/>
          <w:szCs w:val="24"/>
        </w:rPr>
        <w:t>ulaşım</w:t>
      </w:r>
      <w:r w:rsidR="00E05832" w:rsidRPr="008F2B4A">
        <w:rPr>
          <w:rFonts w:ascii="Times New Roman" w:hAnsi="Times New Roman" w:cs="Times New Roman"/>
          <w:sz w:val="24"/>
          <w:szCs w:val="24"/>
        </w:rPr>
        <w:t xml:space="preserve"> ve yemek</w:t>
      </w:r>
      <w:r w:rsidR="00AC5683" w:rsidRPr="003129E8">
        <w:rPr>
          <w:rFonts w:ascii="Times New Roman" w:hAnsi="Times New Roman" w:cs="Times New Roman"/>
          <w:sz w:val="24"/>
          <w:szCs w:val="24"/>
        </w:rPr>
        <w:t xml:space="preserve"> </w:t>
      </w:r>
      <w:r w:rsidR="002631D7" w:rsidRPr="003129E8">
        <w:rPr>
          <w:rFonts w:ascii="Times New Roman" w:hAnsi="Times New Roman" w:cs="Times New Roman"/>
          <w:sz w:val="24"/>
          <w:szCs w:val="24"/>
        </w:rPr>
        <w:t>imkânları</w:t>
      </w:r>
      <w:r w:rsidR="00AC5683" w:rsidRPr="003129E8">
        <w:rPr>
          <w:rFonts w:ascii="Times New Roman" w:hAnsi="Times New Roman" w:cs="Times New Roman"/>
          <w:sz w:val="24"/>
          <w:szCs w:val="24"/>
        </w:rPr>
        <w:t xml:space="preserve"> ile diğer sosyal hizmetlerden </w:t>
      </w:r>
      <w:r w:rsidR="00E05832" w:rsidRPr="003129E8">
        <w:rPr>
          <w:rFonts w:ascii="Times New Roman" w:hAnsi="Times New Roman" w:cs="Times New Roman"/>
          <w:sz w:val="24"/>
          <w:szCs w:val="24"/>
        </w:rPr>
        <w:t xml:space="preserve">ücretsiz </w:t>
      </w:r>
      <w:r w:rsidR="00AC5683" w:rsidRPr="003129E8">
        <w:rPr>
          <w:rFonts w:ascii="Times New Roman" w:hAnsi="Times New Roman" w:cs="Times New Roman"/>
          <w:sz w:val="24"/>
          <w:szCs w:val="24"/>
        </w:rPr>
        <w:t>olarak yararlan</w:t>
      </w:r>
      <w:r w:rsidR="00E05832" w:rsidRPr="003129E8">
        <w:rPr>
          <w:rFonts w:ascii="Times New Roman" w:hAnsi="Times New Roman" w:cs="Times New Roman"/>
          <w:sz w:val="24"/>
          <w:szCs w:val="24"/>
        </w:rPr>
        <w:t xml:space="preserve">abileceklerdir. </w:t>
      </w:r>
      <w:r w:rsidR="00D42D80" w:rsidRPr="003129E8">
        <w:rPr>
          <w:rFonts w:ascii="Times New Roman" w:hAnsi="Times New Roman" w:cs="Times New Roman"/>
          <w:sz w:val="24"/>
          <w:szCs w:val="24"/>
        </w:rPr>
        <w:t xml:space="preserve">……………………. (firma adı) </w:t>
      </w:r>
      <w:r w:rsidR="00E05832" w:rsidRPr="003129E8">
        <w:rPr>
          <w:rFonts w:ascii="Times New Roman" w:hAnsi="Times New Roman" w:cs="Times New Roman"/>
          <w:sz w:val="24"/>
          <w:szCs w:val="24"/>
        </w:rPr>
        <w:t xml:space="preserve">personeline </w:t>
      </w:r>
      <w:r w:rsidR="00AC5683" w:rsidRPr="003129E8">
        <w:rPr>
          <w:rFonts w:ascii="Times New Roman" w:hAnsi="Times New Roman" w:cs="Times New Roman"/>
          <w:sz w:val="24"/>
          <w:szCs w:val="24"/>
        </w:rPr>
        <w:t xml:space="preserve">kanuni bir hakka veya toplu sözleşmeye dayanarak </w:t>
      </w:r>
      <w:r w:rsidR="00E05832" w:rsidRPr="003129E8">
        <w:rPr>
          <w:rFonts w:ascii="Times New Roman" w:hAnsi="Times New Roman" w:cs="Times New Roman"/>
          <w:sz w:val="24"/>
          <w:szCs w:val="24"/>
        </w:rPr>
        <w:t xml:space="preserve">yapılan </w:t>
      </w:r>
      <w:r w:rsidR="00AC5683" w:rsidRPr="003129E8">
        <w:rPr>
          <w:rFonts w:ascii="Times New Roman" w:hAnsi="Times New Roman" w:cs="Times New Roman"/>
          <w:sz w:val="24"/>
          <w:szCs w:val="24"/>
        </w:rPr>
        <w:t xml:space="preserve">yardımlardan öğrenciler </w:t>
      </w:r>
      <w:r w:rsidR="00E05832" w:rsidRPr="008F2B4A">
        <w:rPr>
          <w:rFonts w:ascii="Times New Roman" w:hAnsi="Times New Roman" w:cs="Times New Roman"/>
          <w:sz w:val="24"/>
          <w:szCs w:val="24"/>
        </w:rPr>
        <w:t>yararlanamazlar.</w:t>
      </w:r>
    </w:p>
    <w:p w:rsidR="0065245B" w:rsidRPr="003129E8" w:rsidRDefault="00E72F34" w:rsidP="003129E8">
      <w:pPr>
        <w:pStyle w:val="ListeParagraf"/>
        <w:numPr>
          <w:ilvl w:val="0"/>
          <w:numId w:val="6"/>
        </w:numPr>
        <w:jc w:val="both"/>
        <w:rPr>
          <w:rFonts w:ascii="Arial" w:hAnsi="Arial" w:cs="Arial"/>
        </w:rPr>
      </w:pPr>
      <w:r w:rsidRPr="003129E8">
        <w:rPr>
          <w:rFonts w:ascii="Times New Roman" w:hAnsi="Times New Roman" w:cs="Times New Roman"/>
          <w:sz w:val="24"/>
          <w:szCs w:val="24"/>
        </w:rPr>
        <w:t>……………………. (firma adı)</w:t>
      </w:r>
      <w:r>
        <w:rPr>
          <w:rFonts w:ascii="Times New Roman" w:hAnsi="Times New Roman" w:cs="Times New Roman"/>
          <w:sz w:val="24"/>
          <w:szCs w:val="24"/>
        </w:rPr>
        <w:t xml:space="preserve"> </w:t>
      </w:r>
      <w:r w:rsidR="0065245B" w:rsidRPr="003129E8">
        <w:rPr>
          <w:rFonts w:ascii="Times New Roman" w:hAnsi="Times New Roman" w:cs="Times New Roman"/>
          <w:sz w:val="24"/>
          <w:szCs w:val="24"/>
        </w:rPr>
        <w:t xml:space="preserve">öğrenciye ücret ödemekte serbesttir. Ücret anlaşmasında üniversite taraf değildir. </w:t>
      </w:r>
    </w:p>
    <w:p w:rsidR="00AC1EEB" w:rsidRDefault="00AC1EE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F7524B" w:rsidRPr="00125A6A" w:rsidRDefault="00F7524B" w:rsidP="00E72F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ÜÇÜNCÜ</w:t>
      </w:r>
      <w:r w:rsidRPr="00125A6A">
        <w:rPr>
          <w:rFonts w:ascii="Times New Roman" w:hAnsi="Times New Roman" w:cs="Times New Roman"/>
          <w:b/>
          <w:color w:val="000000" w:themeColor="text1"/>
          <w:sz w:val="24"/>
          <w:szCs w:val="24"/>
        </w:rPr>
        <w:t xml:space="preserve"> BÖLÜM</w:t>
      </w:r>
    </w:p>
    <w:p w:rsidR="00F7524B" w:rsidRPr="00125A6A" w:rsidRDefault="00F7524B" w:rsidP="00F7524B">
      <w:pPr>
        <w:pStyle w:val="ListeParagraf"/>
        <w:tabs>
          <w:tab w:val="center" w:pos="5250"/>
        </w:tabs>
        <w:ind w:left="0"/>
        <w:jc w:val="center"/>
        <w:rPr>
          <w:rFonts w:ascii="Times New Roman" w:hAnsi="Times New Roman" w:cs="Times New Roman"/>
          <w:b/>
          <w:sz w:val="24"/>
          <w:szCs w:val="24"/>
        </w:rPr>
      </w:pPr>
      <w:r>
        <w:rPr>
          <w:rFonts w:ascii="Times New Roman" w:hAnsi="Times New Roman" w:cs="Times New Roman"/>
          <w:b/>
          <w:sz w:val="24"/>
          <w:szCs w:val="24"/>
        </w:rPr>
        <w:t>Çeşitli Hükümler</w:t>
      </w:r>
    </w:p>
    <w:p w:rsidR="00AC5683" w:rsidRPr="00AC5683" w:rsidRDefault="00B14DEE" w:rsidP="00AC5683">
      <w:pPr>
        <w:jc w:val="both"/>
        <w:rPr>
          <w:rFonts w:ascii="Times New Roman" w:hAnsi="Times New Roman" w:cs="Times New Roman"/>
          <w:b/>
          <w:color w:val="000000" w:themeColor="text1"/>
          <w:sz w:val="24"/>
          <w:szCs w:val="24"/>
        </w:rPr>
      </w:pPr>
      <w:r w:rsidRPr="00AC5683">
        <w:rPr>
          <w:rFonts w:ascii="Times New Roman" w:hAnsi="Times New Roman" w:cs="Times New Roman"/>
          <w:b/>
          <w:color w:val="000000" w:themeColor="text1"/>
          <w:sz w:val="24"/>
          <w:szCs w:val="24"/>
        </w:rPr>
        <w:t xml:space="preserve">Madde </w:t>
      </w:r>
      <w:r>
        <w:rPr>
          <w:rFonts w:ascii="Times New Roman" w:hAnsi="Times New Roman" w:cs="Times New Roman"/>
          <w:b/>
          <w:color w:val="000000" w:themeColor="text1"/>
          <w:sz w:val="24"/>
          <w:szCs w:val="24"/>
        </w:rPr>
        <w:t xml:space="preserve">10- </w:t>
      </w:r>
      <w:r w:rsidR="00AC5683" w:rsidRPr="00AC5683">
        <w:rPr>
          <w:rFonts w:ascii="Times New Roman" w:hAnsi="Times New Roman" w:cs="Times New Roman"/>
          <w:b/>
          <w:color w:val="000000" w:themeColor="text1"/>
          <w:sz w:val="24"/>
          <w:szCs w:val="24"/>
        </w:rPr>
        <w:t>İş yeri Eğitiminin Dönemi ve Süresi</w:t>
      </w:r>
    </w:p>
    <w:p w:rsidR="00AC5683" w:rsidRPr="00AC5683" w:rsidRDefault="00E72F34" w:rsidP="00AC5683">
      <w:pPr>
        <w:pStyle w:val="ListeParagraf"/>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İYE</w:t>
      </w:r>
      <w:r w:rsidR="00AC5683" w:rsidRPr="00AC5683">
        <w:rPr>
          <w:rFonts w:ascii="Times New Roman" w:hAnsi="Times New Roman" w:cs="Times New Roman"/>
          <w:color w:val="000000" w:themeColor="text1"/>
          <w:sz w:val="24"/>
          <w:szCs w:val="24"/>
        </w:rPr>
        <w:t xml:space="preserve">, MEÜ Mühendislik Fakültesi'ne bağlı bölümlerin müfredatlarının sekizinci yarıyılında seçmeli ders olarak yer almaktadır. </w:t>
      </w:r>
      <w:r w:rsidR="00924093">
        <w:rPr>
          <w:rFonts w:ascii="Times New Roman" w:hAnsi="Times New Roman" w:cs="Times New Roman"/>
          <w:color w:val="000000" w:themeColor="text1"/>
          <w:sz w:val="24"/>
          <w:szCs w:val="24"/>
        </w:rPr>
        <w:t>İYE</w:t>
      </w:r>
      <w:r w:rsidR="00AC5683" w:rsidRPr="00AC5683">
        <w:rPr>
          <w:rFonts w:ascii="Times New Roman" w:hAnsi="Times New Roman" w:cs="Times New Roman"/>
          <w:color w:val="000000" w:themeColor="text1"/>
          <w:sz w:val="24"/>
          <w:szCs w:val="24"/>
        </w:rPr>
        <w:t xml:space="preserve"> süresi 1 yarıyıldır (70 iş günü).</w:t>
      </w:r>
    </w:p>
    <w:p w:rsidR="00AC5683" w:rsidRPr="00AC5683" w:rsidRDefault="00B14DEE" w:rsidP="00AC5683">
      <w:pPr>
        <w:jc w:val="both"/>
        <w:rPr>
          <w:rFonts w:ascii="Times New Roman" w:hAnsi="Times New Roman" w:cs="Times New Roman"/>
          <w:b/>
          <w:sz w:val="24"/>
          <w:szCs w:val="24"/>
        </w:rPr>
      </w:pPr>
      <w:r w:rsidRPr="00AC5683">
        <w:rPr>
          <w:rFonts w:ascii="Times New Roman" w:hAnsi="Times New Roman" w:cs="Times New Roman"/>
          <w:b/>
          <w:sz w:val="24"/>
          <w:szCs w:val="24"/>
        </w:rPr>
        <w:t xml:space="preserve">Madde </w:t>
      </w:r>
      <w:r>
        <w:rPr>
          <w:rFonts w:ascii="Times New Roman" w:hAnsi="Times New Roman" w:cs="Times New Roman"/>
          <w:b/>
          <w:sz w:val="24"/>
          <w:szCs w:val="24"/>
        </w:rPr>
        <w:t xml:space="preserve">11- </w:t>
      </w:r>
      <w:r w:rsidR="002B331F">
        <w:rPr>
          <w:rFonts w:ascii="Times New Roman" w:hAnsi="Times New Roman" w:cs="Times New Roman"/>
          <w:b/>
          <w:sz w:val="24"/>
          <w:szCs w:val="24"/>
        </w:rPr>
        <w:t xml:space="preserve">İYE </w:t>
      </w:r>
      <w:r w:rsidR="00AC5683" w:rsidRPr="00AC5683">
        <w:rPr>
          <w:rFonts w:ascii="Times New Roman" w:hAnsi="Times New Roman" w:cs="Times New Roman"/>
          <w:b/>
          <w:sz w:val="24"/>
          <w:szCs w:val="24"/>
        </w:rPr>
        <w:t>İçin Kontenjan Verilmesi ve Bu Kontenjanların Kullanılması</w:t>
      </w:r>
    </w:p>
    <w:p w:rsidR="00CE12B7" w:rsidRDefault="00924093" w:rsidP="00AC5683">
      <w:pPr>
        <w:jc w:val="both"/>
        <w:rPr>
          <w:rFonts w:ascii="Times New Roman" w:hAnsi="Times New Roman" w:cs="Times New Roman"/>
          <w:b/>
          <w:sz w:val="24"/>
          <w:szCs w:val="24"/>
        </w:rPr>
      </w:pPr>
      <w:r w:rsidRPr="003129E8">
        <w:rPr>
          <w:rFonts w:ascii="Times New Roman" w:hAnsi="Times New Roman" w:cs="Times New Roman"/>
          <w:sz w:val="24"/>
          <w:szCs w:val="24"/>
        </w:rPr>
        <w:t>……………………. (firma adı)</w:t>
      </w:r>
      <w:r>
        <w:rPr>
          <w:rFonts w:ascii="Times New Roman" w:hAnsi="Times New Roman" w:cs="Times New Roman"/>
          <w:sz w:val="24"/>
          <w:szCs w:val="24"/>
        </w:rPr>
        <w:t xml:space="preserve"> </w:t>
      </w:r>
      <w:r w:rsidR="00AC5683" w:rsidRPr="00AC5683">
        <w:rPr>
          <w:rFonts w:ascii="Times New Roman" w:hAnsi="Times New Roman" w:cs="Times New Roman"/>
          <w:sz w:val="24"/>
          <w:szCs w:val="24"/>
        </w:rPr>
        <w:t xml:space="preserve">bu protokolün imzalanması sırasında </w:t>
      </w:r>
      <w:r w:rsidR="002B331F">
        <w:rPr>
          <w:rFonts w:ascii="Times New Roman" w:hAnsi="Times New Roman" w:cs="Times New Roman"/>
          <w:sz w:val="24"/>
          <w:szCs w:val="24"/>
        </w:rPr>
        <w:t xml:space="preserve">İYE </w:t>
      </w:r>
      <w:r w:rsidR="00AC5683" w:rsidRPr="00AC5683">
        <w:rPr>
          <w:rFonts w:ascii="Times New Roman" w:hAnsi="Times New Roman" w:cs="Times New Roman"/>
          <w:sz w:val="24"/>
          <w:szCs w:val="24"/>
        </w:rPr>
        <w:t xml:space="preserve">için </w:t>
      </w:r>
      <w:r w:rsidR="00CE12B7">
        <w:rPr>
          <w:rFonts w:ascii="Times New Roman" w:hAnsi="Times New Roman" w:cs="Times New Roman"/>
          <w:sz w:val="24"/>
          <w:szCs w:val="24"/>
        </w:rPr>
        <w:t xml:space="preserve">hangi bölüm/ bölümlerden </w:t>
      </w:r>
      <w:r w:rsidR="00AC5683" w:rsidRPr="00AC5683">
        <w:rPr>
          <w:rFonts w:ascii="Times New Roman" w:hAnsi="Times New Roman" w:cs="Times New Roman"/>
          <w:sz w:val="24"/>
          <w:szCs w:val="24"/>
        </w:rPr>
        <w:t>yıllık kaç öğrenci için kontenjan tahsis edeceklerini bildirirler</w:t>
      </w:r>
      <w:r w:rsidR="00AC5683" w:rsidRPr="00AC5683">
        <w:rPr>
          <w:rFonts w:ascii="Times New Roman" w:hAnsi="Times New Roman" w:cs="Times New Roman"/>
          <w:b/>
          <w:sz w:val="24"/>
          <w:szCs w:val="24"/>
        </w:rPr>
        <w:t xml:space="preserve">. </w:t>
      </w:r>
    </w:p>
    <w:p w:rsidR="008F2B4A" w:rsidRDefault="00B14DEE" w:rsidP="00AC5683">
      <w:pPr>
        <w:jc w:val="both"/>
        <w:rPr>
          <w:rFonts w:ascii="Times New Roman" w:hAnsi="Times New Roman" w:cs="Times New Roman"/>
          <w:b/>
          <w:sz w:val="24"/>
          <w:szCs w:val="24"/>
        </w:rPr>
      </w:pPr>
      <w:r w:rsidRPr="00AC5683">
        <w:rPr>
          <w:rFonts w:ascii="Times New Roman" w:hAnsi="Times New Roman" w:cs="Times New Roman"/>
          <w:b/>
          <w:sz w:val="24"/>
          <w:szCs w:val="24"/>
        </w:rPr>
        <w:t xml:space="preserve">Madde </w:t>
      </w:r>
      <w:r>
        <w:rPr>
          <w:rFonts w:ascii="Times New Roman" w:hAnsi="Times New Roman" w:cs="Times New Roman"/>
          <w:b/>
          <w:sz w:val="24"/>
          <w:szCs w:val="24"/>
        </w:rPr>
        <w:t>12-</w:t>
      </w:r>
      <w:r w:rsidR="00AC5683" w:rsidRPr="00AC5683">
        <w:rPr>
          <w:rFonts w:ascii="Times New Roman" w:hAnsi="Times New Roman" w:cs="Times New Roman"/>
          <w:b/>
          <w:sz w:val="24"/>
          <w:szCs w:val="24"/>
        </w:rPr>
        <w:t>Programın Yürütülmesi</w:t>
      </w:r>
      <w:r w:rsidR="00207404">
        <w:rPr>
          <w:rFonts w:ascii="Times New Roman" w:hAnsi="Times New Roman" w:cs="Times New Roman"/>
          <w:b/>
          <w:sz w:val="24"/>
          <w:szCs w:val="24"/>
        </w:rPr>
        <w:t xml:space="preserve"> </w:t>
      </w:r>
    </w:p>
    <w:p w:rsidR="00AC5683" w:rsidRPr="00485813" w:rsidRDefault="0037719A" w:rsidP="00485813">
      <w:pPr>
        <w:jc w:val="both"/>
        <w:rPr>
          <w:rFonts w:ascii="Times New Roman" w:hAnsi="Times New Roman" w:cs="Times New Roman"/>
          <w:sz w:val="24"/>
          <w:szCs w:val="24"/>
        </w:rPr>
      </w:pPr>
      <w:r w:rsidRPr="003129E8">
        <w:rPr>
          <w:rFonts w:ascii="Times New Roman" w:hAnsi="Times New Roman" w:cs="Times New Roman"/>
          <w:sz w:val="24"/>
          <w:szCs w:val="24"/>
        </w:rPr>
        <w:t>……………………. (firma adı)</w:t>
      </w:r>
      <w:r>
        <w:rPr>
          <w:rFonts w:ascii="Times New Roman" w:hAnsi="Times New Roman" w:cs="Times New Roman"/>
          <w:sz w:val="24"/>
          <w:szCs w:val="24"/>
        </w:rPr>
        <w:t xml:space="preserve">’da </w:t>
      </w:r>
      <w:r w:rsidR="00AC5683" w:rsidRPr="00AC5683">
        <w:rPr>
          <w:rFonts w:ascii="Times New Roman" w:hAnsi="Times New Roman" w:cs="Times New Roman"/>
          <w:sz w:val="24"/>
          <w:szCs w:val="24"/>
        </w:rPr>
        <w:t xml:space="preserve">bu programdan sorumlu olacak </w:t>
      </w:r>
      <w:r w:rsidR="00DE59DB">
        <w:rPr>
          <w:rFonts w:ascii="Times New Roman" w:hAnsi="Times New Roman" w:cs="Times New Roman"/>
          <w:sz w:val="24"/>
          <w:szCs w:val="24"/>
        </w:rPr>
        <w:t>kişi “</w:t>
      </w:r>
      <w:r w:rsidR="002B331F">
        <w:rPr>
          <w:rFonts w:ascii="Times New Roman" w:hAnsi="Times New Roman" w:cs="Times New Roman"/>
          <w:sz w:val="24"/>
          <w:szCs w:val="24"/>
        </w:rPr>
        <w:t xml:space="preserve">İYE </w:t>
      </w:r>
      <w:r w:rsidR="00DE59DB">
        <w:rPr>
          <w:rFonts w:ascii="Times New Roman" w:hAnsi="Times New Roman" w:cs="Times New Roman"/>
          <w:sz w:val="24"/>
          <w:szCs w:val="24"/>
        </w:rPr>
        <w:t>Yetkilisi’</w:t>
      </w:r>
      <w:r w:rsidR="00AC5683" w:rsidRPr="00AC5683">
        <w:rPr>
          <w:rFonts w:ascii="Times New Roman" w:hAnsi="Times New Roman" w:cs="Times New Roman"/>
          <w:sz w:val="24"/>
          <w:szCs w:val="24"/>
        </w:rPr>
        <w:t>dir. MEÜ Mühendislik Fakültesinde bu programdan sorumlu yetkili ise Birim-Sanayi Koordinatörü’dür. İki kuruluş arasındaki programla ilgili tüm ilişkiler bu kişiler/birimler aracılığı ile yürütülür</w:t>
      </w:r>
      <w:r w:rsidR="00782896">
        <w:rPr>
          <w:rFonts w:ascii="Times New Roman" w:hAnsi="Times New Roman" w:cs="Times New Roman"/>
          <w:sz w:val="24"/>
          <w:szCs w:val="24"/>
        </w:rPr>
        <w:t>.</w:t>
      </w:r>
    </w:p>
    <w:p w:rsidR="00AC5683" w:rsidRPr="007111CD" w:rsidRDefault="00B14DEE" w:rsidP="00AC5683">
      <w:pPr>
        <w:pStyle w:val="ListeParagraf"/>
        <w:ind w:left="0"/>
        <w:jc w:val="both"/>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 xml:space="preserve">Madde </w:t>
      </w:r>
      <w:r>
        <w:rPr>
          <w:rFonts w:ascii="Times New Roman" w:hAnsi="Times New Roman" w:cs="Times New Roman"/>
          <w:b/>
          <w:color w:val="000000" w:themeColor="text1"/>
          <w:sz w:val="24"/>
          <w:szCs w:val="24"/>
        </w:rPr>
        <w:t>13</w:t>
      </w:r>
      <w:r w:rsidRPr="00125A6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AC5683" w:rsidRPr="007111CD">
        <w:rPr>
          <w:rFonts w:ascii="Times New Roman" w:hAnsi="Times New Roman" w:cs="Times New Roman"/>
          <w:b/>
          <w:color w:val="000000" w:themeColor="text1"/>
          <w:sz w:val="24"/>
          <w:szCs w:val="24"/>
        </w:rPr>
        <w:t>Müşterek Hükümler</w:t>
      </w:r>
    </w:p>
    <w:p w:rsidR="00AC5683" w:rsidRPr="00125A6A" w:rsidRDefault="00AC5683" w:rsidP="00AC5683">
      <w:pPr>
        <w:pStyle w:val="ListeParagraf"/>
        <w:ind w:left="0"/>
        <w:jc w:val="both"/>
        <w:rPr>
          <w:rFonts w:ascii="Times New Roman" w:hAnsi="Times New Roman" w:cs="Times New Roman"/>
          <w:color w:val="000000" w:themeColor="text1"/>
          <w:sz w:val="24"/>
          <w:szCs w:val="24"/>
        </w:rPr>
      </w:pPr>
    </w:p>
    <w:p w:rsidR="00AC5683" w:rsidRDefault="00AC5683" w:rsidP="00AC5683">
      <w:pPr>
        <w:pStyle w:val="ListeParagraf"/>
        <w:ind w:left="0"/>
        <w:jc w:val="both"/>
        <w:rPr>
          <w:rFonts w:ascii="Times New Roman" w:hAnsi="Times New Roman" w:cs="Times New Roman"/>
          <w:sz w:val="24"/>
          <w:szCs w:val="24"/>
        </w:rPr>
      </w:pPr>
      <w:r w:rsidRPr="00125A6A">
        <w:rPr>
          <w:rFonts w:ascii="Times New Roman" w:hAnsi="Times New Roman" w:cs="Times New Roman"/>
          <w:color w:val="000000" w:themeColor="text1"/>
          <w:sz w:val="24"/>
          <w:szCs w:val="24"/>
        </w:rPr>
        <w:t>Protokol</w:t>
      </w:r>
      <w:r w:rsidR="00207404">
        <w:rPr>
          <w:rFonts w:ascii="Times New Roman" w:hAnsi="Times New Roman" w:cs="Times New Roman"/>
          <w:color w:val="000000" w:themeColor="text1"/>
          <w:sz w:val="24"/>
          <w:szCs w:val="24"/>
        </w:rPr>
        <w:t>ün</w:t>
      </w:r>
      <w:r w:rsidRPr="00125A6A">
        <w:rPr>
          <w:rFonts w:ascii="Times New Roman" w:hAnsi="Times New Roman" w:cs="Times New Roman"/>
          <w:color w:val="000000" w:themeColor="text1"/>
          <w:sz w:val="24"/>
          <w:szCs w:val="24"/>
        </w:rPr>
        <w:t xml:space="preserve">  tarafları  protokolde  yer  alan     yükümlülüklerini ve yetkilerini hiç bir ad altında başka bir gerçek ya da tüzel kişiye devredemez</w:t>
      </w:r>
      <w:r w:rsidRPr="003129E8">
        <w:rPr>
          <w:rFonts w:ascii="Times New Roman" w:hAnsi="Times New Roman" w:cs="Times New Roman"/>
          <w:color w:val="000000" w:themeColor="text1"/>
          <w:sz w:val="24"/>
          <w:szCs w:val="24"/>
        </w:rPr>
        <w:t>.</w:t>
      </w:r>
      <w:r w:rsidR="003129E8" w:rsidRPr="003129E8">
        <w:rPr>
          <w:rFonts w:ascii="Times New Roman" w:hAnsi="Times New Roman" w:cs="Times New Roman"/>
          <w:color w:val="000000" w:themeColor="text1"/>
          <w:sz w:val="24"/>
          <w:szCs w:val="24"/>
        </w:rPr>
        <w:t xml:space="preserve"> </w:t>
      </w:r>
      <w:r w:rsidR="003129E8" w:rsidRPr="003129E8">
        <w:rPr>
          <w:rFonts w:ascii="Times New Roman" w:hAnsi="Times New Roman" w:cs="Times New Roman"/>
          <w:sz w:val="24"/>
          <w:szCs w:val="24"/>
        </w:rPr>
        <w:t xml:space="preserve">MEÜ Mühendislik Fakültesi, iş bu protokol hükümleri çerçevesinde ……………………. (firma adı) ile birlikte </w:t>
      </w:r>
      <w:r w:rsidR="00E32516">
        <w:rPr>
          <w:rFonts w:ascii="Times New Roman" w:hAnsi="Times New Roman" w:cs="Times New Roman"/>
          <w:sz w:val="24"/>
          <w:szCs w:val="24"/>
        </w:rPr>
        <w:t>İYE</w:t>
      </w:r>
      <w:r w:rsidR="003129E8" w:rsidRPr="003129E8">
        <w:rPr>
          <w:rFonts w:ascii="Times New Roman" w:hAnsi="Times New Roman" w:cs="Times New Roman"/>
          <w:sz w:val="24"/>
          <w:szCs w:val="24"/>
        </w:rPr>
        <w:t xml:space="preserve"> çalışmalarında işbirliğini kabul ve taahhüt ederler</w:t>
      </w:r>
      <w:r w:rsidR="003129E8">
        <w:rPr>
          <w:rFonts w:ascii="Times New Roman" w:hAnsi="Times New Roman" w:cs="Times New Roman"/>
          <w:sz w:val="24"/>
          <w:szCs w:val="24"/>
        </w:rPr>
        <w:t>.</w:t>
      </w:r>
    </w:p>
    <w:p w:rsidR="00AC1EEB" w:rsidRPr="003129E8" w:rsidRDefault="00AC1EEB" w:rsidP="00AC5683">
      <w:pPr>
        <w:pStyle w:val="ListeParagraf"/>
        <w:ind w:left="0"/>
        <w:jc w:val="both"/>
        <w:rPr>
          <w:rFonts w:ascii="Times New Roman" w:hAnsi="Times New Roman" w:cs="Times New Roman"/>
          <w:color w:val="000000" w:themeColor="text1"/>
          <w:sz w:val="24"/>
          <w:szCs w:val="24"/>
        </w:rPr>
      </w:pPr>
    </w:p>
    <w:p w:rsidR="00AC5683" w:rsidRPr="00125A6A" w:rsidRDefault="00AC5683" w:rsidP="00AC5683">
      <w:pPr>
        <w:pStyle w:val="ListeParagraf"/>
        <w:ind w:left="0"/>
        <w:jc w:val="both"/>
        <w:rPr>
          <w:rFonts w:ascii="Times New Roman" w:hAnsi="Times New Roman" w:cs="Times New Roman"/>
          <w:i/>
          <w:color w:val="000000" w:themeColor="text1"/>
          <w:sz w:val="24"/>
          <w:szCs w:val="24"/>
        </w:rPr>
      </w:pPr>
    </w:p>
    <w:p w:rsidR="00AC5683" w:rsidRPr="00125A6A" w:rsidRDefault="00F7524B" w:rsidP="00AC5683">
      <w:pPr>
        <w:pStyle w:val="ListeParagraf"/>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DÖRDÜNCÜ</w:t>
      </w:r>
      <w:r w:rsidR="00AC5683" w:rsidRPr="00125A6A">
        <w:rPr>
          <w:rFonts w:ascii="Times New Roman" w:hAnsi="Times New Roman" w:cs="Times New Roman"/>
          <w:b/>
          <w:color w:val="000000" w:themeColor="text1"/>
          <w:sz w:val="24"/>
          <w:szCs w:val="24"/>
        </w:rPr>
        <w:t xml:space="preserve"> BÖLÜM</w:t>
      </w:r>
    </w:p>
    <w:p w:rsidR="00AC5683" w:rsidRDefault="00AC5683" w:rsidP="00AC5683">
      <w:pPr>
        <w:pStyle w:val="ListeParagraf"/>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7524B">
        <w:rPr>
          <w:rFonts w:ascii="Times New Roman" w:hAnsi="Times New Roman" w:cs="Times New Roman"/>
          <w:b/>
          <w:color w:val="000000" w:themeColor="text1"/>
          <w:sz w:val="24"/>
          <w:szCs w:val="24"/>
        </w:rPr>
        <w:t xml:space="preserve">Diğer ve </w:t>
      </w:r>
      <w:r w:rsidRPr="00125A6A">
        <w:rPr>
          <w:rFonts w:ascii="Times New Roman" w:hAnsi="Times New Roman" w:cs="Times New Roman"/>
          <w:b/>
          <w:color w:val="000000" w:themeColor="text1"/>
          <w:sz w:val="24"/>
          <w:szCs w:val="24"/>
        </w:rPr>
        <w:t>Son Hükümler</w:t>
      </w:r>
    </w:p>
    <w:p w:rsidR="00AC5683" w:rsidRPr="00485813" w:rsidRDefault="00AC5683" w:rsidP="006302AD">
      <w:pPr>
        <w:pStyle w:val="ListeParagraf"/>
        <w:ind w:left="0"/>
        <w:jc w:val="center"/>
        <w:rPr>
          <w:rFonts w:ascii="Times New Roman" w:hAnsi="Times New Roman" w:cs="Times New Roman"/>
          <w:b/>
          <w:sz w:val="24"/>
          <w:szCs w:val="24"/>
        </w:rPr>
      </w:pPr>
      <w:r w:rsidRPr="00485813">
        <w:rPr>
          <w:rFonts w:ascii="Times New Roman" w:hAnsi="Times New Roman" w:cs="Times New Roman"/>
          <w:b/>
          <w:sz w:val="24"/>
          <w:szCs w:val="24"/>
        </w:rPr>
        <w:t>Diğer Hükümler</w:t>
      </w:r>
    </w:p>
    <w:p w:rsidR="00AC5683" w:rsidRPr="00485813" w:rsidRDefault="006302AD" w:rsidP="00AC5683">
      <w:pPr>
        <w:jc w:val="both"/>
        <w:rPr>
          <w:rFonts w:ascii="Times New Roman" w:hAnsi="Times New Roman" w:cs="Times New Roman"/>
          <w:b/>
          <w:sz w:val="24"/>
          <w:szCs w:val="24"/>
        </w:rPr>
      </w:pPr>
      <w:r>
        <w:rPr>
          <w:rFonts w:ascii="Times New Roman" w:hAnsi="Times New Roman" w:cs="Times New Roman"/>
          <w:b/>
          <w:color w:val="000000" w:themeColor="text1"/>
          <w:sz w:val="24"/>
          <w:szCs w:val="24"/>
        </w:rPr>
        <w:t>Madde 14</w:t>
      </w:r>
      <w:r w:rsidRPr="00485813">
        <w:rPr>
          <w:rFonts w:ascii="Times New Roman" w:hAnsi="Times New Roman" w:cs="Times New Roman"/>
          <w:color w:val="000000" w:themeColor="text1"/>
          <w:sz w:val="24"/>
          <w:szCs w:val="24"/>
        </w:rPr>
        <w:t>-</w:t>
      </w:r>
      <w:r w:rsidRPr="00485813">
        <w:rPr>
          <w:rFonts w:ascii="Times New Roman" w:hAnsi="Times New Roman" w:cs="Times New Roman"/>
          <w:sz w:val="24"/>
          <w:szCs w:val="24"/>
        </w:rPr>
        <w:t xml:space="preserve"> </w:t>
      </w:r>
      <w:r w:rsidR="00AC5683" w:rsidRPr="00485813">
        <w:rPr>
          <w:rFonts w:ascii="Times New Roman" w:hAnsi="Times New Roman" w:cs="Times New Roman"/>
          <w:b/>
          <w:sz w:val="24"/>
          <w:szCs w:val="24"/>
        </w:rPr>
        <w:t>Gizli Bilgi, Ticari Sırlar ve Patent Haklarının Korunması</w:t>
      </w:r>
    </w:p>
    <w:p w:rsidR="00AC5683" w:rsidRPr="00485813" w:rsidRDefault="00AC5683" w:rsidP="00485813">
      <w:pPr>
        <w:jc w:val="both"/>
        <w:rPr>
          <w:rFonts w:ascii="Times New Roman" w:hAnsi="Times New Roman" w:cs="Times New Roman"/>
          <w:sz w:val="24"/>
          <w:szCs w:val="24"/>
        </w:rPr>
      </w:pPr>
      <w:r w:rsidRPr="00485813">
        <w:rPr>
          <w:rFonts w:ascii="Times New Roman" w:hAnsi="Times New Roman" w:cs="Times New Roman"/>
          <w:sz w:val="24"/>
          <w:szCs w:val="24"/>
        </w:rPr>
        <w:t xml:space="preserve">Öğrenciler, </w:t>
      </w:r>
      <w:r w:rsidR="002B331F">
        <w:rPr>
          <w:rFonts w:ascii="Times New Roman" w:hAnsi="Times New Roman" w:cs="Times New Roman"/>
          <w:sz w:val="24"/>
          <w:szCs w:val="24"/>
        </w:rPr>
        <w:t xml:space="preserve">İYE </w:t>
      </w:r>
      <w:r w:rsidRPr="00485813">
        <w:rPr>
          <w:rFonts w:ascii="Times New Roman" w:hAnsi="Times New Roman" w:cs="Times New Roman"/>
          <w:sz w:val="24"/>
          <w:szCs w:val="24"/>
        </w:rPr>
        <w:t xml:space="preserve">sırasında ve bu uygulamanın sona ermesinden sonra 5 yıl süreyle, </w:t>
      </w:r>
      <w:r w:rsidR="002B331F">
        <w:rPr>
          <w:rFonts w:ascii="Times New Roman" w:hAnsi="Times New Roman" w:cs="Times New Roman"/>
          <w:sz w:val="24"/>
          <w:szCs w:val="24"/>
        </w:rPr>
        <w:t xml:space="preserve">İYE </w:t>
      </w:r>
      <w:r w:rsidRPr="00485813">
        <w:rPr>
          <w:rFonts w:ascii="Times New Roman" w:hAnsi="Times New Roman" w:cs="Times New Roman"/>
          <w:sz w:val="24"/>
          <w:szCs w:val="24"/>
        </w:rPr>
        <w:t>sırasındaki çalışma, araştırma-geliştirme ve endüstriyel uygulamalar süresince yapılan çalışmalarla ilgili tüm ticari sırları ve gizli belgeleri mer'i mevzuat kapsamında koruyacaklarını, hiçbir bilgiyi ifşa etmeyeceklerini kabul ve beyan ettiklerini içeren taahhüt belgesi, iş yeri tarafından öğrencilerden alınacaktır.</w:t>
      </w:r>
    </w:p>
    <w:p w:rsidR="00AC5683" w:rsidRDefault="00AC5683" w:rsidP="00043CF2">
      <w:pPr>
        <w:jc w:val="both"/>
        <w:rPr>
          <w:rFonts w:ascii="Times New Roman" w:hAnsi="Times New Roman" w:cs="Times New Roman"/>
          <w:sz w:val="24"/>
          <w:szCs w:val="24"/>
        </w:rPr>
      </w:pPr>
      <w:r w:rsidRPr="00485813">
        <w:rPr>
          <w:rFonts w:ascii="Times New Roman" w:hAnsi="Times New Roman" w:cs="Times New Roman"/>
          <w:sz w:val="24"/>
          <w:szCs w:val="24"/>
        </w:rPr>
        <w:t>Bu protokolde yer almayan hususlar</w:t>
      </w:r>
      <w:r w:rsidR="004064B8">
        <w:rPr>
          <w:rFonts w:ascii="Times New Roman" w:hAnsi="Times New Roman" w:cs="Times New Roman"/>
          <w:sz w:val="24"/>
          <w:szCs w:val="24"/>
        </w:rPr>
        <w:t>da</w:t>
      </w:r>
      <w:r w:rsidR="008175C0">
        <w:rPr>
          <w:rFonts w:ascii="Times New Roman" w:hAnsi="Times New Roman" w:cs="Times New Roman"/>
          <w:sz w:val="24"/>
          <w:szCs w:val="24"/>
        </w:rPr>
        <w:t xml:space="preserve">, </w:t>
      </w:r>
      <w:r w:rsidR="008175C0" w:rsidRPr="008F2B4A">
        <w:rPr>
          <w:rFonts w:ascii="Times New Roman" w:hAnsi="Times New Roman" w:cs="Times New Roman"/>
          <w:sz w:val="24"/>
          <w:szCs w:val="24"/>
        </w:rPr>
        <w:t>protokolün eki olan</w:t>
      </w:r>
      <w:r w:rsidRPr="008F2B4A">
        <w:rPr>
          <w:rFonts w:ascii="Times New Roman" w:hAnsi="Times New Roman" w:cs="Times New Roman"/>
          <w:sz w:val="24"/>
          <w:szCs w:val="24"/>
        </w:rPr>
        <w:t xml:space="preserve"> </w:t>
      </w:r>
      <w:r w:rsidR="004064B8" w:rsidRPr="008F2B4A">
        <w:rPr>
          <w:rFonts w:ascii="Times New Roman" w:hAnsi="Times New Roman" w:cs="Times New Roman"/>
          <w:sz w:val="24"/>
          <w:szCs w:val="24"/>
        </w:rPr>
        <w:t>MEÜ Uygulamalı Eğitimler Yönergesi ve</w:t>
      </w:r>
      <w:r w:rsidR="004064B8">
        <w:rPr>
          <w:rFonts w:ascii="Times New Roman" w:hAnsi="Times New Roman" w:cs="Times New Roman"/>
          <w:sz w:val="24"/>
          <w:szCs w:val="24"/>
        </w:rPr>
        <w:t xml:space="preserve"> </w:t>
      </w:r>
      <w:r w:rsidRPr="00485813">
        <w:rPr>
          <w:rFonts w:ascii="Times New Roman" w:hAnsi="Times New Roman" w:cs="Times New Roman"/>
          <w:sz w:val="24"/>
          <w:szCs w:val="24"/>
        </w:rPr>
        <w:t xml:space="preserve">Mühendislik Fakültesi </w:t>
      </w:r>
      <w:r w:rsidR="002B331F">
        <w:rPr>
          <w:rFonts w:ascii="Times New Roman" w:hAnsi="Times New Roman" w:cs="Times New Roman"/>
          <w:sz w:val="24"/>
          <w:szCs w:val="24"/>
        </w:rPr>
        <w:t xml:space="preserve">İYE </w:t>
      </w:r>
      <w:r w:rsidRPr="00485813">
        <w:rPr>
          <w:rFonts w:ascii="Times New Roman" w:hAnsi="Times New Roman" w:cs="Times New Roman"/>
          <w:sz w:val="24"/>
          <w:szCs w:val="24"/>
        </w:rPr>
        <w:t>Uygulama Usul ve Esasları hükümler</w:t>
      </w:r>
      <w:r w:rsidR="004064B8">
        <w:rPr>
          <w:rFonts w:ascii="Times New Roman" w:hAnsi="Times New Roman" w:cs="Times New Roman"/>
          <w:sz w:val="24"/>
          <w:szCs w:val="24"/>
        </w:rPr>
        <w:t>i</w:t>
      </w:r>
      <w:r w:rsidRPr="00485813">
        <w:rPr>
          <w:rFonts w:ascii="Times New Roman" w:hAnsi="Times New Roman" w:cs="Times New Roman"/>
          <w:sz w:val="24"/>
          <w:szCs w:val="24"/>
        </w:rPr>
        <w:t xml:space="preserve"> </w:t>
      </w:r>
      <w:r w:rsidR="008175C0">
        <w:rPr>
          <w:rFonts w:ascii="Times New Roman" w:hAnsi="Times New Roman" w:cs="Times New Roman"/>
          <w:sz w:val="24"/>
          <w:szCs w:val="24"/>
        </w:rPr>
        <w:t>uygulanır.</w:t>
      </w:r>
    </w:p>
    <w:p w:rsidR="00AC5683" w:rsidRPr="00125A6A" w:rsidRDefault="006302AD" w:rsidP="00AC5683">
      <w:pPr>
        <w:pStyle w:val="ListeParagraf"/>
        <w:ind w:left="0"/>
        <w:jc w:val="both"/>
        <w:rPr>
          <w:rFonts w:ascii="Times New Roman" w:hAnsi="Times New Roman" w:cs="Times New Roman"/>
          <w:b/>
          <w:color w:val="000000" w:themeColor="text1"/>
          <w:sz w:val="24"/>
          <w:szCs w:val="24"/>
        </w:rPr>
      </w:pPr>
      <w:r w:rsidRPr="00125A6A">
        <w:rPr>
          <w:rFonts w:ascii="Times New Roman" w:hAnsi="Times New Roman" w:cs="Times New Roman"/>
          <w:b/>
          <w:color w:val="000000" w:themeColor="text1"/>
          <w:sz w:val="24"/>
          <w:szCs w:val="24"/>
        </w:rPr>
        <w:t xml:space="preserve">Madde </w:t>
      </w:r>
      <w:r>
        <w:rPr>
          <w:rFonts w:ascii="Times New Roman" w:hAnsi="Times New Roman" w:cs="Times New Roman"/>
          <w:b/>
          <w:color w:val="000000" w:themeColor="text1"/>
          <w:sz w:val="24"/>
          <w:szCs w:val="24"/>
        </w:rPr>
        <w:t>15</w:t>
      </w:r>
      <w:r w:rsidRPr="00125A6A">
        <w:rPr>
          <w:rFonts w:ascii="Times New Roman" w:hAnsi="Times New Roman" w:cs="Times New Roman"/>
          <w:color w:val="000000" w:themeColor="text1"/>
          <w:sz w:val="24"/>
          <w:szCs w:val="24"/>
        </w:rPr>
        <w:t>-</w:t>
      </w:r>
      <w:r w:rsidRPr="00125A6A">
        <w:rPr>
          <w:rFonts w:ascii="Times New Roman" w:hAnsi="Times New Roman" w:cs="Times New Roman"/>
          <w:sz w:val="24"/>
          <w:szCs w:val="24"/>
        </w:rPr>
        <w:t xml:space="preserve"> </w:t>
      </w:r>
      <w:r w:rsidR="00AC5683" w:rsidRPr="000B2E1D">
        <w:rPr>
          <w:rFonts w:ascii="Times New Roman" w:hAnsi="Times New Roman" w:cs="Times New Roman"/>
          <w:b/>
          <w:sz w:val="24"/>
          <w:szCs w:val="24"/>
        </w:rPr>
        <w:t xml:space="preserve">Protokolün süresi ve </w:t>
      </w:r>
      <w:r w:rsidR="00AC5683">
        <w:rPr>
          <w:rFonts w:ascii="Times New Roman" w:hAnsi="Times New Roman" w:cs="Times New Roman"/>
          <w:b/>
          <w:sz w:val="24"/>
          <w:szCs w:val="24"/>
        </w:rPr>
        <w:t>sona ermesi</w:t>
      </w:r>
    </w:p>
    <w:p w:rsidR="00AC5683" w:rsidRPr="00125A6A" w:rsidRDefault="00AC5683" w:rsidP="00AC5683">
      <w:pPr>
        <w:pStyle w:val="ListeParagraf"/>
        <w:ind w:left="0"/>
        <w:jc w:val="both"/>
        <w:rPr>
          <w:rFonts w:ascii="Times New Roman" w:hAnsi="Times New Roman" w:cs="Times New Roman"/>
          <w:sz w:val="24"/>
          <w:szCs w:val="24"/>
        </w:rPr>
      </w:pPr>
    </w:p>
    <w:p w:rsidR="006B4828" w:rsidRDefault="00AC5683" w:rsidP="00AC5683">
      <w:pPr>
        <w:pStyle w:val="ListeParagraf"/>
        <w:ind w:left="0"/>
        <w:jc w:val="both"/>
        <w:rPr>
          <w:rFonts w:ascii="Times New Roman" w:hAnsi="Times New Roman" w:cs="Times New Roman"/>
          <w:sz w:val="24"/>
          <w:szCs w:val="24"/>
        </w:rPr>
      </w:pPr>
      <w:r w:rsidRPr="00AC5683">
        <w:rPr>
          <w:rFonts w:ascii="Times New Roman" w:hAnsi="Times New Roman" w:cs="Times New Roman"/>
          <w:sz w:val="24"/>
          <w:szCs w:val="24"/>
        </w:rPr>
        <w:t xml:space="preserve">Bu protokolün hükümleri, protokolün imzalandığı tarihten itibaren ve aksi belirtilmediği müddetçe süresiz geçerlidir. Taraflar, 2 ay öncesinden gerekçeleri ile birlikte yazılı bilgi vermek suretiyle </w:t>
      </w:r>
      <w:r w:rsidR="00E32516">
        <w:rPr>
          <w:rFonts w:ascii="Times New Roman" w:hAnsi="Times New Roman" w:cs="Times New Roman"/>
          <w:sz w:val="24"/>
          <w:szCs w:val="24"/>
        </w:rPr>
        <w:t>İYE faaliyeti için</w:t>
      </w:r>
      <w:r w:rsidRPr="00AC5683">
        <w:rPr>
          <w:rFonts w:ascii="Times New Roman" w:hAnsi="Times New Roman" w:cs="Times New Roman"/>
          <w:sz w:val="24"/>
          <w:szCs w:val="24"/>
        </w:rPr>
        <w:t xml:space="preserve"> kontenjan ayırmayı ve programın uygulanmasını sona erdirebilir. </w:t>
      </w:r>
    </w:p>
    <w:p w:rsidR="006B4828" w:rsidRDefault="006B4828" w:rsidP="00AC5683">
      <w:pPr>
        <w:pStyle w:val="ListeParagraf"/>
        <w:ind w:left="0"/>
        <w:jc w:val="both"/>
        <w:rPr>
          <w:rFonts w:ascii="Times New Roman" w:hAnsi="Times New Roman" w:cs="Times New Roman"/>
          <w:sz w:val="24"/>
          <w:szCs w:val="24"/>
        </w:rPr>
      </w:pPr>
    </w:p>
    <w:p w:rsidR="00AC5683" w:rsidRPr="008F2B4A" w:rsidRDefault="006B4828" w:rsidP="00AC5683">
      <w:pPr>
        <w:pStyle w:val="ListeParagraf"/>
        <w:ind w:left="0"/>
        <w:jc w:val="both"/>
        <w:rPr>
          <w:rFonts w:ascii="Times New Roman" w:hAnsi="Times New Roman" w:cs="Times New Roman"/>
          <w:sz w:val="24"/>
          <w:szCs w:val="24"/>
        </w:rPr>
      </w:pPr>
      <w:r w:rsidRPr="008F2B4A">
        <w:rPr>
          <w:rFonts w:ascii="Times New Roman" w:hAnsi="Times New Roman" w:cs="Times New Roman"/>
          <w:sz w:val="24"/>
          <w:szCs w:val="24"/>
        </w:rPr>
        <w:t xml:space="preserve">Protokolün feshinden önce </w:t>
      </w:r>
      <w:r w:rsidR="00AC1EEB">
        <w:rPr>
          <w:rFonts w:ascii="Times New Roman" w:hAnsi="Times New Roman" w:cs="Times New Roman"/>
          <w:sz w:val="24"/>
          <w:szCs w:val="24"/>
        </w:rPr>
        <w:t>İYE faaliyetine</w:t>
      </w:r>
      <w:r w:rsidRPr="008F2B4A">
        <w:rPr>
          <w:rFonts w:ascii="Times New Roman" w:hAnsi="Times New Roman" w:cs="Times New Roman"/>
          <w:sz w:val="24"/>
          <w:szCs w:val="24"/>
        </w:rPr>
        <w:t xml:space="preserve"> başlayan öğrencilerin eğitimi bitene kadar protokol hükümleri geçerliliğini korur.</w:t>
      </w:r>
      <w:r w:rsidR="00AC5683" w:rsidRPr="008F2B4A">
        <w:rPr>
          <w:rFonts w:ascii="Times New Roman" w:hAnsi="Times New Roman" w:cs="Times New Roman"/>
          <w:sz w:val="24"/>
          <w:szCs w:val="24"/>
        </w:rPr>
        <w:t xml:space="preserve">  </w:t>
      </w:r>
    </w:p>
    <w:p w:rsidR="00AC5683" w:rsidRPr="008F2B4A" w:rsidRDefault="00AC5683" w:rsidP="00AC5683">
      <w:pPr>
        <w:pStyle w:val="ListeParagraf"/>
        <w:ind w:left="0"/>
        <w:jc w:val="both"/>
        <w:rPr>
          <w:rFonts w:ascii="Times New Roman" w:hAnsi="Times New Roman" w:cs="Times New Roman"/>
          <w:sz w:val="24"/>
          <w:szCs w:val="24"/>
        </w:rPr>
      </w:pPr>
      <w:r w:rsidRPr="008F2B4A">
        <w:rPr>
          <w:rFonts w:ascii="Times New Roman" w:hAnsi="Times New Roman" w:cs="Times New Roman"/>
          <w:sz w:val="24"/>
          <w:szCs w:val="24"/>
        </w:rPr>
        <w:lastRenderedPageBreak/>
        <w:t xml:space="preserve">                                                                                                             </w:t>
      </w:r>
    </w:p>
    <w:p w:rsidR="00AC5683" w:rsidRPr="00F7524B" w:rsidRDefault="006302AD" w:rsidP="00AC5683">
      <w:pPr>
        <w:pStyle w:val="ListeParagraf"/>
        <w:ind w:left="0"/>
        <w:jc w:val="both"/>
        <w:rPr>
          <w:rFonts w:ascii="Times New Roman" w:hAnsi="Times New Roman" w:cs="Times New Roman"/>
          <w:sz w:val="24"/>
          <w:szCs w:val="24"/>
        </w:rPr>
      </w:pPr>
      <w:r w:rsidRPr="00F7524B">
        <w:rPr>
          <w:rFonts w:ascii="Times New Roman" w:hAnsi="Times New Roman" w:cs="Times New Roman"/>
          <w:b/>
          <w:sz w:val="24"/>
          <w:szCs w:val="24"/>
        </w:rPr>
        <w:t xml:space="preserve">Madde 16- </w:t>
      </w:r>
      <w:r w:rsidR="00AC5683" w:rsidRPr="00F7524B">
        <w:rPr>
          <w:rFonts w:ascii="Times New Roman" w:hAnsi="Times New Roman" w:cs="Times New Roman"/>
          <w:b/>
          <w:sz w:val="24"/>
          <w:szCs w:val="24"/>
        </w:rPr>
        <w:t>Uyuşmazlıkların çözümü</w:t>
      </w:r>
    </w:p>
    <w:p w:rsidR="00AC5683" w:rsidRPr="00C13256" w:rsidRDefault="00AC5683" w:rsidP="00AC5683">
      <w:pPr>
        <w:jc w:val="both"/>
        <w:rPr>
          <w:rFonts w:ascii="Arial" w:hAnsi="Arial" w:cs="Arial"/>
        </w:rPr>
      </w:pPr>
      <w:r w:rsidRPr="00F7524B">
        <w:rPr>
          <w:rFonts w:ascii="Times New Roman" w:hAnsi="Times New Roman" w:cs="Times New Roman"/>
          <w:sz w:val="24"/>
          <w:szCs w:val="24"/>
        </w:rPr>
        <w:t xml:space="preserve">Bu Protokolün uygulanmasında doğabilecek idari ve hukuki anlaşmazlıkların çözümü konusunda Mersin Mahkemeleri </w:t>
      </w:r>
      <w:r w:rsidR="00466D06" w:rsidRPr="008F2B4A">
        <w:rPr>
          <w:rFonts w:ascii="Times New Roman" w:hAnsi="Times New Roman" w:cs="Times New Roman"/>
          <w:sz w:val="24"/>
          <w:szCs w:val="24"/>
        </w:rPr>
        <w:t>ve icra daireleri</w:t>
      </w:r>
      <w:r w:rsidR="00466D06">
        <w:rPr>
          <w:rFonts w:ascii="Times New Roman" w:hAnsi="Times New Roman" w:cs="Times New Roman"/>
          <w:sz w:val="24"/>
          <w:szCs w:val="24"/>
        </w:rPr>
        <w:t xml:space="preserve"> </w:t>
      </w:r>
      <w:r w:rsidRPr="00F7524B">
        <w:rPr>
          <w:rFonts w:ascii="Times New Roman" w:hAnsi="Times New Roman" w:cs="Times New Roman"/>
          <w:sz w:val="24"/>
          <w:szCs w:val="24"/>
        </w:rPr>
        <w:t>yetkili olacaktır</w:t>
      </w:r>
      <w:r w:rsidRPr="00C13256">
        <w:rPr>
          <w:rFonts w:ascii="Arial" w:hAnsi="Arial" w:cs="Arial"/>
        </w:rPr>
        <w:t>.</w:t>
      </w:r>
    </w:p>
    <w:p w:rsidR="00AC5683" w:rsidRDefault="00AC5683" w:rsidP="00AC5683">
      <w:pPr>
        <w:pStyle w:val="ListeParagraf"/>
        <w:ind w:left="0"/>
        <w:jc w:val="both"/>
        <w:rPr>
          <w:rFonts w:ascii="Times New Roman" w:hAnsi="Times New Roman" w:cs="Times New Roman"/>
          <w:b/>
          <w:sz w:val="24"/>
          <w:szCs w:val="24"/>
        </w:rPr>
      </w:pPr>
    </w:p>
    <w:p w:rsidR="00AC5683" w:rsidRPr="000B2E1D" w:rsidRDefault="006302AD" w:rsidP="00AC5683">
      <w:pPr>
        <w:pStyle w:val="ListeParagraf"/>
        <w:ind w:left="0"/>
        <w:jc w:val="both"/>
        <w:rPr>
          <w:rFonts w:ascii="Times New Roman" w:hAnsi="Times New Roman" w:cs="Times New Roman"/>
          <w:b/>
          <w:sz w:val="24"/>
          <w:szCs w:val="24"/>
        </w:rPr>
      </w:pPr>
      <w:r w:rsidRPr="00125A6A">
        <w:rPr>
          <w:rFonts w:ascii="Times New Roman" w:hAnsi="Times New Roman" w:cs="Times New Roman"/>
          <w:b/>
          <w:color w:val="000000" w:themeColor="text1"/>
          <w:sz w:val="24"/>
          <w:szCs w:val="24"/>
        </w:rPr>
        <w:t>Madde 1</w:t>
      </w:r>
      <w:r>
        <w:rPr>
          <w:rFonts w:ascii="Times New Roman" w:hAnsi="Times New Roman" w:cs="Times New Roman"/>
          <w:b/>
          <w:color w:val="000000" w:themeColor="text1"/>
          <w:sz w:val="24"/>
          <w:szCs w:val="24"/>
        </w:rPr>
        <w:t>7</w:t>
      </w:r>
      <w:r w:rsidRPr="00125A6A">
        <w:rPr>
          <w:rFonts w:ascii="Times New Roman" w:hAnsi="Times New Roman" w:cs="Times New Roman"/>
          <w:color w:val="000000" w:themeColor="text1"/>
          <w:sz w:val="24"/>
          <w:szCs w:val="24"/>
        </w:rPr>
        <w:t xml:space="preserve">- </w:t>
      </w:r>
      <w:r w:rsidR="00AC5683" w:rsidRPr="000B2E1D">
        <w:rPr>
          <w:rFonts w:ascii="Times New Roman" w:hAnsi="Times New Roman" w:cs="Times New Roman"/>
          <w:b/>
          <w:sz w:val="24"/>
          <w:szCs w:val="24"/>
        </w:rPr>
        <w:t>Yürürlük</w:t>
      </w:r>
    </w:p>
    <w:p w:rsidR="00AC5683" w:rsidRDefault="00AC5683" w:rsidP="00DC2688">
      <w:pPr>
        <w:spacing w:after="120" w:line="276" w:lineRule="auto"/>
        <w:rPr>
          <w:rFonts w:ascii="Times New Roman" w:hAnsi="Times New Roman" w:cs="Times New Roman"/>
          <w:color w:val="ED7D31" w:themeColor="accent2"/>
          <w:sz w:val="24"/>
          <w:szCs w:val="24"/>
        </w:rPr>
      </w:pPr>
      <w:r w:rsidRPr="00125A6A">
        <w:rPr>
          <w:rFonts w:ascii="Times New Roman" w:hAnsi="Times New Roman" w:cs="Times New Roman"/>
          <w:color w:val="000000" w:themeColor="text1"/>
          <w:sz w:val="24"/>
          <w:szCs w:val="24"/>
        </w:rPr>
        <w:t xml:space="preserve">2 (iki) nüsha halinde düzenlenen işbu Protokol </w:t>
      </w:r>
      <w:r w:rsidR="00485813">
        <w:rPr>
          <w:rFonts w:ascii="Times New Roman" w:hAnsi="Times New Roman" w:cs="Times New Roman"/>
          <w:color w:val="000000" w:themeColor="text1"/>
          <w:sz w:val="24"/>
          <w:szCs w:val="24"/>
        </w:rPr>
        <w:t>1</w:t>
      </w:r>
      <w:r w:rsidR="00D42D80">
        <w:rPr>
          <w:rFonts w:ascii="Times New Roman" w:hAnsi="Times New Roman" w:cs="Times New Roman"/>
          <w:color w:val="000000" w:themeColor="text1"/>
          <w:sz w:val="24"/>
          <w:szCs w:val="24"/>
        </w:rPr>
        <w:t>7</w:t>
      </w:r>
      <w:r w:rsidR="00F7524B">
        <w:rPr>
          <w:rFonts w:ascii="Times New Roman" w:hAnsi="Times New Roman" w:cs="Times New Roman"/>
          <w:color w:val="000000" w:themeColor="text1"/>
          <w:sz w:val="24"/>
          <w:szCs w:val="24"/>
        </w:rPr>
        <w:t xml:space="preserve"> </w:t>
      </w:r>
      <w:r w:rsidR="00485813">
        <w:rPr>
          <w:rFonts w:ascii="Times New Roman" w:hAnsi="Times New Roman" w:cs="Times New Roman"/>
          <w:color w:val="000000" w:themeColor="text1"/>
          <w:sz w:val="24"/>
          <w:szCs w:val="24"/>
        </w:rPr>
        <w:t>(on</w:t>
      </w:r>
      <w:r w:rsidR="00F7524B">
        <w:rPr>
          <w:rFonts w:ascii="Times New Roman" w:hAnsi="Times New Roman" w:cs="Times New Roman"/>
          <w:color w:val="000000" w:themeColor="text1"/>
          <w:sz w:val="24"/>
          <w:szCs w:val="24"/>
        </w:rPr>
        <w:t xml:space="preserve"> </w:t>
      </w:r>
      <w:r w:rsidR="00D42D80">
        <w:rPr>
          <w:rFonts w:ascii="Times New Roman" w:hAnsi="Times New Roman" w:cs="Times New Roman"/>
          <w:color w:val="000000" w:themeColor="text1"/>
          <w:sz w:val="24"/>
          <w:szCs w:val="24"/>
        </w:rPr>
        <w:t>yedi</w:t>
      </w:r>
      <w:r w:rsidR="00485813">
        <w:rPr>
          <w:rFonts w:ascii="Times New Roman" w:hAnsi="Times New Roman" w:cs="Times New Roman"/>
          <w:color w:val="000000" w:themeColor="text1"/>
          <w:sz w:val="24"/>
          <w:szCs w:val="24"/>
        </w:rPr>
        <w:t>)</w:t>
      </w:r>
      <w:r w:rsidRPr="00125A6A">
        <w:rPr>
          <w:rFonts w:ascii="Times New Roman" w:hAnsi="Times New Roman" w:cs="Times New Roman"/>
          <w:sz w:val="24"/>
          <w:szCs w:val="24"/>
        </w:rPr>
        <w:t xml:space="preserve"> maddeden ibaret olup, taraflarca</w:t>
      </w:r>
      <w:r w:rsidR="00BD75A7">
        <w:rPr>
          <w:rFonts w:ascii="Times New Roman" w:hAnsi="Times New Roman" w:cs="Times New Roman"/>
          <w:sz w:val="24"/>
          <w:szCs w:val="24"/>
        </w:rPr>
        <w:t xml:space="preserve"> .../…/20..</w:t>
      </w:r>
      <w:r w:rsidR="00DC2688">
        <w:rPr>
          <w:rFonts w:ascii="Times New Roman" w:hAnsi="Times New Roman" w:cs="Times New Roman"/>
          <w:sz w:val="24"/>
          <w:szCs w:val="24"/>
        </w:rPr>
        <w:t xml:space="preserve"> </w:t>
      </w:r>
      <w:r w:rsidR="00D42D80">
        <w:rPr>
          <w:rFonts w:ascii="Times New Roman" w:hAnsi="Times New Roman" w:cs="Times New Roman"/>
          <w:sz w:val="24"/>
          <w:szCs w:val="24"/>
        </w:rPr>
        <w:t xml:space="preserve">  </w:t>
      </w:r>
      <w:r w:rsidR="00DC2688">
        <w:rPr>
          <w:rFonts w:ascii="Times New Roman" w:hAnsi="Times New Roman" w:cs="Times New Roman"/>
          <w:sz w:val="24"/>
          <w:szCs w:val="24"/>
        </w:rPr>
        <w:t xml:space="preserve">tarihinde imzalanmış olup </w:t>
      </w:r>
      <w:r w:rsidRPr="00125A6A">
        <w:rPr>
          <w:rFonts w:ascii="Times New Roman" w:hAnsi="Times New Roman" w:cs="Times New Roman"/>
          <w:sz w:val="24"/>
          <w:szCs w:val="24"/>
        </w:rPr>
        <w:t>imza</w:t>
      </w:r>
      <w:r>
        <w:rPr>
          <w:rFonts w:ascii="Times New Roman" w:hAnsi="Times New Roman" w:cs="Times New Roman"/>
          <w:sz w:val="24"/>
          <w:szCs w:val="24"/>
        </w:rPr>
        <w:t>landığı tarihte yürürlüğe girer.</w:t>
      </w:r>
      <w:r>
        <w:rPr>
          <w:rFonts w:ascii="Times New Roman" w:hAnsi="Times New Roman" w:cs="Times New Roman"/>
          <w:color w:val="ED7D31" w:themeColor="accent2"/>
          <w:sz w:val="24"/>
          <w:szCs w:val="24"/>
        </w:rPr>
        <w:t xml:space="preserve"> </w:t>
      </w:r>
    </w:p>
    <w:p w:rsidR="00AC1EEB" w:rsidRDefault="00AC1EEB" w:rsidP="00DC2688">
      <w:pPr>
        <w:spacing w:after="120" w:line="276" w:lineRule="auto"/>
        <w:rPr>
          <w:rFonts w:ascii="Times New Roman" w:hAnsi="Times New Roman" w:cs="Times New Roman"/>
          <w:color w:val="ED7D31" w:themeColor="accent2"/>
          <w:sz w:val="24"/>
          <w:szCs w:val="24"/>
        </w:rPr>
      </w:pPr>
    </w:p>
    <w:p w:rsidR="00AC1EEB" w:rsidRPr="007111CD" w:rsidRDefault="00AC1EEB" w:rsidP="00DC2688">
      <w:pPr>
        <w:spacing w:after="120" w:line="276" w:lineRule="auto"/>
        <w:rPr>
          <w:rFonts w:ascii="Times New Roman" w:hAnsi="Times New Roman" w:cs="Times New Roman"/>
          <w:color w:val="000000" w:themeColor="text1"/>
          <w:sz w:val="24"/>
          <w:szCs w:val="24"/>
        </w:rPr>
      </w:pPr>
    </w:p>
    <w:p w:rsidR="00DC2688" w:rsidRPr="00AC1EEB" w:rsidRDefault="00DC2688" w:rsidP="00DC2688">
      <w:pPr>
        <w:spacing w:after="120" w:line="276" w:lineRule="auto"/>
        <w:jc w:val="both"/>
        <w:rPr>
          <w:rFonts w:ascii="Times New Roman" w:hAnsi="Times New Roman" w:cs="Times New Roman"/>
          <w:b/>
          <w:sz w:val="24"/>
          <w:szCs w:val="24"/>
        </w:rPr>
      </w:pPr>
      <w:r w:rsidRPr="00AC1EEB">
        <w:rPr>
          <w:rFonts w:ascii="Times New Roman" w:hAnsi="Times New Roman" w:cs="Times New Roman"/>
          <w:b/>
          <w:sz w:val="24"/>
          <w:szCs w:val="24"/>
        </w:rPr>
        <w:t xml:space="preserve">Ek: </w:t>
      </w:r>
    </w:p>
    <w:p w:rsidR="00DC2688" w:rsidRPr="00DC2688" w:rsidRDefault="00DC2688" w:rsidP="00DC2688">
      <w:pPr>
        <w:spacing w:after="120" w:line="276" w:lineRule="auto"/>
        <w:jc w:val="both"/>
        <w:rPr>
          <w:rFonts w:ascii="Times New Roman" w:hAnsi="Times New Roman" w:cs="Times New Roman"/>
          <w:sz w:val="24"/>
          <w:szCs w:val="24"/>
        </w:rPr>
      </w:pPr>
      <w:r w:rsidRPr="00DC2688">
        <w:rPr>
          <w:rFonts w:ascii="Times New Roman" w:hAnsi="Times New Roman" w:cs="Times New Roman"/>
          <w:sz w:val="24"/>
          <w:szCs w:val="24"/>
        </w:rPr>
        <w:t>1- Mersin Üniversitesi Mühendislik Fakültesi İşyeri Eğitimi Uygulama Usul ve Esasları</w:t>
      </w:r>
    </w:p>
    <w:p w:rsidR="00DC2688" w:rsidRPr="00DC2688" w:rsidRDefault="00DC2688" w:rsidP="00DC2688">
      <w:pPr>
        <w:spacing w:after="120" w:line="276" w:lineRule="auto"/>
        <w:jc w:val="both"/>
        <w:rPr>
          <w:rFonts w:ascii="Times New Roman" w:hAnsi="Times New Roman" w:cs="Times New Roman"/>
          <w:color w:val="ED7D31" w:themeColor="accent2"/>
          <w:sz w:val="24"/>
          <w:szCs w:val="24"/>
        </w:rPr>
      </w:pPr>
      <w:r w:rsidRPr="00DC2688">
        <w:rPr>
          <w:rFonts w:ascii="Times New Roman" w:hAnsi="Times New Roman" w:cs="Times New Roman"/>
          <w:sz w:val="24"/>
          <w:szCs w:val="24"/>
        </w:rPr>
        <w:t>2- Mersin Üniversitesi Uygulamalı Eğitimler Yönergesi</w:t>
      </w:r>
    </w:p>
    <w:p w:rsidR="00DC2688" w:rsidRPr="005A480E" w:rsidRDefault="00DC2688" w:rsidP="00DC2688">
      <w:pPr>
        <w:spacing w:after="120" w:line="276" w:lineRule="auto"/>
        <w:jc w:val="both"/>
        <w:rPr>
          <w:rFonts w:ascii="Times New Roman" w:hAnsi="Times New Roman" w:cs="Times New Roman"/>
          <w:sz w:val="24"/>
          <w:szCs w:val="24"/>
        </w:rPr>
      </w:pPr>
    </w:p>
    <w:p w:rsidR="00DC2688" w:rsidRDefault="00DC2688" w:rsidP="00AC5683">
      <w:pPr>
        <w:spacing w:after="120" w:line="276" w:lineRule="auto"/>
        <w:jc w:val="both"/>
        <w:rPr>
          <w:rFonts w:ascii="Times New Roman" w:hAnsi="Times New Roman" w:cs="Times New Roman"/>
          <w:sz w:val="24"/>
          <w:szCs w:val="24"/>
        </w:rPr>
      </w:pPr>
    </w:p>
    <w:p w:rsidR="00AC1EEB" w:rsidRDefault="00AC1EEB" w:rsidP="00AC5683">
      <w:pPr>
        <w:spacing w:after="120" w:line="276" w:lineRule="auto"/>
        <w:jc w:val="both"/>
        <w:rPr>
          <w:rFonts w:ascii="Times New Roman" w:hAnsi="Times New Roman" w:cs="Times New Roman"/>
          <w:sz w:val="24"/>
          <w:szCs w:val="24"/>
        </w:rPr>
      </w:pPr>
    </w:p>
    <w:p w:rsidR="00AC1EEB" w:rsidRDefault="008175C0" w:rsidP="00AC568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Mersin Üniversitesi </w:t>
      </w:r>
      <w:r w:rsidR="00AC1EEB">
        <w:rPr>
          <w:rFonts w:ascii="Times New Roman" w:hAnsi="Times New Roman" w:cs="Times New Roman"/>
          <w:sz w:val="24"/>
          <w:szCs w:val="24"/>
        </w:rPr>
        <w:t>Rektörü Adına</w:t>
      </w:r>
      <w:r w:rsidR="00530E57">
        <w:rPr>
          <w:rFonts w:ascii="Times New Roman" w:hAnsi="Times New Roman" w:cs="Times New Roman"/>
          <w:sz w:val="24"/>
          <w:szCs w:val="24"/>
        </w:rPr>
        <w:t xml:space="preserve">                    </w:t>
      </w:r>
      <w:r w:rsidR="00530E57" w:rsidRPr="003129E8">
        <w:rPr>
          <w:rFonts w:ascii="Times New Roman" w:hAnsi="Times New Roman" w:cs="Times New Roman"/>
          <w:sz w:val="24"/>
          <w:szCs w:val="24"/>
        </w:rPr>
        <w:t>……………………. (firma adı)</w:t>
      </w:r>
      <w:r w:rsidR="00530E57">
        <w:rPr>
          <w:rFonts w:ascii="Times New Roman" w:hAnsi="Times New Roman" w:cs="Times New Roman"/>
          <w:sz w:val="24"/>
          <w:szCs w:val="24"/>
        </w:rPr>
        <w:t xml:space="preserve"> Adına                    </w:t>
      </w:r>
      <w:r w:rsidR="00530E57" w:rsidRPr="003129E8">
        <w:rPr>
          <w:rFonts w:ascii="Times New Roman" w:hAnsi="Times New Roman" w:cs="Times New Roman"/>
          <w:sz w:val="24"/>
          <w:szCs w:val="24"/>
        </w:rPr>
        <w:t xml:space="preserve"> </w:t>
      </w:r>
    </w:p>
    <w:p w:rsidR="00530E57" w:rsidRDefault="00AC1EEB" w:rsidP="00AC568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Mühendislik Fakültesi Dekanı</w:t>
      </w:r>
      <w:r w:rsidR="008175C0">
        <w:rPr>
          <w:rFonts w:ascii="Times New Roman" w:hAnsi="Times New Roman" w:cs="Times New Roman"/>
          <w:sz w:val="24"/>
          <w:szCs w:val="24"/>
        </w:rPr>
        <w:tab/>
      </w:r>
      <w:r w:rsidR="008175C0">
        <w:rPr>
          <w:rFonts w:ascii="Times New Roman" w:hAnsi="Times New Roman" w:cs="Times New Roman"/>
          <w:sz w:val="24"/>
          <w:szCs w:val="24"/>
        </w:rPr>
        <w:tab/>
      </w:r>
      <w:r w:rsidR="00530E57">
        <w:rPr>
          <w:rFonts w:ascii="Times New Roman" w:hAnsi="Times New Roman" w:cs="Times New Roman"/>
          <w:sz w:val="24"/>
          <w:szCs w:val="24"/>
        </w:rPr>
        <w:t xml:space="preserve">       </w:t>
      </w:r>
      <w:r w:rsidR="00530E57" w:rsidRPr="003129E8">
        <w:rPr>
          <w:rFonts w:ascii="Times New Roman" w:hAnsi="Times New Roman" w:cs="Times New Roman"/>
          <w:sz w:val="24"/>
          <w:szCs w:val="24"/>
        </w:rPr>
        <w:t>…………………….</w:t>
      </w:r>
      <w:r w:rsidR="008175C0">
        <w:rPr>
          <w:rFonts w:ascii="Times New Roman" w:hAnsi="Times New Roman" w:cs="Times New Roman"/>
          <w:sz w:val="24"/>
          <w:szCs w:val="24"/>
        </w:rPr>
        <w:t>…..</w:t>
      </w:r>
      <w:r w:rsidR="008175C0">
        <w:rPr>
          <w:rFonts w:ascii="Times New Roman" w:hAnsi="Times New Roman" w:cs="Times New Roman"/>
          <w:sz w:val="24"/>
          <w:szCs w:val="24"/>
        </w:rPr>
        <w:tab/>
      </w:r>
      <w:r w:rsidR="008175C0">
        <w:rPr>
          <w:rFonts w:ascii="Times New Roman" w:hAnsi="Times New Roman" w:cs="Times New Roman"/>
          <w:sz w:val="24"/>
          <w:szCs w:val="24"/>
        </w:rPr>
        <w:tab/>
      </w:r>
      <w:r w:rsidR="008175C0">
        <w:rPr>
          <w:rFonts w:ascii="Times New Roman" w:hAnsi="Times New Roman" w:cs="Times New Roman"/>
          <w:sz w:val="24"/>
          <w:szCs w:val="24"/>
        </w:rPr>
        <w:tab/>
      </w:r>
      <w:r w:rsidR="008175C0">
        <w:rPr>
          <w:rFonts w:ascii="Times New Roman" w:hAnsi="Times New Roman" w:cs="Times New Roman"/>
          <w:sz w:val="24"/>
          <w:szCs w:val="24"/>
        </w:rPr>
        <w:tab/>
      </w:r>
    </w:p>
    <w:p w:rsidR="00530E57" w:rsidRDefault="00530E57" w:rsidP="00AC5683">
      <w:pPr>
        <w:spacing w:after="120" w:line="276" w:lineRule="auto"/>
        <w:jc w:val="both"/>
        <w:rPr>
          <w:rFonts w:ascii="Times New Roman" w:hAnsi="Times New Roman" w:cs="Times New Roman"/>
          <w:sz w:val="24"/>
          <w:szCs w:val="24"/>
        </w:rPr>
      </w:pPr>
    </w:p>
    <w:p w:rsidR="00AC5683" w:rsidRDefault="008175C0" w:rsidP="00AC568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5683" w:rsidRPr="005A480E" w:rsidRDefault="00AC5683" w:rsidP="008175C0">
      <w:pPr>
        <w:spacing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İmza                                                                                         İmza</w:t>
      </w:r>
    </w:p>
    <w:p w:rsidR="00AC5683" w:rsidRDefault="00AC5683" w:rsidP="00AC5683">
      <w:pPr>
        <w:spacing w:after="120" w:line="276" w:lineRule="auto"/>
        <w:jc w:val="both"/>
        <w:rPr>
          <w:rFonts w:ascii="Times New Roman" w:hAnsi="Times New Roman" w:cs="Times New Roman"/>
          <w:sz w:val="24"/>
          <w:szCs w:val="24"/>
        </w:rPr>
      </w:pPr>
    </w:p>
    <w:p w:rsidR="008175C0" w:rsidRDefault="008175C0" w:rsidP="00AC5683">
      <w:pPr>
        <w:spacing w:after="120" w:line="276" w:lineRule="auto"/>
        <w:jc w:val="both"/>
        <w:rPr>
          <w:rFonts w:ascii="Times New Roman" w:hAnsi="Times New Roman" w:cs="Times New Roman"/>
          <w:sz w:val="24"/>
          <w:szCs w:val="24"/>
        </w:rPr>
      </w:pPr>
    </w:p>
    <w:sectPr w:rsidR="008175C0" w:rsidSect="00AC5683">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8B" w:rsidRDefault="009F638B">
      <w:pPr>
        <w:spacing w:after="0" w:line="240" w:lineRule="auto"/>
      </w:pPr>
      <w:r>
        <w:separator/>
      </w:r>
    </w:p>
  </w:endnote>
  <w:endnote w:type="continuationSeparator" w:id="0">
    <w:p w:rsidR="009F638B" w:rsidRDefault="009F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716632"/>
      <w:docPartObj>
        <w:docPartGallery w:val="Page Numbers (Bottom of Page)"/>
        <w:docPartUnique/>
      </w:docPartObj>
    </w:sdtPr>
    <w:sdtEndPr/>
    <w:sdtContent>
      <w:p w:rsidR="00F06D16" w:rsidRDefault="00485813">
        <w:pPr>
          <w:pStyle w:val="AltBilgi"/>
          <w:jc w:val="right"/>
        </w:pPr>
        <w:r>
          <w:fldChar w:fldCharType="begin"/>
        </w:r>
        <w:r>
          <w:instrText>PAGE   \* MERGEFORMAT</w:instrText>
        </w:r>
        <w:r>
          <w:fldChar w:fldCharType="separate"/>
        </w:r>
        <w:r w:rsidR="008207D0">
          <w:rPr>
            <w:noProof/>
          </w:rPr>
          <w:t>1</w:t>
        </w:r>
        <w:r>
          <w:fldChar w:fldCharType="end"/>
        </w:r>
      </w:p>
    </w:sdtContent>
  </w:sdt>
  <w:p w:rsidR="00F06D16" w:rsidRDefault="009F63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8B" w:rsidRDefault="009F638B">
      <w:pPr>
        <w:spacing w:after="0" w:line="240" w:lineRule="auto"/>
      </w:pPr>
      <w:r>
        <w:separator/>
      </w:r>
    </w:p>
  </w:footnote>
  <w:footnote w:type="continuationSeparator" w:id="0">
    <w:p w:rsidR="009F638B" w:rsidRDefault="009F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871"/>
    <w:multiLevelType w:val="hybridMultilevel"/>
    <w:tmpl w:val="FA28713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55E0B54"/>
    <w:multiLevelType w:val="hybridMultilevel"/>
    <w:tmpl w:val="7ACC7820"/>
    <w:lvl w:ilvl="0" w:tplc="041F0017">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2" w15:restartNumberingAfterBreak="0">
    <w:nsid w:val="540C04DF"/>
    <w:multiLevelType w:val="hybridMultilevel"/>
    <w:tmpl w:val="F73A0C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BE5E35"/>
    <w:multiLevelType w:val="hybridMultilevel"/>
    <w:tmpl w:val="D76CC6F4"/>
    <w:lvl w:ilvl="0" w:tplc="041F0017">
      <w:start w:val="1"/>
      <w:numFmt w:val="lowerLetter"/>
      <w:lvlText w:val="%1)"/>
      <w:lvlJc w:val="left"/>
      <w:pPr>
        <w:ind w:left="2148" w:hanging="360"/>
      </w:pPr>
    </w:lvl>
    <w:lvl w:ilvl="1" w:tplc="041F0019">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 w15:restartNumberingAfterBreak="0">
    <w:nsid w:val="663E2AE7"/>
    <w:multiLevelType w:val="hybridMultilevel"/>
    <w:tmpl w:val="40F8D42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7B7D3D18"/>
    <w:multiLevelType w:val="hybridMultilevel"/>
    <w:tmpl w:val="7ACC7820"/>
    <w:lvl w:ilvl="0" w:tplc="041F0017">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KyMDCxMDQ2MQFiIyUdpeDU4uLM/DyQAuNaANEeixMsAAAA"/>
  </w:docVars>
  <w:rsids>
    <w:rsidRoot w:val="009F77AF"/>
    <w:rsid w:val="000025DF"/>
    <w:rsid w:val="00043CF2"/>
    <w:rsid w:val="00061BD6"/>
    <w:rsid w:val="000B628E"/>
    <w:rsid w:val="00100BF2"/>
    <w:rsid w:val="001653F6"/>
    <w:rsid w:val="00174E78"/>
    <w:rsid w:val="001C2A03"/>
    <w:rsid w:val="00207404"/>
    <w:rsid w:val="002631D7"/>
    <w:rsid w:val="00263EAC"/>
    <w:rsid w:val="002B331F"/>
    <w:rsid w:val="002B37CF"/>
    <w:rsid w:val="003129E8"/>
    <w:rsid w:val="00320620"/>
    <w:rsid w:val="00336FB3"/>
    <w:rsid w:val="003643FB"/>
    <w:rsid w:val="0037719A"/>
    <w:rsid w:val="003D174A"/>
    <w:rsid w:val="004064B8"/>
    <w:rsid w:val="00445C8B"/>
    <w:rsid w:val="00466D06"/>
    <w:rsid w:val="0047460A"/>
    <w:rsid w:val="00485813"/>
    <w:rsid w:val="004B159F"/>
    <w:rsid w:val="004D6193"/>
    <w:rsid w:val="004E5646"/>
    <w:rsid w:val="00530E57"/>
    <w:rsid w:val="005B2CF6"/>
    <w:rsid w:val="005B2F98"/>
    <w:rsid w:val="006302AD"/>
    <w:rsid w:val="0065245B"/>
    <w:rsid w:val="006A5175"/>
    <w:rsid w:val="006B2114"/>
    <w:rsid w:val="006B4828"/>
    <w:rsid w:val="00782896"/>
    <w:rsid w:val="007B4312"/>
    <w:rsid w:val="007E0E97"/>
    <w:rsid w:val="008107CB"/>
    <w:rsid w:val="008175C0"/>
    <w:rsid w:val="008207D0"/>
    <w:rsid w:val="00820F76"/>
    <w:rsid w:val="008228F8"/>
    <w:rsid w:val="00823F89"/>
    <w:rsid w:val="008478CA"/>
    <w:rsid w:val="008F2B4A"/>
    <w:rsid w:val="00924093"/>
    <w:rsid w:val="00975299"/>
    <w:rsid w:val="009C4688"/>
    <w:rsid w:val="009D13E1"/>
    <w:rsid w:val="009F638B"/>
    <w:rsid w:val="009F77AF"/>
    <w:rsid w:val="00A225DC"/>
    <w:rsid w:val="00A34180"/>
    <w:rsid w:val="00A84470"/>
    <w:rsid w:val="00A97291"/>
    <w:rsid w:val="00AA277F"/>
    <w:rsid w:val="00AC1EEB"/>
    <w:rsid w:val="00AC5683"/>
    <w:rsid w:val="00AD07A8"/>
    <w:rsid w:val="00B13FE4"/>
    <w:rsid w:val="00B14DEE"/>
    <w:rsid w:val="00B344CB"/>
    <w:rsid w:val="00BB6F6A"/>
    <w:rsid w:val="00BD75A7"/>
    <w:rsid w:val="00C0705A"/>
    <w:rsid w:val="00CE12B7"/>
    <w:rsid w:val="00D42D80"/>
    <w:rsid w:val="00D71C33"/>
    <w:rsid w:val="00D95663"/>
    <w:rsid w:val="00DC1C13"/>
    <w:rsid w:val="00DC2688"/>
    <w:rsid w:val="00DE59DB"/>
    <w:rsid w:val="00E05832"/>
    <w:rsid w:val="00E07421"/>
    <w:rsid w:val="00E32516"/>
    <w:rsid w:val="00E46A55"/>
    <w:rsid w:val="00E72F34"/>
    <w:rsid w:val="00E744C5"/>
    <w:rsid w:val="00E80894"/>
    <w:rsid w:val="00ED7ABF"/>
    <w:rsid w:val="00EF75CD"/>
    <w:rsid w:val="00F55981"/>
    <w:rsid w:val="00F63906"/>
    <w:rsid w:val="00F67313"/>
    <w:rsid w:val="00F7524B"/>
    <w:rsid w:val="00FA2121"/>
    <w:rsid w:val="00FD4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06FC"/>
  <w15:chartTrackingRefBased/>
  <w15:docId w15:val="{968783C6-11C0-46DE-9FC5-1D9C41E8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683"/>
    <w:pPr>
      <w:ind w:left="720"/>
      <w:contextualSpacing/>
    </w:pPr>
  </w:style>
  <w:style w:type="paragraph" w:styleId="AltBilgi">
    <w:name w:val="footer"/>
    <w:basedOn w:val="Normal"/>
    <w:link w:val="AltBilgiChar"/>
    <w:uiPriority w:val="99"/>
    <w:unhideWhenUsed/>
    <w:rsid w:val="00AC56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5683"/>
  </w:style>
  <w:style w:type="paragraph" w:customStyle="1" w:styleId="a">
    <w:basedOn w:val="Normal"/>
    <w:next w:val="stBilgi"/>
    <w:link w:val="stbilgiChar"/>
    <w:uiPriority w:val="99"/>
    <w:unhideWhenUsed/>
    <w:rsid w:val="00AC5683"/>
    <w:pPr>
      <w:tabs>
        <w:tab w:val="center" w:pos="4703"/>
        <w:tab w:val="right" w:pos="9406"/>
      </w:tabs>
      <w:spacing w:after="0" w:line="240" w:lineRule="auto"/>
    </w:pPr>
    <w:rPr>
      <w:lang w:val="en-US"/>
    </w:rPr>
  </w:style>
  <w:style w:type="character" w:customStyle="1" w:styleId="stbilgiChar">
    <w:name w:val="Üstbilgi Char"/>
    <w:link w:val="a"/>
    <w:uiPriority w:val="99"/>
    <w:rsid w:val="00AC5683"/>
    <w:rPr>
      <w:lang w:val="en-US"/>
    </w:rPr>
  </w:style>
  <w:style w:type="paragraph" w:styleId="stBilgi">
    <w:name w:val="header"/>
    <w:basedOn w:val="Normal"/>
    <w:link w:val="stBilgiChar0"/>
    <w:uiPriority w:val="99"/>
    <w:semiHidden/>
    <w:unhideWhenUsed/>
    <w:rsid w:val="00AC5683"/>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AC5683"/>
  </w:style>
  <w:style w:type="paragraph" w:styleId="BalonMetni">
    <w:name w:val="Balloon Text"/>
    <w:basedOn w:val="Normal"/>
    <w:link w:val="BalonMetniChar"/>
    <w:uiPriority w:val="99"/>
    <w:semiHidden/>
    <w:unhideWhenUsed/>
    <w:rsid w:val="00263E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EAC"/>
    <w:rPr>
      <w:rFonts w:ascii="Segoe UI" w:hAnsi="Segoe UI" w:cs="Segoe UI"/>
      <w:sz w:val="18"/>
      <w:szCs w:val="18"/>
    </w:rPr>
  </w:style>
  <w:style w:type="paragraph" w:styleId="AralkYok">
    <w:name w:val="No Spacing"/>
    <w:uiPriority w:val="1"/>
    <w:qFormat/>
    <w:rsid w:val="00F7524B"/>
    <w:pPr>
      <w:spacing w:after="0" w:line="240" w:lineRule="auto"/>
    </w:pPr>
  </w:style>
  <w:style w:type="paragraph" w:styleId="Dzeltme">
    <w:name w:val="Revision"/>
    <w:hidden/>
    <w:uiPriority w:val="99"/>
    <w:semiHidden/>
    <w:rsid w:val="0065245B"/>
    <w:pPr>
      <w:spacing w:after="0" w:line="240" w:lineRule="auto"/>
    </w:pPr>
  </w:style>
  <w:style w:type="character" w:customStyle="1" w:styleId="gmaildefault">
    <w:name w:val="gmail_default"/>
    <w:basedOn w:val="VarsaylanParagrafYazTipi"/>
    <w:rsid w:val="003D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user3333</dc:creator>
  <cp:keywords/>
  <dc:description/>
  <cp:lastModifiedBy>caci</cp:lastModifiedBy>
  <cp:revision>11</cp:revision>
  <cp:lastPrinted>2021-12-23T06:47:00Z</cp:lastPrinted>
  <dcterms:created xsi:type="dcterms:W3CDTF">2022-01-06T12:53:00Z</dcterms:created>
  <dcterms:modified xsi:type="dcterms:W3CDTF">2022-11-07T11:58:00Z</dcterms:modified>
</cp:coreProperties>
</file>