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64" w:rsidRPr="00797AD0" w:rsidRDefault="00836C0A" w:rsidP="00670B64">
      <w:pPr>
        <w:spacing w:line="300" w:lineRule="auto"/>
      </w:pPr>
      <w:r>
        <w:rPr>
          <w:noProof/>
          <w:lang w:eastAsia="tr-TR"/>
        </w:rPr>
        <w:pict>
          <v:group id="Grup 10" o:spid="_x0000_s1026" style="position:absolute;margin-left:22.8pt;margin-top:5.8pt;width:446.5pt;height:57.5pt;z-index:-251658240"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">
              <v:imagedata r:id="rId8" o:title="" chromakey="white"/>
              <v:path arrowok="t"/>
            </v:shape>
            <v:shape id="Resim 17" o:spid="_x0000_s1028" type="#_x0000_t75" style="position:absolute;left:24130;width:8763;height:73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">
              <v:imagedata r:id="rId9" o:title="meü" gain="1.25" blacklevel="6554f"/>
              <v:path arrowok="t"/>
            </v:shape>
          </v:group>
        </w:pict>
      </w: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670B64" w:rsidRPr="00797AD0" w:rsidRDefault="00670B64" w:rsidP="00670B64">
      <w:pPr>
        <w:spacing w:line="300" w:lineRule="auto"/>
      </w:pPr>
    </w:p>
    <w:p w:rsidR="001C388B" w:rsidRPr="00797AD0" w:rsidRDefault="001C388B" w:rsidP="00670B64">
      <w:pPr>
        <w:spacing w:line="300" w:lineRule="auto"/>
        <w:jc w:val="center"/>
        <w:rPr>
          <w:b/>
          <w:sz w:val="44"/>
          <w:szCs w:val="44"/>
        </w:rPr>
      </w:pPr>
    </w:p>
    <w:p w:rsidR="00670B64" w:rsidRPr="00797AD0" w:rsidRDefault="00390CB2" w:rsidP="00670B64">
      <w:pPr>
        <w:spacing w:line="300" w:lineRule="auto"/>
        <w:jc w:val="center"/>
      </w:pPr>
      <w:r>
        <w:rPr>
          <w:b/>
          <w:sz w:val="44"/>
          <w:szCs w:val="44"/>
        </w:rPr>
        <w:t>202</w:t>
      </w:r>
      <w:r w:rsidR="00481A5D">
        <w:rPr>
          <w:b/>
          <w:sz w:val="44"/>
          <w:szCs w:val="44"/>
        </w:rPr>
        <w:t>2</w:t>
      </w:r>
      <w:r>
        <w:rPr>
          <w:b/>
          <w:sz w:val="44"/>
          <w:szCs w:val="44"/>
        </w:rPr>
        <w:t xml:space="preserve"> </w:t>
      </w:r>
      <w:r w:rsidR="00670B64" w:rsidRPr="00797AD0">
        <w:rPr>
          <w:b/>
          <w:sz w:val="44"/>
          <w:szCs w:val="44"/>
        </w:rPr>
        <w:t>Yılı</w:t>
      </w:r>
    </w:p>
    <w:p w:rsidR="00670B64" w:rsidRPr="00797AD0" w:rsidRDefault="00670B64" w:rsidP="00670B64">
      <w:pPr>
        <w:spacing w:line="300" w:lineRule="auto"/>
      </w:pPr>
    </w:p>
    <w:p w:rsidR="00670B64" w:rsidRPr="00797AD0" w:rsidRDefault="00670B64" w:rsidP="00670B64">
      <w:pPr>
        <w:spacing w:line="300" w:lineRule="auto"/>
        <w:jc w:val="center"/>
        <w:rPr>
          <w:b/>
          <w:sz w:val="44"/>
          <w:szCs w:val="44"/>
        </w:rPr>
      </w:pPr>
      <w:r w:rsidRPr="00797AD0">
        <w:rPr>
          <w:b/>
          <w:sz w:val="44"/>
          <w:szCs w:val="44"/>
        </w:rPr>
        <w:t>BİRİM İÇ DEĞERLENDİRME RAPORU</w:t>
      </w:r>
    </w:p>
    <w:p w:rsidR="00670B64" w:rsidRPr="00797AD0" w:rsidRDefault="00670B64" w:rsidP="00670B64">
      <w:pPr>
        <w:spacing w:line="300" w:lineRule="auto"/>
        <w:jc w:val="center"/>
        <w:rPr>
          <w:b/>
          <w:sz w:val="44"/>
          <w:szCs w:val="44"/>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390CB2" w:rsidP="00670B64">
      <w:pPr>
        <w:spacing w:line="300" w:lineRule="auto"/>
        <w:jc w:val="center"/>
        <w:rPr>
          <w:b/>
          <w:sz w:val="44"/>
          <w:szCs w:val="44"/>
        </w:rPr>
      </w:pPr>
      <w:r>
        <w:rPr>
          <w:b/>
          <w:sz w:val="44"/>
          <w:szCs w:val="44"/>
        </w:rPr>
        <w:t xml:space="preserve">GÜZEL SANATLAR </w:t>
      </w:r>
      <w:r w:rsidR="000D115B" w:rsidRPr="00797AD0">
        <w:rPr>
          <w:b/>
          <w:sz w:val="44"/>
          <w:szCs w:val="44"/>
        </w:rPr>
        <w:t>ENSTİTÜSÜ</w:t>
      </w:r>
      <w:r>
        <w:rPr>
          <w:b/>
          <w:sz w:val="44"/>
          <w:szCs w:val="44"/>
        </w:rPr>
        <w:t xml:space="preserve"> MÜDÜRLÜĞÜ</w:t>
      </w:r>
    </w:p>
    <w:p w:rsidR="00670B64" w:rsidRPr="00797AD0" w:rsidRDefault="00670B64" w:rsidP="00670B64">
      <w:pPr>
        <w:spacing w:line="300" w:lineRule="auto"/>
        <w:jc w:val="center"/>
        <w:rPr>
          <w:b/>
          <w:sz w:val="44"/>
          <w:szCs w:val="44"/>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670B64" w:rsidP="00670B64">
      <w:pPr>
        <w:spacing w:line="300" w:lineRule="auto"/>
        <w:jc w:val="center"/>
        <w:rPr>
          <w:b/>
        </w:rPr>
      </w:pPr>
    </w:p>
    <w:p w:rsidR="00670B64" w:rsidRPr="00797AD0" w:rsidRDefault="00390CB2" w:rsidP="00670B64">
      <w:pPr>
        <w:spacing w:line="300" w:lineRule="auto"/>
        <w:jc w:val="center"/>
        <w:rPr>
          <w:b/>
          <w:sz w:val="36"/>
          <w:szCs w:val="36"/>
        </w:rPr>
      </w:pPr>
      <w:r>
        <w:rPr>
          <w:b/>
          <w:sz w:val="36"/>
          <w:szCs w:val="36"/>
          <w:highlight w:val="white"/>
        </w:rPr>
        <w:t>Çiftlikköy</w:t>
      </w:r>
      <w:r w:rsidR="00670B64" w:rsidRPr="00797AD0">
        <w:rPr>
          <w:b/>
          <w:sz w:val="36"/>
          <w:szCs w:val="36"/>
          <w:highlight w:val="white"/>
        </w:rPr>
        <w:t xml:space="preserve"> Yerleşkesi</w:t>
      </w:r>
    </w:p>
    <w:p w:rsidR="00670B64" w:rsidRPr="00797AD0" w:rsidRDefault="00670B64" w:rsidP="00670B64">
      <w:pPr>
        <w:spacing w:line="300" w:lineRule="auto"/>
        <w:jc w:val="center"/>
        <w:rPr>
          <w:b/>
          <w:sz w:val="36"/>
          <w:szCs w:val="36"/>
        </w:rPr>
      </w:pPr>
    </w:p>
    <w:p w:rsidR="00670B64" w:rsidRPr="00797AD0" w:rsidRDefault="00670B64" w:rsidP="00670B64">
      <w:pPr>
        <w:spacing w:line="300" w:lineRule="auto"/>
        <w:jc w:val="center"/>
        <w:rPr>
          <w:b/>
          <w:sz w:val="36"/>
          <w:szCs w:val="36"/>
        </w:rPr>
      </w:pPr>
      <w:r w:rsidRPr="00797AD0">
        <w:rPr>
          <w:b/>
          <w:sz w:val="36"/>
          <w:szCs w:val="36"/>
          <w:highlight w:val="white"/>
        </w:rPr>
        <w:t>Mersin</w:t>
      </w:r>
    </w:p>
    <w:p w:rsidR="00670B64" w:rsidRPr="00797AD0" w:rsidRDefault="00670B64" w:rsidP="00670B64">
      <w:pPr>
        <w:spacing w:line="300" w:lineRule="auto"/>
        <w:jc w:val="center"/>
        <w:rPr>
          <w:b/>
          <w:sz w:val="36"/>
          <w:szCs w:val="36"/>
        </w:rPr>
      </w:pPr>
    </w:p>
    <w:p w:rsidR="00670B64" w:rsidRPr="00797AD0" w:rsidRDefault="00670B64" w:rsidP="00670B64">
      <w:pPr>
        <w:spacing w:line="300" w:lineRule="auto"/>
        <w:jc w:val="center"/>
        <w:rPr>
          <w:b/>
          <w:sz w:val="36"/>
          <w:szCs w:val="36"/>
        </w:rPr>
      </w:pPr>
    </w:p>
    <w:p w:rsidR="00670B64" w:rsidRPr="00797AD0" w:rsidRDefault="00836C0A" w:rsidP="00670B64">
      <w:pPr>
        <w:spacing w:line="300" w:lineRule="auto"/>
        <w:jc w:val="center"/>
        <w:rPr>
          <w:b/>
          <w:sz w:val="32"/>
          <w:szCs w:val="32"/>
        </w:rPr>
      </w:pPr>
      <w:r w:rsidRPr="00836C0A">
        <w:rPr>
          <w:noProof/>
          <w:lang w:eastAsia="tr-TR"/>
        </w:rPr>
        <w:pict>
          <v:shapetype id="_x0000_t202" coordsize="21600,21600" o:spt="202" path="m,l,21600r21600,l21600,xe">
            <v:stroke joinstyle="miter"/>
            <v:path gradientshapeok="t" o:connecttype="rect"/>
          </v:shapetype>
          <v:shape id="Metin Kutusu 19" o:spid="_x0000_s1066" type="#_x0000_t202" style="position:absolute;left:0;text-align:left;margin-left:74.7pt;margin-top:769.6pt;width:470.75pt;height:24.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">
            <v:textbox>
              <w:txbxContent>
                <w:p w:rsidR="00786DFD" w:rsidRPr="00A94DD8" w:rsidRDefault="00786DFD"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w:r>
      <w:r w:rsidR="00390CB2">
        <w:rPr>
          <w:b/>
          <w:sz w:val="32"/>
          <w:szCs w:val="32"/>
        </w:rPr>
        <w:t>01</w:t>
      </w:r>
      <w:r w:rsidR="00670B64" w:rsidRPr="00797AD0">
        <w:rPr>
          <w:b/>
          <w:sz w:val="32"/>
          <w:szCs w:val="32"/>
        </w:rPr>
        <w:t xml:space="preserve"> /</w:t>
      </w:r>
      <w:r w:rsidR="00390CB2">
        <w:rPr>
          <w:b/>
          <w:sz w:val="32"/>
          <w:szCs w:val="32"/>
        </w:rPr>
        <w:t>01</w:t>
      </w:r>
      <w:r w:rsidR="009316F5">
        <w:rPr>
          <w:b/>
          <w:sz w:val="32"/>
          <w:szCs w:val="32"/>
        </w:rPr>
        <w:t>/202</w:t>
      </w:r>
      <w:r w:rsidR="001F16D0">
        <w:rPr>
          <w:b/>
          <w:sz w:val="32"/>
          <w:szCs w:val="32"/>
        </w:rPr>
        <w:t>2</w:t>
      </w:r>
      <w:r w:rsidR="009316F5">
        <w:rPr>
          <w:b/>
          <w:sz w:val="32"/>
          <w:szCs w:val="32"/>
        </w:rPr>
        <w:t>-31</w:t>
      </w:r>
      <w:r w:rsidR="00390CB2">
        <w:rPr>
          <w:b/>
          <w:sz w:val="32"/>
          <w:szCs w:val="32"/>
        </w:rPr>
        <w:t>/</w:t>
      </w:r>
      <w:r w:rsidR="009316F5">
        <w:rPr>
          <w:b/>
          <w:sz w:val="32"/>
          <w:szCs w:val="32"/>
        </w:rPr>
        <w:t>12</w:t>
      </w:r>
      <w:r w:rsidR="00670B64" w:rsidRPr="00797AD0">
        <w:rPr>
          <w:b/>
          <w:sz w:val="32"/>
          <w:szCs w:val="32"/>
        </w:rPr>
        <w:t xml:space="preserve"> / 20</w:t>
      </w:r>
      <w:r w:rsidR="00390CB2">
        <w:rPr>
          <w:b/>
          <w:sz w:val="32"/>
          <w:szCs w:val="32"/>
        </w:rPr>
        <w:t>2</w:t>
      </w:r>
      <w:r w:rsidR="001F16D0">
        <w:rPr>
          <w:b/>
          <w:sz w:val="32"/>
          <w:szCs w:val="32"/>
        </w:rPr>
        <w:t>2</w:t>
      </w:r>
      <w:bookmarkStart w:id="0" w:name="_GoBack"/>
      <w:bookmarkEnd w:id="0"/>
    </w:p>
    <w:p w:rsidR="00BB545E" w:rsidRPr="002828BA" w:rsidRDefault="00BB545E" w:rsidP="000F42D1">
      <w:pPr>
        <w:spacing w:before="59"/>
        <w:ind w:right="63"/>
        <w:jc w:val="both"/>
        <w:rPr>
          <w:rFonts w:eastAsia="Times New Roman" w:cs="Calibri Light"/>
          <w:b/>
          <w:bCs/>
          <w:sz w:val="24"/>
          <w:szCs w:val="24"/>
        </w:rPr>
      </w:pPr>
    </w:p>
    <w:p w:rsidR="00BB545E" w:rsidRPr="002828BA" w:rsidRDefault="00BB545E" w:rsidP="000F42D1">
      <w:pPr>
        <w:spacing w:before="59"/>
        <w:ind w:right="63"/>
        <w:jc w:val="both"/>
        <w:rPr>
          <w:rFonts w:eastAsia="Times New Roman" w:cs="Calibri Light"/>
          <w:b/>
          <w:bCs/>
          <w:sz w:val="24"/>
          <w:szCs w:val="24"/>
        </w:rPr>
      </w:pPr>
    </w:p>
    <w:p w:rsidR="00BB545E" w:rsidRPr="002828BA" w:rsidRDefault="00BB545E" w:rsidP="000F42D1">
      <w:pPr>
        <w:spacing w:before="59"/>
        <w:ind w:right="63"/>
        <w:jc w:val="both"/>
        <w:rPr>
          <w:rFonts w:eastAsia="Times New Roman" w:cs="Calibri Light"/>
          <w:b/>
          <w:bCs/>
          <w:sz w:val="24"/>
          <w:szCs w:val="24"/>
        </w:rPr>
      </w:pPr>
    </w:p>
    <w:p w:rsidR="00BB545E" w:rsidRPr="002828BA" w:rsidRDefault="00BB545E" w:rsidP="000F42D1">
      <w:pPr>
        <w:spacing w:before="59"/>
        <w:ind w:right="63"/>
        <w:jc w:val="both"/>
        <w:rPr>
          <w:rFonts w:eastAsia="Times New Roman" w:cs="Calibri Light"/>
          <w:b/>
          <w:bCs/>
          <w:sz w:val="24"/>
          <w:szCs w:val="24"/>
        </w:rPr>
      </w:pPr>
    </w:p>
    <w:p w:rsidR="000F42D1" w:rsidRPr="002828BA" w:rsidRDefault="000F42D1" w:rsidP="000F42D1">
      <w:pPr>
        <w:spacing w:before="59"/>
        <w:ind w:right="63"/>
        <w:jc w:val="both"/>
        <w:rPr>
          <w:rFonts w:eastAsia="Times New Roman" w:cs="Calibri Light"/>
          <w:sz w:val="24"/>
          <w:szCs w:val="24"/>
          <w:u w:val="single"/>
        </w:rPr>
      </w:pPr>
      <w:r w:rsidRPr="002828BA">
        <w:rPr>
          <w:rFonts w:eastAsia="Times New Roman" w:cs="Calibri Light"/>
          <w:b/>
          <w:bCs/>
          <w:sz w:val="28"/>
          <w:szCs w:val="28"/>
          <w:u w:val="single"/>
        </w:rPr>
        <w:lastRenderedPageBreak/>
        <w:t>İçind</w:t>
      </w:r>
      <w:r w:rsidRPr="002828BA">
        <w:rPr>
          <w:rFonts w:eastAsia="Times New Roman" w:cs="Calibri Light"/>
          <w:b/>
          <w:bCs/>
          <w:spacing w:val="2"/>
          <w:sz w:val="28"/>
          <w:szCs w:val="28"/>
          <w:u w:val="single"/>
        </w:rPr>
        <w:t>e</w:t>
      </w:r>
      <w:r w:rsidRPr="002828BA">
        <w:rPr>
          <w:rFonts w:eastAsia="Times New Roman" w:cs="Calibri Light"/>
          <w:b/>
          <w:bCs/>
          <w:spacing w:val="-3"/>
          <w:sz w:val="28"/>
          <w:szCs w:val="28"/>
          <w:u w:val="single"/>
        </w:rPr>
        <w:t>k</w:t>
      </w:r>
      <w:r w:rsidRPr="002828BA">
        <w:rPr>
          <w:rFonts w:eastAsia="Times New Roman" w:cs="Calibri Light"/>
          <w:b/>
          <w:bCs/>
          <w:sz w:val="28"/>
          <w:szCs w:val="28"/>
          <w:u w:val="single"/>
        </w:rPr>
        <w:t>iler</w:t>
      </w:r>
      <w:r w:rsidR="001C388B" w:rsidRPr="002828BA">
        <w:rPr>
          <w:rFonts w:eastAsia="Times New Roman" w:cs="Calibri Light"/>
          <w:b/>
          <w:bCs/>
          <w:sz w:val="24"/>
          <w:szCs w:val="24"/>
          <w:u w:val="single"/>
        </w:rPr>
        <w:t xml:space="preserve">                                                                                                                                                   </w:t>
      </w:r>
      <w:r w:rsidR="001C388B" w:rsidRPr="002828BA">
        <w:rPr>
          <w:rFonts w:eastAsia="Times New Roman" w:cs="Calibri Light"/>
          <w:b/>
          <w:bCs/>
          <w:color w:val="FFFFFF"/>
          <w:sz w:val="24"/>
          <w:szCs w:val="24"/>
          <w:u w:val="single"/>
        </w:rPr>
        <w:t>.</w:t>
      </w:r>
      <w:r w:rsidR="001C388B" w:rsidRPr="002828BA">
        <w:rPr>
          <w:rFonts w:eastAsia="Times New Roman" w:cs="Calibri Light"/>
          <w:b/>
          <w:bCs/>
          <w:sz w:val="24"/>
          <w:szCs w:val="24"/>
          <w:u w:val="single"/>
        </w:rPr>
        <w:t xml:space="preserve"> </w:t>
      </w:r>
    </w:p>
    <w:p w:rsidR="000F42D1" w:rsidRPr="002828BA" w:rsidRDefault="000F42D1" w:rsidP="000F42D1">
      <w:pPr>
        <w:ind w:right="63"/>
        <w:jc w:val="both"/>
        <w:rPr>
          <w:rFonts w:cs="Calibri Light"/>
        </w:rPr>
      </w:pPr>
    </w:p>
    <w:p w:rsidR="00BB545E" w:rsidRPr="002828BA" w:rsidRDefault="00BB545E" w:rsidP="000F42D1">
      <w:pPr>
        <w:pStyle w:val="Balk1"/>
        <w:spacing w:before="120"/>
        <w:ind w:left="567" w:right="63" w:hanging="567"/>
        <w:jc w:val="both"/>
        <w:rPr>
          <w:rFonts w:ascii="Calibri" w:hAnsi="Calibri" w:cs="Calibri Light"/>
        </w:rPr>
      </w:pPr>
      <w:bookmarkStart w:id="1" w:name="_Toc38538189"/>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BB545E" w:rsidRPr="002828BA" w:rsidRDefault="00BB545E" w:rsidP="000F42D1">
      <w:pPr>
        <w:pStyle w:val="Balk1"/>
        <w:spacing w:before="120"/>
        <w:ind w:left="567" w:right="63" w:hanging="567"/>
        <w:jc w:val="both"/>
        <w:rPr>
          <w:rFonts w:ascii="Calibri" w:hAnsi="Calibri" w:cs="Calibri Light"/>
        </w:rPr>
      </w:pPr>
    </w:p>
    <w:p w:rsidR="001C388B" w:rsidRDefault="001C388B" w:rsidP="000F42D1">
      <w:pPr>
        <w:pStyle w:val="Balk1"/>
        <w:spacing w:before="120"/>
        <w:ind w:left="567" w:right="63" w:hanging="567"/>
        <w:jc w:val="both"/>
        <w:rPr>
          <w:rFonts w:ascii="Calibri" w:hAnsi="Calibri" w:cs="Calibri Light"/>
          <w:sz w:val="28"/>
          <w:szCs w:val="28"/>
        </w:rPr>
      </w:pPr>
    </w:p>
    <w:p w:rsidR="004B4F30" w:rsidRPr="002828BA" w:rsidRDefault="004B4F30" w:rsidP="000F42D1">
      <w:pPr>
        <w:pStyle w:val="Balk1"/>
        <w:spacing w:before="120"/>
        <w:ind w:left="567" w:right="63" w:hanging="567"/>
        <w:jc w:val="both"/>
        <w:rPr>
          <w:rFonts w:ascii="Calibri" w:hAnsi="Calibri" w:cs="Calibri Light"/>
          <w:sz w:val="28"/>
          <w:szCs w:val="28"/>
        </w:rPr>
      </w:pPr>
    </w:p>
    <w:p w:rsidR="00841AAF" w:rsidRPr="002828BA" w:rsidRDefault="00841AAF" w:rsidP="00841AAF">
      <w:pPr>
        <w:pStyle w:val="Balk1"/>
        <w:spacing w:before="120"/>
        <w:ind w:left="567" w:right="63" w:hanging="567"/>
        <w:jc w:val="both"/>
        <w:rPr>
          <w:rFonts w:ascii="Calibri" w:hAnsi="Calibri" w:cs="Calibri Light"/>
          <w:color w:val="64AEB0"/>
          <w:sz w:val="28"/>
          <w:szCs w:val="28"/>
        </w:rPr>
      </w:pPr>
      <w:bookmarkStart w:id="2" w:name="_Toc38538202"/>
      <w:bookmarkEnd w:id="1"/>
      <w:r w:rsidRPr="002828BA">
        <w:rPr>
          <w:rFonts w:ascii="Calibri" w:hAnsi="Calibri" w:cs="Calibri Light"/>
          <w:sz w:val="28"/>
          <w:szCs w:val="28"/>
        </w:rPr>
        <w:lastRenderedPageBreak/>
        <w:t>BİRİM HAKKINDA</w:t>
      </w:r>
      <w:r w:rsidRPr="002828BA">
        <w:rPr>
          <w:rFonts w:ascii="Calibri" w:hAnsi="Calibri" w:cs="Calibri Light"/>
          <w:spacing w:val="-14"/>
          <w:sz w:val="28"/>
          <w:szCs w:val="28"/>
        </w:rPr>
        <w:t xml:space="preserve"> </w:t>
      </w:r>
      <w:r w:rsidRPr="002828BA">
        <w:rPr>
          <w:rFonts w:ascii="Calibri" w:hAnsi="Calibri" w:cs="Calibri Light"/>
          <w:sz w:val="28"/>
          <w:szCs w:val="28"/>
        </w:rPr>
        <w:t>BİLGİLER</w:t>
      </w:r>
    </w:p>
    <w:p w:rsidR="00841AAF" w:rsidRPr="002828BA" w:rsidRDefault="00841AAF" w:rsidP="00841AAF">
      <w:pPr>
        <w:ind w:right="63"/>
        <w:jc w:val="both"/>
        <w:rPr>
          <w:rFonts w:cs="Calibri Light"/>
          <w:sz w:val="24"/>
          <w:szCs w:val="24"/>
        </w:rPr>
      </w:pPr>
      <w:bookmarkStart w:id="3" w:name="_Toc484778213"/>
      <w:bookmarkStart w:id="4" w:name="_Toc484778311"/>
      <w:bookmarkStart w:id="5" w:name="_Toc484778403"/>
      <w:bookmarkStart w:id="6" w:name="_Toc485803434"/>
      <w:bookmarkStart w:id="7" w:name="_Toc534192785"/>
      <w:bookmarkStart w:id="8" w:name="_Toc534197260"/>
      <w:bookmarkStart w:id="9" w:name="_Toc534197435"/>
      <w:bookmarkStart w:id="10" w:name="_Toc534375294"/>
    </w:p>
    <w:bookmarkEnd w:id="3"/>
    <w:bookmarkEnd w:id="4"/>
    <w:bookmarkEnd w:id="5"/>
    <w:bookmarkEnd w:id="6"/>
    <w:bookmarkEnd w:id="7"/>
    <w:bookmarkEnd w:id="8"/>
    <w:bookmarkEnd w:id="9"/>
    <w:bookmarkEnd w:id="10"/>
    <w:p w:rsidR="00841AAF" w:rsidRPr="009F29D5" w:rsidRDefault="00841AAF" w:rsidP="00841AAF">
      <w:pPr>
        <w:pStyle w:val="Balk2"/>
      </w:pPr>
      <w:r w:rsidRPr="009F29D5">
        <w:t xml:space="preserve">    </w:t>
      </w:r>
    </w:p>
    <w:p w:rsidR="00841AAF" w:rsidRPr="009F29D5" w:rsidRDefault="00841AAF" w:rsidP="00841AAF">
      <w:pPr>
        <w:pStyle w:val="Balk2"/>
      </w:pPr>
      <w:bookmarkStart w:id="11" w:name="_Toc38538191"/>
      <w:r w:rsidRPr="009F29D5">
        <w:t>1. Tarihsel Gelişimi</w:t>
      </w:r>
      <w:bookmarkEnd w:id="11"/>
      <w:r w:rsidRPr="009F29D5">
        <w:rPr>
          <w:spacing w:val="1"/>
        </w:rPr>
        <w:t xml:space="preserve"> </w:t>
      </w:r>
    </w:p>
    <w:p w:rsidR="00841AAF" w:rsidRPr="002828BA" w:rsidRDefault="00841AAF" w:rsidP="00841AAF">
      <w:pPr>
        <w:pStyle w:val="GvdeMetni"/>
        <w:spacing w:before="120"/>
        <w:ind w:left="0" w:right="63"/>
        <w:jc w:val="both"/>
        <w:rPr>
          <w:rFonts w:ascii="Calibri" w:hAnsi="Calibri" w:cs="Calibri Light"/>
        </w:rPr>
      </w:pPr>
      <w:r w:rsidRPr="002828BA">
        <w:rPr>
          <w:rFonts w:ascii="Calibri" w:hAnsi="Calibri" w:cs="Calibri Light"/>
        </w:rPr>
        <w:t>Bu bölümde, birimin kısa tarihçesi ve mevcut durumu (toplam öğrenci sayısı, akademik ve idari çalışan sayıları, altyapı durumu vb. özet bilgiler) hakkında kısa bir bilgi verilmelidir.</w:t>
      </w:r>
    </w:p>
    <w:p w:rsidR="00841AAF" w:rsidRPr="002828BA" w:rsidRDefault="00841AAF" w:rsidP="00841AAF">
      <w:pPr>
        <w:pStyle w:val="GvdeMetni"/>
        <w:ind w:left="0" w:right="63"/>
        <w:jc w:val="both"/>
        <w:rPr>
          <w:rFonts w:ascii="Calibri" w:hAnsi="Calibri" w:cs="Calibri Light"/>
          <w:highlight w:val="cyan"/>
        </w:rPr>
      </w:pPr>
    </w:p>
    <w:p w:rsidR="00841AAF" w:rsidRPr="009F29D5" w:rsidRDefault="00841AAF" w:rsidP="00841AAF">
      <w:pPr>
        <w:pStyle w:val="Balk2"/>
        <w:rPr>
          <w:sz w:val="28"/>
        </w:rPr>
      </w:pPr>
      <w:bookmarkStart w:id="12" w:name="_Toc38538192"/>
      <w:r>
        <w:t>2</w:t>
      </w:r>
      <w:r w:rsidRPr="009F29D5">
        <w:t>. Misyonu, Vizyonu, Değerleri ve Hedefleri</w:t>
      </w:r>
      <w:bookmarkEnd w:id="12"/>
      <w:r w:rsidRPr="009F29D5">
        <w:rPr>
          <w:sz w:val="28"/>
        </w:rPr>
        <w:t xml:space="preserve"> </w:t>
      </w:r>
    </w:p>
    <w:p w:rsidR="00841AAF" w:rsidRPr="002828BA" w:rsidRDefault="00841AAF" w:rsidP="00841AAF">
      <w:pPr>
        <w:pStyle w:val="NormalWeb"/>
        <w:tabs>
          <w:tab w:val="left" w:pos="426"/>
        </w:tabs>
        <w:ind w:right="63"/>
        <w:jc w:val="both"/>
        <w:textAlignment w:val="baseline"/>
        <w:rPr>
          <w:rFonts w:ascii="Calibri" w:hAnsi="Calibri" w:cs="Calibri Light"/>
          <w:i/>
          <w:color w:val="000000"/>
          <w:lang w:val="tr-TR"/>
        </w:rPr>
      </w:pPr>
      <w:r w:rsidRPr="002828BA">
        <w:rPr>
          <w:rFonts w:ascii="Calibri" w:eastAsia="MS PGothic" w:hAnsi="Calibri" w:cs="Calibri Light"/>
          <w:color w:val="000000"/>
          <w:kern w:val="24"/>
          <w:lang w:val="tr-TR"/>
        </w:rPr>
        <w:t xml:space="preserve">Birimin, varsa kendine özel misyonu ve vizyonu ile değerlendirme yılı itibariyle belirlediği hedefleri (stratejik hedeflere ulaşmak için belirlenen faaliyetlerin hedefleri ve kalite hedefleri) bu kısımda özet olarak sunulmalıdır.                                                                                       </w:t>
      </w:r>
    </w:p>
    <w:p w:rsidR="00841AAF" w:rsidRPr="002828BA" w:rsidRDefault="00841AAF" w:rsidP="00841AAF">
      <w:pPr>
        <w:pStyle w:val="GvdeMetni"/>
        <w:ind w:left="0" w:right="63"/>
        <w:jc w:val="both"/>
        <w:rPr>
          <w:rFonts w:ascii="Calibri" w:hAnsi="Calibri" w:cs="Calibri Light"/>
        </w:rPr>
      </w:pPr>
      <w:r w:rsidRPr="002828BA">
        <w:rPr>
          <w:rFonts w:ascii="Calibri" w:hAnsi="Calibri" w:cs="Calibri Light"/>
          <w:highlight w:val="cyan"/>
        </w:rPr>
        <w:t xml:space="preserve">      </w:t>
      </w:r>
    </w:p>
    <w:p w:rsidR="000B45D5" w:rsidRPr="000B45D5" w:rsidRDefault="000B45D5" w:rsidP="000B45D5">
      <w:pPr>
        <w:spacing w:before="120"/>
        <w:ind w:left="118" w:right="63" w:hanging="118"/>
        <w:jc w:val="both"/>
        <w:outlineLvl w:val="0"/>
        <w:rPr>
          <w:rFonts w:asciiTheme="minorHAnsi" w:eastAsia="Times New Roman" w:hAnsiTheme="minorHAnsi" w:cstheme="majorHAnsi"/>
          <w:b/>
          <w:bCs/>
          <w:color w:val="64AEB0"/>
          <w:sz w:val="28"/>
          <w:szCs w:val="28"/>
        </w:rPr>
      </w:pPr>
      <w:bookmarkStart w:id="13" w:name="_Toc38538193"/>
      <w:r w:rsidRPr="000B45D5">
        <w:rPr>
          <w:rFonts w:asciiTheme="minorHAnsi" w:eastAsia="Times New Roman" w:hAnsiTheme="minorHAnsi" w:cstheme="majorHAnsi"/>
          <w:b/>
          <w:bCs/>
          <w:sz w:val="28"/>
          <w:szCs w:val="28"/>
        </w:rPr>
        <w:t xml:space="preserve">A. </w:t>
      </w:r>
      <w:r w:rsidRPr="000B45D5">
        <w:rPr>
          <w:rFonts w:asciiTheme="minorHAnsi" w:eastAsia="Times New Roman" w:hAnsiTheme="minorHAnsi" w:cstheme="majorHAnsi"/>
          <w:b/>
          <w:bCs/>
          <w:spacing w:val="-2"/>
          <w:sz w:val="28"/>
          <w:szCs w:val="28"/>
        </w:rPr>
        <w:t>LİDERLİK, YÖNETİM ve KALİTE</w:t>
      </w:r>
    </w:p>
    <w:p w:rsidR="000B45D5" w:rsidRPr="000B45D5" w:rsidRDefault="000B45D5" w:rsidP="000B45D5">
      <w:pPr>
        <w:widowControl/>
        <w:tabs>
          <w:tab w:val="left" w:pos="426"/>
        </w:tabs>
        <w:ind w:right="63"/>
        <w:jc w:val="both"/>
        <w:textAlignment w:val="baseline"/>
        <w:rPr>
          <w:rFonts w:asciiTheme="minorHAnsi" w:eastAsiaTheme="minorHAnsi" w:hAnsiTheme="minorHAnsi" w:cstheme="majorHAnsi"/>
          <w:sz w:val="24"/>
          <w:szCs w:val="24"/>
        </w:rPr>
      </w:pPr>
    </w:p>
    <w:p w:rsidR="000B45D5" w:rsidRPr="000B45D5" w:rsidRDefault="000B45D5" w:rsidP="000B45D5">
      <w:pPr>
        <w:ind w:right="63"/>
        <w:jc w:val="both"/>
        <w:rPr>
          <w:rFonts w:asciiTheme="minorHAnsi" w:eastAsia="Times New Roman" w:hAnsiTheme="minorHAnsi" w:cstheme="majorHAnsi"/>
          <w:b/>
          <w:bCs/>
          <w:sz w:val="24"/>
          <w:szCs w:val="24"/>
        </w:rPr>
      </w:pPr>
      <w:r w:rsidRPr="000B45D5">
        <w:rPr>
          <w:rFonts w:asciiTheme="minorHAnsi" w:eastAsia="Times New Roman" w:hAnsiTheme="minorHAnsi" w:cstheme="majorHAnsi"/>
          <w:b/>
          <w:bCs/>
          <w:sz w:val="24"/>
          <w:szCs w:val="24"/>
        </w:rPr>
        <w:t>A.1. Liderlik ve Kalite</w:t>
      </w:r>
    </w:p>
    <w:p w:rsidR="000B45D5" w:rsidRPr="000B45D5" w:rsidRDefault="000B45D5" w:rsidP="000B45D5">
      <w:pPr>
        <w:ind w:right="63"/>
        <w:jc w:val="both"/>
        <w:rPr>
          <w:rFonts w:asciiTheme="minorHAnsi" w:eastAsia="Times New Roman" w:hAnsiTheme="minorHAnsi" w:cstheme="majorHAnsi"/>
          <w:bCs/>
          <w:sz w:val="24"/>
          <w:szCs w:val="24"/>
        </w:rPr>
      </w:pPr>
      <w:r w:rsidRPr="000B45D5">
        <w:rPr>
          <w:rFonts w:asciiTheme="minorHAnsi" w:eastAsia="Times New Roman" w:hAnsiTheme="minorHAnsi" w:cstheme="majorHAnsi"/>
          <w:bCs/>
          <w:sz w:val="24"/>
          <w:szCs w:val="24"/>
        </w:rPr>
        <w:t>Kurumsal kalite güvence mekanizmalarının birimdeki/bölümdeki uygulamaları ve kalite güvence kültürünün içselleştirmesine yönelik birimde/bölümde yürütülen faaliyetler ile gerek bu faaliyetlerin sonuçları gerekse yönetsel faaliyetler hakkında kamuoyunu bilgilendirme ve hesap verebilirlik mekanizmaları hakkında bilgi verilmelidir.</w:t>
      </w:r>
    </w:p>
    <w:p w:rsidR="000B45D5" w:rsidRPr="000B45D5" w:rsidRDefault="000B45D5" w:rsidP="000B45D5">
      <w:pPr>
        <w:ind w:right="63"/>
        <w:jc w:val="both"/>
        <w:rPr>
          <w:rFonts w:asciiTheme="minorHAnsi" w:eastAsiaTheme="minorHAnsi" w:hAnsiTheme="minorHAnsi" w:cstheme="majorHAnsi"/>
          <w:sz w:val="24"/>
          <w:szCs w:val="24"/>
        </w:rPr>
      </w:pPr>
    </w:p>
    <w:p w:rsidR="000B45D5" w:rsidRPr="000B45D5" w:rsidRDefault="000B45D5" w:rsidP="000B45D5">
      <w:pPr>
        <w:rPr>
          <w:rFonts w:asciiTheme="minorHAnsi" w:eastAsiaTheme="minorHAnsi" w:hAnsiTheme="minorHAnsi" w:cstheme="minorBidi"/>
          <w:b/>
        </w:rPr>
      </w:pPr>
      <w:r w:rsidRPr="000B45D5">
        <w:rPr>
          <w:rFonts w:asciiTheme="minorHAnsi" w:eastAsiaTheme="minorHAnsi" w:hAnsiTheme="minorHAnsi" w:cstheme="minorBidi"/>
          <w:b/>
        </w:rPr>
        <w:t>A.1.1. Yönetim modeli ve idari yapı</w:t>
      </w:r>
    </w:p>
    <w:p w:rsidR="000B45D5" w:rsidRPr="000B45D5" w:rsidRDefault="000B45D5" w:rsidP="000B45D5">
      <w:pPr>
        <w:ind w:right="63"/>
        <w:outlineLvl w:val="2"/>
        <w:rPr>
          <w:rFonts w:asciiTheme="minorHAnsi" w:eastAsia="Times New Roman" w:hAnsiTheme="minorHAnsi" w:cstheme="minorHAnsi"/>
          <w:b/>
          <w:bCs/>
        </w:rPr>
      </w:pPr>
    </w:p>
    <w:p w:rsidR="000B45D5" w:rsidRPr="000B45D5" w:rsidRDefault="000B45D5" w:rsidP="000B45D5">
      <w:pPr>
        <w:spacing w:line="360" w:lineRule="auto"/>
        <w:ind w:left="119" w:right="62"/>
        <w:jc w:val="center"/>
        <w:outlineLvl w:val="3"/>
        <w:rPr>
          <w:rFonts w:asciiTheme="minorHAnsi" w:eastAsia="Times New Roman" w:hAnsiTheme="minorHAnsi" w:cstheme="majorHAnsi"/>
          <w:b/>
          <w:bCs/>
          <w:sz w:val="20"/>
          <w:szCs w:val="20"/>
        </w:rPr>
      </w:pPr>
      <w:r w:rsidRPr="000B45D5">
        <w:rPr>
          <w:rFonts w:asciiTheme="minorHAnsi" w:eastAsia="Times New Roman" w:hAnsiTheme="minorHAnsi" w:cstheme="majorHAnsi"/>
          <w:b/>
          <w:bCs/>
          <w:sz w:val="20"/>
          <w:szCs w:val="20"/>
        </w:rPr>
        <w:t>Olgunluk düzeyi</w:t>
      </w:r>
    </w:p>
    <w:tbl>
      <w:tblPr>
        <w:tblStyle w:val="TabloKlavuzu1"/>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843"/>
        <w:gridCol w:w="1984"/>
        <w:gridCol w:w="1985"/>
        <w:gridCol w:w="1842"/>
      </w:tblGrid>
      <w:tr w:rsidR="000B45D5" w:rsidRPr="000B45D5" w:rsidTr="00B84474">
        <w:trPr>
          <w:jc w:val="center"/>
        </w:trPr>
        <w:tc>
          <w:tcPr>
            <w:tcW w:w="1702"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1</w:t>
            </w:r>
          </w:p>
        </w:tc>
        <w:tc>
          <w:tcPr>
            <w:tcW w:w="1843"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2</w:t>
            </w:r>
          </w:p>
        </w:tc>
        <w:tc>
          <w:tcPr>
            <w:tcW w:w="1984"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3</w:t>
            </w:r>
          </w:p>
        </w:tc>
        <w:tc>
          <w:tcPr>
            <w:tcW w:w="1985"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4</w:t>
            </w:r>
          </w:p>
        </w:tc>
        <w:tc>
          <w:tcPr>
            <w:tcW w:w="1842" w:type="dxa"/>
            <w:shd w:val="clear" w:color="auto" w:fill="002060"/>
          </w:tcPr>
          <w:p w:rsidR="000B45D5" w:rsidRPr="000B45D5" w:rsidRDefault="000B45D5" w:rsidP="004A0B06">
            <w:pPr>
              <w:ind w:right="63"/>
              <w:jc w:val="center"/>
              <w:outlineLvl w:val="2"/>
              <w:rPr>
                <w:rFonts w:eastAsia="Times New Roman" w:cstheme="minorHAnsi"/>
                <w:b/>
                <w:bCs/>
              </w:rPr>
            </w:pPr>
            <w:r w:rsidRPr="000B45D5">
              <w:rPr>
                <w:rFonts w:eastAsia="Times New Roman" w:cstheme="minorHAnsi"/>
                <w:b/>
                <w:bCs/>
              </w:rPr>
              <w:t>5</w:t>
            </w:r>
          </w:p>
        </w:tc>
      </w:tr>
      <w:tr w:rsidR="000B45D5" w:rsidRPr="000B45D5" w:rsidTr="00B84474">
        <w:trPr>
          <w:jc w:val="center"/>
        </w:trPr>
        <w:sdt>
          <w:sdtPr>
            <w:rPr>
              <w:rFonts w:eastAsia="Times New Roman" w:cstheme="minorHAnsi"/>
              <w:b/>
              <w:bCs/>
            </w:rPr>
            <w:id w:val="-395905329"/>
          </w:sdtPr>
          <w:sdtContent>
            <w:tc>
              <w:tcPr>
                <w:tcW w:w="1702" w:type="dxa"/>
                <w:shd w:val="clear" w:color="auto" w:fill="DEEAF6" w:themeFill="accent1" w:themeFillTint="33"/>
              </w:tcPr>
              <w:p w:rsidR="000B45D5" w:rsidRPr="000B45D5" w:rsidRDefault="000B45D5" w:rsidP="004A0B06">
                <w:pPr>
                  <w:ind w:right="63"/>
                  <w:jc w:val="center"/>
                  <w:outlineLvl w:val="2"/>
                  <w:rPr>
                    <w:rFonts w:eastAsia="Times New Roman" w:cstheme="minorHAnsi"/>
                    <w:b/>
                    <w:bCs/>
                  </w:rPr>
                </w:pPr>
                <w:r w:rsidRPr="000B45D5">
                  <w:rPr>
                    <w:rFonts w:ascii="Segoe UI Symbol" w:eastAsia="Times New Roman" w:hAnsi="Segoe UI Symbol" w:cs="Segoe UI Symbol"/>
                    <w:b/>
                    <w:bCs/>
                  </w:rPr>
                  <w:t>☐</w:t>
                </w:r>
              </w:p>
            </w:tc>
          </w:sdtContent>
        </w:sdt>
        <w:sdt>
          <w:sdtPr>
            <w:rPr>
              <w:rFonts w:eastAsia="Times New Roman" w:cstheme="minorHAnsi"/>
              <w:b/>
              <w:bCs/>
            </w:rPr>
            <w:id w:val="-846016086"/>
          </w:sdtPr>
          <w:sdtContent>
            <w:tc>
              <w:tcPr>
                <w:tcW w:w="1843" w:type="dxa"/>
                <w:shd w:val="clear" w:color="auto" w:fill="DEEAF6" w:themeFill="accent1" w:themeFillTint="33"/>
              </w:tcPr>
              <w:p w:rsidR="000B45D5" w:rsidRPr="000B45D5" w:rsidRDefault="000B45D5" w:rsidP="004A0B06">
                <w:pPr>
                  <w:ind w:right="63"/>
                  <w:jc w:val="center"/>
                  <w:outlineLvl w:val="2"/>
                  <w:rPr>
                    <w:rFonts w:eastAsia="Times New Roman" w:cstheme="minorHAnsi"/>
                    <w:b/>
                    <w:bCs/>
                  </w:rPr>
                </w:pPr>
                <w:r w:rsidRPr="000B45D5">
                  <w:rPr>
                    <w:rFonts w:ascii="Segoe UI Symbol" w:eastAsia="Times New Roman" w:hAnsi="Segoe UI Symbol" w:cs="Segoe UI Symbol"/>
                    <w:b/>
                    <w:bCs/>
                  </w:rPr>
                  <w:t>☐</w:t>
                </w:r>
              </w:p>
            </w:tc>
          </w:sdtContent>
        </w:sdt>
        <w:sdt>
          <w:sdtPr>
            <w:rPr>
              <w:rFonts w:eastAsia="Times New Roman" w:cstheme="minorHAnsi"/>
              <w:b/>
              <w:bCs/>
            </w:rPr>
            <w:id w:val="-546831345"/>
          </w:sdtPr>
          <w:sdtContent>
            <w:tc>
              <w:tcPr>
                <w:tcW w:w="1984" w:type="dxa"/>
                <w:shd w:val="clear" w:color="auto" w:fill="DEEAF6" w:themeFill="accent1" w:themeFillTint="33"/>
              </w:tcPr>
              <w:p w:rsidR="000B45D5" w:rsidRPr="000B45D5" w:rsidRDefault="000B45D5" w:rsidP="004A0B06">
                <w:pPr>
                  <w:ind w:right="63"/>
                  <w:jc w:val="center"/>
                  <w:outlineLvl w:val="2"/>
                  <w:rPr>
                    <w:rFonts w:eastAsia="Times New Roman" w:cstheme="minorHAnsi"/>
                    <w:b/>
                    <w:bCs/>
                  </w:rPr>
                </w:pPr>
                <w:r w:rsidRPr="000B45D5">
                  <w:rPr>
                    <w:rFonts w:ascii="Segoe UI Symbol" w:eastAsia="Times New Roman" w:hAnsi="Segoe UI Symbol" w:cs="Segoe UI Symbol"/>
                    <w:b/>
                    <w:bCs/>
                  </w:rPr>
                  <w:t>☐</w:t>
                </w:r>
              </w:p>
            </w:tc>
          </w:sdtContent>
        </w:sdt>
        <w:sdt>
          <w:sdtPr>
            <w:rPr>
              <w:rFonts w:eastAsia="Times New Roman" w:cstheme="minorHAnsi"/>
              <w:b/>
              <w:bCs/>
            </w:rPr>
            <w:id w:val="-359205886"/>
          </w:sdtPr>
          <w:sdtContent>
            <w:tc>
              <w:tcPr>
                <w:tcW w:w="1985" w:type="dxa"/>
                <w:shd w:val="clear" w:color="auto" w:fill="DEEAF6" w:themeFill="accent1" w:themeFillTint="33"/>
              </w:tcPr>
              <w:p w:rsidR="000B45D5" w:rsidRPr="000B45D5" w:rsidRDefault="00B84474" w:rsidP="004A0B06">
                <w:pPr>
                  <w:ind w:right="63"/>
                  <w:jc w:val="center"/>
                  <w:outlineLvl w:val="2"/>
                  <w:rPr>
                    <w:rFonts w:eastAsia="Times New Roman" w:cstheme="minorHAnsi"/>
                    <w:b/>
                    <w:bCs/>
                  </w:rPr>
                </w:pPr>
                <w:r>
                  <w:rPr>
                    <w:rFonts w:ascii="MS Gothic" w:eastAsia="MS Gothic" w:hAnsi="MS Gothic" w:cstheme="minorHAnsi" w:hint="eastAsia"/>
                    <w:b/>
                    <w:bCs/>
                  </w:rPr>
                  <w:t>☒</w:t>
                </w:r>
              </w:p>
            </w:tc>
          </w:sdtContent>
        </w:sdt>
        <w:sdt>
          <w:sdtPr>
            <w:rPr>
              <w:rFonts w:eastAsia="Times New Roman" w:cstheme="minorHAnsi"/>
              <w:b/>
              <w:bCs/>
            </w:rPr>
            <w:id w:val="1548422821"/>
          </w:sdtPr>
          <w:sdtContent>
            <w:tc>
              <w:tcPr>
                <w:tcW w:w="1842" w:type="dxa"/>
                <w:shd w:val="clear" w:color="auto" w:fill="DEEAF6" w:themeFill="accent1" w:themeFillTint="33"/>
              </w:tcPr>
              <w:p w:rsidR="000B45D5" w:rsidRPr="000B45D5" w:rsidRDefault="000B45D5" w:rsidP="004A0B06">
                <w:pPr>
                  <w:ind w:right="63"/>
                  <w:jc w:val="center"/>
                  <w:outlineLvl w:val="2"/>
                  <w:rPr>
                    <w:rFonts w:eastAsia="Times New Roman" w:cstheme="minorHAnsi"/>
                    <w:b/>
                    <w:bCs/>
                  </w:rPr>
                </w:pPr>
                <w:r w:rsidRPr="000B45D5">
                  <w:rPr>
                    <w:rFonts w:ascii="Segoe UI Symbol" w:eastAsia="Times New Roman" w:hAnsi="Segoe UI Symbol" w:cs="Segoe UI Symbol"/>
                    <w:b/>
                    <w:bCs/>
                  </w:rPr>
                  <w:t>☐</w:t>
                </w:r>
              </w:p>
            </w:tc>
          </w:sdtContent>
        </w:sdt>
      </w:tr>
      <w:tr w:rsidR="000B45D5" w:rsidRPr="000B45D5" w:rsidTr="00B84474">
        <w:trPr>
          <w:jc w:val="center"/>
        </w:trPr>
        <w:tc>
          <w:tcPr>
            <w:tcW w:w="1702"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Birimde/Bölümde, misyonuyla uyumlu ve stratejik hedeflerini gerçekleştirmeyi sağlayacak bir yönetim modeli ve organizasyonel yapılanması bulunmamaktadır.</w:t>
            </w:r>
          </w:p>
        </w:tc>
        <w:tc>
          <w:tcPr>
            <w:tcW w:w="1843"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Birimde/Bölümde misyon ve stratejik hedeflerine ulaşmasını güvence altına alan ve süreçleriyle uyumlu yönetim modeli ve idari yapılanması belirlenmiştir.</w:t>
            </w:r>
          </w:p>
        </w:tc>
        <w:tc>
          <w:tcPr>
            <w:tcW w:w="1984"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Yönetim modeli ve organizasyonel yapılanması birim ve alanların genelini kapsayacak şekilde faaliyet göstermektedir.</w:t>
            </w:r>
          </w:p>
        </w:tc>
        <w:tc>
          <w:tcPr>
            <w:tcW w:w="1985"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Birimde/Bölümde yönetim ve organizasyonel yapılanmasına ilişkin uygulamaları izlenmekte ve iyileştirilmektedir.</w:t>
            </w:r>
          </w:p>
        </w:tc>
        <w:tc>
          <w:tcPr>
            <w:tcW w:w="1842" w:type="dxa"/>
            <w:shd w:val="clear" w:color="auto" w:fill="auto"/>
            <w:noWrap/>
            <w:tcMar>
              <w:left w:w="57" w:type="dxa"/>
              <w:right w:w="57" w:type="dxa"/>
            </w:tcMar>
          </w:tcPr>
          <w:p w:rsidR="000B45D5" w:rsidRPr="000B45D5" w:rsidRDefault="000B45D5" w:rsidP="000B45D5">
            <w:pPr>
              <w:rPr>
                <w:sz w:val="17"/>
                <w:szCs w:val="17"/>
              </w:rPr>
            </w:pPr>
            <w:r w:rsidRPr="000B45D5">
              <w:rPr>
                <w:sz w:val="17"/>
                <w:szCs w:val="17"/>
              </w:rPr>
              <w:t>İçselleştirilmiş, sistematik, sürdürülebilir ve örnek gösterilebilir uygulamalar bulunmaktadır.</w:t>
            </w:r>
          </w:p>
        </w:tc>
      </w:tr>
    </w:tbl>
    <w:p w:rsidR="000B45D5" w:rsidRPr="000B45D5" w:rsidRDefault="000B45D5" w:rsidP="000B45D5">
      <w:pPr>
        <w:ind w:right="63"/>
        <w:outlineLvl w:val="2"/>
        <w:rPr>
          <w:rFonts w:asciiTheme="minorHAnsi" w:eastAsia="Times New Roman" w:hAnsiTheme="minorHAnsi" w:cstheme="minorHAnsi"/>
          <w:b/>
          <w:bCs/>
        </w:rPr>
      </w:pPr>
    </w:p>
    <w:p w:rsidR="000B45D5" w:rsidRPr="000B45D5" w:rsidRDefault="000B45D5" w:rsidP="004A0B06">
      <w:pPr>
        <w:ind w:right="63"/>
        <w:jc w:val="both"/>
        <w:outlineLvl w:val="3"/>
        <w:rPr>
          <w:rFonts w:asciiTheme="minorHAnsi" w:eastAsia="Times New Roman" w:hAnsiTheme="minorHAnsi" w:cstheme="majorHAnsi"/>
          <w:b/>
          <w:bCs/>
          <w:i/>
          <w:sz w:val="20"/>
          <w:szCs w:val="20"/>
        </w:rPr>
      </w:pPr>
      <w:r w:rsidRPr="000B45D5">
        <w:rPr>
          <w:rFonts w:asciiTheme="minorHAnsi" w:eastAsia="Times New Roman" w:hAnsiTheme="minorHAnsi" w:cstheme="majorHAnsi"/>
          <w:b/>
          <w:bCs/>
          <w:i/>
          <w:sz w:val="20"/>
          <w:szCs w:val="20"/>
        </w:rPr>
        <w:t>Örnek Kanıtlar</w:t>
      </w:r>
      <w:r w:rsidR="004A0B06">
        <w:rPr>
          <w:rFonts w:asciiTheme="minorHAnsi" w:eastAsia="Times New Roman" w:hAnsiTheme="minorHAnsi" w:cstheme="majorHAnsi"/>
          <w:b/>
          <w:bCs/>
          <w:i/>
          <w:sz w:val="20"/>
          <w:szCs w:val="20"/>
        </w:rPr>
        <w:t>:</w:t>
      </w:r>
    </w:p>
    <w:p w:rsidR="000B45D5" w:rsidRPr="004A0B06" w:rsidRDefault="000B45D5" w:rsidP="004A0B06">
      <w:pPr>
        <w:pStyle w:val="ListeParagraf"/>
        <w:numPr>
          <w:ilvl w:val="0"/>
          <w:numId w:val="29"/>
        </w:numPr>
        <w:ind w:right="63"/>
        <w:jc w:val="both"/>
        <w:outlineLvl w:val="3"/>
        <w:rPr>
          <w:rFonts w:asciiTheme="minorHAnsi" w:eastAsia="Times New Roman" w:hAnsiTheme="minorHAnsi" w:cstheme="majorHAnsi"/>
          <w:bCs/>
          <w:i/>
          <w:sz w:val="20"/>
          <w:szCs w:val="20"/>
        </w:rPr>
      </w:pPr>
      <w:r w:rsidRPr="004A0B06">
        <w:rPr>
          <w:rFonts w:asciiTheme="minorHAnsi" w:eastAsia="Times New Roman" w:hAnsiTheme="minorHAnsi" w:cstheme="majorHAnsi"/>
          <w:bCs/>
          <w:i/>
          <w:sz w:val="20"/>
          <w:szCs w:val="20"/>
        </w:rPr>
        <w:t>Yönetişim modeli ve organizasyon şeması</w:t>
      </w:r>
    </w:p>
    <w:p w:rsidR="000B45D5" w:rsidRPr="004A0B06" w:rsidRDefault="000B45D5" w:rsidP="004A0B06">
      <w:pPr>
        <w:pStyle w:val="ListeParagraf"/>
        <w:numPr>
          <w:ilvl w:val="0"/>
          <w:numId w:val="29"/>
        </w:numPr>
        <w:ind w:right="63"/>
        <w:jc w:val="both"/>
        <w:outlineLvl w:val="3"/>
        <w:rPr>
          <w:rFonts w:asciiTheme="minorHAnsi" w:eastAsia="Times New Roman" w:hAnsiTheme="minorHAnsi" w:cstheme="majorHAnsi"/>
          <w:bCs/>
          <w:i/>
          <w:sz w:val="20"/>
          <w:szCs w:val="20"/>
        </w:rPr>
      </w:pPr>
      <w:r w:rsidRPr="004A0B06">
        <w:rPr>
          <w:rFonts w:asciiTheme="minorHAnsi" w:eastAsia="Times New Roman" w:hAnsiTheme="minorHAnsi" w:cstheme="majorHAnsi"/>
          <w:bCs/>
          <w:i/>
          <w:sz w:val="20"/>
          <w:szCs w:val="20"/>
        </w:rPr>
        <w:t>Kurumun yönetim ve idari alanlarla ilgili politikasını ve stratejik amaçlarını uyguladığına dair uygulamalar/kanıtlar</w:t>
      </w:r>
    </w:p>
    <w:p w:rsidR="000B45D5" w:rsidRPr="004A0B06" w:rsidRDefault="000B45D5" w:rsidP="004A0B06">
      <w:pPr>
        <w:pStyle w:val="ListeParagraf"/>
        <w:numPr>
          <w:ilvl w:val="0"/>
          <w:numId w:val="29"/>
        </w:numPr>
        <w:ind w:right="63"/>
        <w:jc w:val="both"/>
        <w:outlineLvl w:val="3"/>
        <w:rPr>
          <w:rFonts w:asciiTheme="minorHAnsi" w:eastAsia="Times New Roman" w:hAnsiTheme="minorHAnsi" w:cstheme="majorHAnsi"/>
          <w:bCs/>
          <w:i/>
          <w:sz w:val="20"/>
          <w:szCs w:val="20"/>
        </w:rPr>
      </w:pPr>
      <w:r w:rsidRPr="004A0B06">
        <w:rPr>
          <w:rFonts w:asciiTheme="minorHAnsi" w:eastAsia="Times New Roman" w:hAnsiTheme="minorHAnsi" w:cstheme="majorHAnsi"/>
          <w:bCs/>
          <w:i/>
          <w:sz w:val="20"/>
          <w:szCs w:val="20"/>
        </w:rPr>
        <w:t>Yönetim ve organizasyonel yapılanma uygulamalarına ilişkin izleme ve iyileştirme kanıtları</w:t>
      </w:r>
    </w:p>
    <w:p w:rsidR="000B45D5" w:rsidRPr="004A0B06" w:rsidRDefault="000B45D5" w:rsidP="004A0B06">
      <w:pPr>
        <w:pStyle w:val="ListeParagraf"/>
        <w:numPr>
          <w:ilvl w:val="0"/>
          <w:numId w:val="29"/>
        </w:numPr>
        <w:ind w:right="63"/>
        <w:jc w:val="both"/>
        <w:outlineLvl w:val="3"/>
        <w:rPr>
          <w:rFonts w:asciiTheme="minorHAnsi" w:eastAsia="Times New Roman" w:hAnsiTheme="minorHAnsi" w:cstheme="majorHAnsi"/>
          <w:bCs/>
          <w:i/>
          <w:sz w:val="20"/>
          <w:szCs w:val="20"/>
        </w:rPr>
      </w:pPr>
      <w:r w:rsidRPr="004A0B06">
        <w:rPr>
          <w:rFonts w:asciiTheme="minorHAnsi" w:eastAsia="Times New Roman" w:hAnsiTheme="minorHAnsi" w:cstheme="majorHAnsi"/>
          <w:bCs/>
          <w:i/>
          <w:sz w:val="20"/>
          <w:szCs w:val="20"/>
        </w:rPr>
        <w:t>Standart uygulamalar ve mevzuatın yanı sıra; kurumun ihtiyaçları doğrultusunda geliştirdiği özgün yaklaşım ve uygulamalarına ilişkin kanıtlar</w:t>
      </w:r>
    </w:p>
    <w:p w:rsidR="007A2613" w:rsidRPr="000B45D5" w:rsidRDefault="007A2613" w:rsidP="000B45D5">
      <w:pPr>
        <w:ind w:left="118" w:right="63"/>
        <w:jc w:val="both"/>
        <w:outlineLvl w:val="3"/>
        <w:rPr>
          <w:rFonts w:asciiTheme="minorHAnsi" w:eastAsia="Times New Roman" w:hAnsiTheme="minorHAnsi" w:cstheme="majorHAnsi"/>
          <w:bCs/>
          <w:i/>
          <w:sz w:val="20"/>
          <w:szCs w:val="20"/>
        </w:rPr>
      </w:pPr>
    </w:p>
    <w:p w:rsidR="007A2613" w:rsidRPr="007A2613" w:rsidRDefault="007A2613" w:rsidP="007A2613">
      <w:pPr>
        <w:rPr>
          <w:rFonts w:asciiTheme="minorHAnsi" w:eastAsiaTheme="minorHAnsi" w:hAnsiTheme="minorHAnsi" w:cstheme="minorBidi"/>
          <w:b/>
        </w:rPr>
      </w:pPr>
      <w:r w:rsidRPr="007A2613">
        <w:rPr>
          <w:rFonts w:asciiTheme="minorHAnsi" w:eastAsiaTheme="minorHAnsi" w:hAnsiTheme="minorHAnsi" w:cstheme="minorBidi"/>
          <w:b/>
        </w:rPr>
        <w:t xml:space="preserve">A.1.2. İç kalite güvencesi mekanizmaları </w:t>
      </w:r>
    </w:p>
    <w:p w:rsidR="007A2613" w:rsidRPr="007A2613" w:rsidRDefault="007A2613" w:rsidP="007A2613">
      <w:pPr>
        <w:ind w:left="567"/>
        <w:rPr>
          <w:rFonts w:asciiTheme="minorHAnsi" w:eastAsiaTheme="minorHAnsi" w:hAnsiTheme="minorHAnsi" w:cstheme="minorBidi"/>
          <w:b/>
          <w:i/>
        </w:rPr>
      </w:pPr>
      <w:r w:rsidRPr="007A2613">
        <w:rPr>
          <w:rFonts w:asciiTheme="minorHAnsi" w:eastAsiaTheme="minorHAnsi" w:hAnsiTheme="minorHAnsi" w:cstheme="minorBidi"/>
          <w:i/>
        </w:rPr>
        <w:t xml:space="preserve">(PUKÖ - </w:t>
      </w:r>
      <w:r w:rsidRPr="007A2613">
        <w:rPr>
          <w:rFonts w:asciiTheme="minorHAnsi" w:eastAsiaTheme="minorHAnsi" w:hAnsiTheme="minorHAnsi" w:cstheme="minorBidi"/>
          <w:i/>
          <w:sz w:val="16"/>
          <w:szCs w:val="16"/>
        </w:rPr>
        <w:t xml:space="preserve">Planla, Uygula, Kontrol Et, Önlem Al </w:t>
      </w:r>
      <w:r w:rsidRPr="007A2613">
        <w:rPr>
          <w:rFonts w:asciiTheme="minorHAnsi" w:eastAsiaTheme="minorHAnsi" w:hAnsiTheme="minorHAnsi" w:cstheme="minorBidi"/>
          <w:i/>
        </w:rPr>
        <w:t>-  çevrimleri, takvim, birimlerin yapısı)</w:t>
      </w:r>
    </w:p>
    <w:p w:rsidR="007A2613" w:rsidRPr="007A2613" w:rsidRDefault="007A2613" w:rsidP="007A2613">
      <w:pPr>
        <w:spacing w:line="360" w:lineRule="auto"/>
        <w:ind w:left="119" w:right="62"/>
        <w:jc w:val="center"/>
        <w:outlineLvl w:val="3"/>
        <w:rPr>
          <w:rFonts w:asciiTheme="minorHAnsi" w:eastAsia="Times New Roman" w:hAnsiTheme="minorHAnsi" w:cstheme="majorHAnsi"/>
          <w:b/>
          <w:bCs/>
          <w:sz w:val="20"/>
          <w:szCs w:val="20"/>
        </w:rPr>
      </w:pPr>
    </w:p>
    <w:p w:rsidR="007A2613" w:rsidRPr="007A2613" w:rsidRDefault="007A2613" w:rsidP="007A2613">
      <w:pPr>
        <w:spacing w:line="360" w:lineRule="auto"/>
        <w:ind w:left="119" w:right="62"/>
        <w:jc w:val="center"/>
        <w:outlineLvl w:val="3"/>
        <w:rPr>
          <w:rFonts w:asciiTheme="minorHAnsi" w:eastAsia="Times New Roman" w:hAnsiTheme="minorHAnsi" w:cstheme="majorHAnsi"/>
          <w:b/>
          <w:bCs/>
          <w:sz w:val="20"/>
          <w:szCs w:val="20"/>
        </w:rPr>
      </w:pPr>
      <w:r w:rsidRPr="007A2613">
        <w:rPr>
          <w:rFonts w:asciiTheme="minorHAnsi" w:eastAsia="Times New Roman" w:hAnsiTheme="minorHAnsi" w:cstheme="majorHAnsi"/>
          <w:b/>
          <w:bCs/>
          <w:sz w:val="20"/>
          <w:szCs w:val="20"/>
        </w:rPr>
        <w:t>Olgunluk düzeyi</w:t>
      </w:r>
    </w:p>
    <w:tbl>
      <w:tblPr>
        <w:tblStyle w:val="TabloKlavuzu2"/>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701"/>
        <w:gridCol w:w="2126"/>
        <w:gridCol w:w="1985"/>
        <w:gridCol w:w="1842"/>
      </w:tblGrid>
      <w:tr w:rsidR="007A2613" w:rsidRPr="007A2613" w:rsidTr="00B84474">
        <w:trPr>
          <w:jc w:val="center"/>
        </w:trPr>
        <w:tc>
          <w:tcPr>
            <w:tcW w:w="1702"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1</w:t>
            </w:r>
          </w:p>
        </w:tc>
        <w:tc>
          <w:tcPr>
            <w:tcW w:w="1701"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2</w:t>
            </w:r>
          </w:p>
        </w:tc>
        <w:tc>
          <w:tcPr>
            <w:tcW w:w="2126"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3</w:t>
            </w:r>
          </w:p>
        </w:tc>
        <w:tc>
          <w:tcPr>
            <w:tcW w:w="1985"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4</w:t>
            </w:r>
          </w:p>
        </w:tc>
        <w:tc>
          <w:tcPr>
            <w:tcW w:w="1842" w:type="dxa"/>
            <w:shd w:val="clear" w:color="auto" w:fill="002060"/>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Theme="majorHAnsi" w:eastAsia="Times New Roman" w:hAnsiTheme="majorHAnsi" w:cstheme="majorHAnsi"/>
                <w:b/>
                <w:bCs/>
                <w:sz w:val="20"/>
                <w:szCs w:val="20"/>
              </w:rPr>
              <w:t>5</w:t>
            </w:r>
          </w:p>
        </w:tc>
      </w:tr>
      <w:tr w:rsidR="007A2613" w:rsidRPr="007A2613" w:rsidTr="00B84474">
        <w:trPr>
          <w:jc w:val="center"/>
        </w:trPr>
        <w:sdt>
          <w:sdtPr>
            <w:rPr>
              <w:rFonts w:asciiTheme="majorHAnsi" w:eastAsia="Times New Roman" w:hAnsiTheme="majorHAnsi" w:cstheme="majorHAnsi"/>
              <w:b/>
              <w:bCs/>
              <w:sz w:val="20"/>
              <w:szCs w:val="20"/>
            </w:rPr>
            <w:id w:val="-231478667"/>
          </w:sdtPr>
          <w:sdtContent>
            <w:tc>
              <w:tcPr>
                <w:tcW w:w="1702" w:type="dxa"/>
                <w:shd w:val="clear" w:color="auto" w:fill="DEEAF6" w:themeFill="accent1" w:themeFillTint="33"/>
              </w:tcPr>
              <w:p w:rsidR="007A2613" w:rsidRPr="007A2613" w:rsidRDefault="00B84474" w:rsidP="007A2613">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28243709"/>
          </w:sdtPr>
          <w:sdtContent>
            <w:tc>
              <w:tcPr>
                <w:tcW w:w="1701" w:type="dxa"/>
                <w:shd w:val="clear" w:color="auto" w:fill="DEEAF6" w:themeFill="accent1" w:themeFillTint="33"/>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52664521"/>
          </w:sdtPr>
          <w:sdtContent>
            <w:tc>
              <w:tcPr>
                <w:tcW w:w="2126" w:type="dxa"/>
                <w:shd w:val="clear" w:color="auto" w:fill="DEEAF6" w:themeFill="accent1" w:themeFillTint="33"/>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3284380"/>
          </w:sdtPr>
          <w:sdtContent>
            <w:tc>
              <w:tcPr>
                <w:tcW w:w="1985" w:type="dxa"/>
                <w:shd w:val="clear" w:color="auto" w:fill="DEEAF6" w:themeFill="accent1" w:themeFillTint="33"/>
              </w:tcPr>
              <w:p w:rsidR="007A2613" w:rsidRPr="007A2613" w:rsidRDefault="00B84474" w:rsidP="007A2613">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62733326"/>
          </w:sdtPr>
          <w:sdtContent>
            <w:tc>
              <w:tcPr>
                <w:tcW w:w="1842" w:type="dxa"/>
                <w:shd w:val="clear" w:color="auto" w:fill="DEEAF6" w:themeFill="accent1" w:themeFillTint="33"/>
              </w:tcPr>
              <w:p w:rsidR="007A2613" w:rsidRPr="007A2613" w:rsidRDefault="007A2613" w:rsidP="007A2613">
                <w:pPr>
                  <w:ind w:right="63"/>
                  <w:jc w:val="center"/>
                  <w:outlineLvl w:val="2"/>
                  <w:rPr>
                    <w:rFonts w:asciiTheme="majorHAnsi" w:eastAsia="Times New Roman" w:hAnsiTheme="majorHAnsi" w:cstheme="majorHAnsi"/>
                    <w:b/>
                    <w:bCs/>
                    <w:sz w:val="20"/>
                    <w:szCs w:val="20"/>
                  </w:rPr>
                </w:pPr>
                <w:r w:rsidRPr="007A2613">
                  <w:rPr>
                    <w:rFonts w:ascii="Segoe UI Symbol" w:eastAsia="Times New Roman" w:hAnsi="Segoe UI Symbol" w:cs="Segoe UI Symbol"/>
                    <w:b/>
                    <w:bCs/>
                    <w:sz w:val="20"/>
                    <w:szCs w:val="20"/>
                  </w:rPr>
                  <w:t>☐</w:t>
                </w:r>
              </w:p>
            </w:tc>
          </w:sdtContent>
        </w:sdt>
      </w:tr>
      <w:tr w:rsidR="007A2613" w:rsidRPr="007A2613" w:rsidTr="00B84474">
        <w:trPr>
          <w:jc w:val="center"/>
        </w:trPr>
        <w:tc>
          <w:tcPr>
            <w:tcW w:w="1702"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t xml:space="preserve">Kurumda/Birimde kalite güvencesi sisteminin yönetilmesi ve kalite kültürünün içselleştirilmesini destekleyen etkin bir </w:t>
            </w:r>
            <w:r w:rsidRPr="007A2613">
              <w:rPr>
                <w:sz w:val="17"/>
                <w:szCs w:val="17"/>
              </w:rPr>
              <w:lastRenderedPageBreak/>
              <w:t>liderlik yaklaşımı bulunmamaktadır.</w:t>
            </w:r>
          </w:p>
        </w:tc>
        <w:tc>
          <w:tcPr>
            <w:tcW w:w="1701"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lastRenderedPageBreak/>
              <w:t xml:space="preserve">Kurumda/Birimde liderlerin kalite güvencesi sisteminin yönetimi ve kültürünün içselleştirilmesi </w:t>
            </w:r>
            <w:r w:rsidRPr="007A2613">
              <w:rPr>
                <w:sz w:val="17"/>
                <w:szCs w:val="17"/>
              </w:rPr>
              <w:lastRenderedPageBreak/>
              <w:t xml:space="preserve">konusunda sahipliği ve motivasyonu bulunmaktadır.  </w:t>
            </w:r>
          </w:p>
        </w:tc>
        <w:tc>
          <w:tcPr>
            <w:tcW w:w="2126"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lastRenderedPageBreak/>
              <w:t xml:space="preserve">Kurumun geneline yayılmış, kalite güvencesi sistemi ve kültürünün gelişimini destekleyen etkin liderlik uygulamaları bulunmaktadır.  </w:t>
            </w:r>
          </w:p>
        </w:tc>
        <w:tc>
          <w:tcPr>
            <w:tcW w:w="1985"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t xml:space="preserve">Liderlik uygulamaları ve bu uygulamaların kalite güvencesi sistemi ve kültürünün gelişimine katkısı izlenmekte ve bağlı iyileştirmeler </w:t>
            </w:r>
            <w:r w:rsidRPr="007A2613">
              <w:rPr>
                <w:sz w:val="17"/>
                <w:szCs w:val="17"/>
              </w:rPr>
              <w:lastRenderedPageBreak/>
              <w:t>gerçekleştirilmektedir.</w:t>
            </w:r>
          </w:p>
        </w:tc>
        <w:tc>
          <w:tcPr>
            <w:tcW w:w="1842" w:type="dxa"/>
            <w:shd w:val="clear" w:color="auto" w:fill="auto"/>
            <w:noWrap/>
            <w:tcMar>
              <w:left w:w="57" w:type="dxa"/>
              <w:right w:w="57" w:type="dxa"/>
            </w:tcMar>
          </w:tcPr>
          <w:p w:rsidR="007A2613" w:rsidRPr="007A2613" w:rsidRDefault="007A2613" w:rsidP="007A2613">
            <w:pPr>
              <w:rPr>
                <w:sz w:val="17"/>
                <w:szCs w:val="17"/>
              </w:rPr>
            </w:pPr>
            <w:r w:rsidRPr="007A2613">
              <w:rPr>
                <w:sz w:val="17"/>
                <w:szCs w:val="17"/>
              </w:rPr>
              <w:lastRenderedPageBreak/>
              <w:t>İçselleştirilmiş, sistematik, sürdürülebilir ve örnek gösterilebilir uygulamalar bulunmaktadır.</w:t>
            </w:r>
          </w:p>
        </w:tc>
      </w:tr>
    </w:tbl>
    <w:p w:rsidR="007A2613" w:rsidRPr="007A2613" w:rsidRDefault="007A2613" w:rsidP="007A2613">
      <w:pPr>
        <w:ind w:right="63"/>
        <w:outlineLvl w:val="2"/>
        <w:rPr>
          <w:rFonts w:asciiTheme="minorHAnsi" w:eastAsia="Times New Roman" w:hAnsiTheme="minorHAnsi" w:cstheme="minorHAnsi"/>
          <w:b/>
          <w:bCs/>
        </w:rPr>
      </w:pPr>
    </w:p>
    <w:p w:rsidR="007A2613" w:rsidRPr="004A0B06" w:rsidRDefault="007A2613" w:rsidP="007A2613">
      <w:pPr>
        <w:ind w:left="1418" w:right="62" w:hanging="1418"/>
        <w:jc w:val="both"/>
        <w:outlineLvl w:val="3"/>
        <w:rPr>
          <w:rFonts w:asciiTheme="minorHAnsi" w:eastAsia="Times New Roman" w:hAnsiTheme="minorHAnsi" w:cstheme="majorHAnsi"/>
          <w:b/>
          <w:bCs/>
          <w:i/>
          <w:sz w:val="20"/>
          <w:szCs w:val="20"/>
        </w:rPr>
      </w:pPr>
      <w:r w:rsidRPr="004A0B06">
        <w:rPr>
          <w:rFonts w:asciiTheme="minorHAnsi" w:eastAsia="Times New Roman" w:hAnsiTheme="minorHAnsi" w:cstheme="majorHAnsi"/>
          <w:b/>
          <w:bCs/>
          <w:i/>
          <w:sz w:val="20"/>
          <w:szCs w:val="20"/>
        </w:rPr>
        <w:t xml:space="preserve">Örnek Kanıtlar: </w:t>
      </w:r>
    </w:p>
    <w:p w:rsidR="007A2613" w:rsidRPr="004A0B06" w:rsidRDefault="007A2613" w:rsidP="006006B9">
      <w:pPr>
        <w:numPr>
          <w:ilvl w:val="0"/>
          <w:numId w:val="6"/>
        </w:numPr>
        <w:rPr>
          <w:rFonts w:asciiTheme="minorHAnsi" w:eastAsiaTheme="minorHAnsi" w:hAnsiTheme="minorHAnsi" w:cstheme="minorBidi"/>
          <w:i/>
          <w:sz w:val="20"/>
          <w:szCs w:val="20"/>
        </w:rPr>
      </w:pPr>
      <w:r w:rsidRPr="004A0B06">
        <w:rPr>
          <w:rFonts w:asciiTheme="minorHAnsi" w:eastAsiaTheme="minorHAnsi" w:hAnsiTheme="minorHAnsi" w:cstheme="minorBidi"/>
          <w:i/>
          <w:sz w:val="20"/>
          <w:szCs w:val="20"/>
        </w:rPr>
        <w:t xml:space="preserve">Kalite güvencesi kültürünü geliştirmek üzere yapılan planlamalar ve uygulamalar </w:t>
      </w:r>
    </w:p>
    <w:p w:rsidR="007A2613" w:rsidRPr="004A0B06" w:rsidRDefault="007A2613" w:rsidP="006006B9">
      <w:pPr>
        <w:numPr>
          <w:ilvl w:val="0"/>
          <w:numId w:val="6"/>
        </w:numPr>
        <w:rPr>
          <w:rFonts w:asciiTheme="minorHAnsi" w:eastAsiaTheme="minorHAnsi" w:hAnsiTheme="minorHAnsi" w:cstheme="minorBidi"/>
          <w:i/>
          <w:sz w:val="20"/>
          <w:szCs w:val="20"/>
        </w:rPr>
      </w:pPr>
      <w:r w:rsidRPr="004A0B06">
        <w:rPr>
          <w:rFonts w:asciiTheme="minorHAnsi" w:eastAsiaTheme="minorHAnsi" w:hAnsiTheme="minorHAnsi" w:cstheme="minorBidi"/>
          <w:i/>
          <w:sz w:val="20"/>
          <w:szCs w:val="20"/>
        </w:rPr>
        <w:t xml:space="preserve">Yöneticilerinin liderlik özelliklerini ve yetkinliklerini ölçmek ve izlemek için kullanılan yöntemler, elde edilen izleme sonuçları ve bağlı iyileştirmeler </w:t>
      </w:r>
    </w:p>
    <w:p w:rsidR="007A2613" w:rsidRPr="004A0B06" w:rsidRDefault="007A2613" w:rsidP="004A0B06">
      <w:pPr>
        <w:numPr>
          <w:ilvl w:val="0"/>
          <w:numId w:val="6"/>
        </w:numPr>
        <w:ind w:left="714" w:hanging="357"/>
        <w:rPr>
          <w:rFonts w:asciiTheme="minorHAnsi" w:eastAsiaTheme="minorHAnsi" w:hAnsiTheme="minorHAnsi" w:cstheme="minorBidi"/>
          <w:i/>
          <w:sz w:val="20"/>
          <w:szCs w:val="20"/>
        </w:rPr>
      </w:pPr>
      <w:r w:rsidRPr="004A0B06">
        <w:rPr>
          <w:rFonts w:asciiTheme="minorHAnsi" w:eastAsiaTheme="minorHAnsi" w:hAnsiTheme="minorHAnsi" w:cstheme="minorBidi"/>
          <w:i/>
          <w:sz w:val="20"/>
          <w:szCs w:val="20"/>
        </w:rPr>
        <w:t xml:space="preserve">Kalite kültürünün gelişimini ölçmek ve izlemek için kullanılan yöntemler, elde edilen izleme sonuçları ve bağlı iyileştirmeler </w:t>
      </w:r>
    </w:p>
    <w:p w:rsidR="000B45D5" w:rsidRPr="004A0B06" w:rsidRDefault="007A2613" w:rsidP="004A0B06">
      <w:pPr>
        <w:pStyle w:val="Balk1"/>
        <w:numPr>
          <w:ilvl w:val="0"/>
          <w:numId w:val="6"/>
        </w:numPr>
        <w:ind w:left="714" w:right="63" w:hanging="357"/>
        <w:jc w:val="both"/>
        <w:rPr>
          <w:rFonts w:ascii="Calibri" w:hAnsi="Calibri" w:cs="Calibri Light"/>
          <w:sz w:val="20"/>
          <w:szCs w:val="20"/>
        </w:rPr>
      </w:pPr>
      <w:r w:rsidRPr="004A0B06">
        <w:rPr>
          <w:rFonts w:asciiTheme="minorHAnsi" w:eastAsiaTheme="minorHAnsi" w:hAnsiTheme="minorHAnsi" w:cstheme="minorBidi"/>
          <w:b w:val="0"/>
          <w:bCs w:val="0"/>
          <w:i/>
          <w:sz w:val="20"/>
          <w:szCs w:val="20"/>
        </w:rPr>
        <w:t>Standart uygulamalar ve mevzuatın yanı sıra; kurumun ihtiyaçları doğrultusunda geliştirdiği özgün yaklaşım ve uygulamalarına ilişkin kanıtlar</w:t>
      </w:r>
    </w:p>
    <w:p w:rsidR="004803B9" w:rsidRDefault="004803B9" w:rsidP="004803B9">
      <w:pPr>
        <w:ind w:right="63"/>
        <w:jc w:val="both"/>
        <w:outlineLvl w:val="1"/>
        <w:rPr>
          <w:rFonts w:asciiTheme="minorHAnsi" w:eastAsia="Times New Roman" w:hAnsiTheme="minorHAnsi" w:cstheme="majorHAnsi"/>
          <w:b/>
          <w:bCs/>
          <w:sz w:val="24"/>
          <w:szCs w:val="24"/>
        </w:rPr>
      </w:pPr>
    </w:p>
    <w:p w:rsidR="004803B9" w:rsidRPr="004803B9" w:rsidRDefault="004803B9" w:rsidP="004803B9">
      <w:pPr>
        <w:ind w:right="63"/>
        <w:jc w:val="both"/>
        <w:outlineLvl w:val="1"/>
        <w:rPr>
          <w:rFonts w:asciiTheme="minorHAnsi" w:eastAsia="Times New Roman" w:hAnsiTheme="minorHAnsi" w:cstheme="majorHAnsi"/>
          <w:b/>
          <w:bCs/>
          <w:sz w:val="24"/>
          <w:szCs w:val="24"/>
        </w:rPr>
      </w:pPr>
      <w:r w:rsidRPr="004803B9">
        <w:rPr>
          <w:rFonts w:asciiTheme="minorHAnsi" w:eastAsia="Times New Roman" w:hAnsiTheme="minorHAnsi" w:cstheme="majorHAnsi"/>
          <w:b/>
          <w:bCs/>
          <w:sz w:val="24"/>
          <w:szCs w:val="24"/>
        </w:rPr>
        <w:t>A.1.3. Kamuoyunu bilgilendirme ve hesap verebilirlik</w:t>
      </w:r>
    </w:p>
    <w:p w:rsidR="004803B9" w:rsidRPr="004803B9" w:rsidRDefault="004803B9" w:rsidP="004803B9">
      <w:pPr>
        <w:ind w:right="63"/>
        <w:jc w:val="both"/>
        <w:outlineLvl w:val="1"/>
        <w:rPr>
          <w:rFonts w:asciiTheme="minorHAnsi" w:eastAsia="Times New Roman" w:hAnsiTheme="minorHAnsi" w:cstheme="majorHAnsi"/>
          <w:b/>
          <w:bCs/>
          <w:sz w:val="24"/>
          <w:szCs w:val="24"/>
        </w:rPr>
      </w:pPr>
    </w:p>
    <w:p w:rsidR="004803B9" w:rsidRPr="004803B9" w:rsidRDefault="004803B9" w:rsidP="004803B9">
      <w:pPr>
        <w:spacing w:line="360" w:lineRule="auto"/>
        <w:ind w:left="119" w:right="62"/>
        <w:jc w:val="center"/>
        <w:outlineLvl w:val="3"/>
        <w:rPr>
          <w:rFonts w:asciiTheme="minorHAnsi" w:eastAsia="Times New Roman" w:hAnsiTheme="minorHAnsi" w:cstheme="majorHAnsi"/>
          <w:b/>
          <w:bCs/>
          <w:sz w:val="20"/>
          <w:szCs w:val="20"/>
        </w:rPr>
      </w:pPr>
      <w:r w:rsidRPr="004803B9">
        <w:rPr>
          <w:rFonts w:asciiTheme="minorHAnsi" w:eastAsia="Times New Roman" w:hAnsiTheme="minorHAnsi" w:cstheme="majorHAnsi"/>
          <w:b/>
          <w:bCs/>
          <w:sz w:val="20"/>
          <w:szCs w:val="20"/>
        </w:rPr>
        <w:t>Olgunluk düzeyi</w:t>
      </w:r>
    </w:p>
    <w:tbl>
      <w:tblPr>
        <w:tblStyle w:val="TabloKlavuzu3"/>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701"/>
        <w:gridCol w:w="2126"/>
        <w:gridCol w:w="1985"/>
        <w:gridCol w:w="1842"/>
      </w:tblGrid>
      <w:tr w:rsidR="004803B9" w:rsidRPr="004803B9" w:rsidTr="00B84474">
        <w:trPr>
          <w:jc w:val="center"/>
        </w:trPr>
        <w:tc>
          <w:tcPr>
            <w:tcW w:w="1702"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1</w:t>
            </w:r>
          </w:p>
        </w:tc>
        <w:tc>
          <w:tcPr>
            <w:tcW w:w="1701"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2</w:t>
            </w:r>
          </w:p>
        </w:tc>
        <w:tc>
          <w:tcPr>
            <w:tcW w:w="2126"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3</w:t>
            </w:r>
          </w:p>
        </w:tc>
        <w:tc>
          <w:tcPr>
            <w:tcW w:w="1985"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4</w:t>
            </w:r>
          </w:p>
        </w:tc>
        <w:tc>
          <w:tcPr>
            <w:tcW w:w="1842" w:type="dxa"/>
            <w:shd w:val="clear" w:color="auto" w:fill="002060"/>
          </w:tcPr>
          <w:p w:rsidR="004803B9" w:rsidRPr="004803B9" w:rsidRDefault="004803B9" w:rsidP="004A0B06">
            <w:pPr>
              <w:ind w:right="63"/>
              <w:jc w:val="center"/>
              <w:outlineLvl w:val="2"/>
              <w:rPr>
                <w:rFonts w:eastAsia="Times New Roman" w:cstheme="minorHAnsi"/>
                <w:b/>
                <w:bCs/>
              </w:rPr>
            </w:pPr>
            <w:r w:rsidRPr="004803B9">
              <w:rPr>
                <w:rFonts w:eastAsia="Times New Roman" w:cstheme="minorHAnsi"/>
                <w:b/>
                <w:bCs/>
              </w:rPr>
              <w:t>5</w:t>
            </w:r>
          </w:p>
        </w:tc>
      </w:tr>
      <w:tr w:rsidR="004803B9" w:rsidRPr="004803B9" w:rsidTr="00B84474">
        <w:trPr>
          <w:jc w:val="center"/>
        </w:trPr>
        <w:sdt>
          <w:sdtPr>
            <w:rPr>
              <w:rFonts w:eastAsia="Times New Roman" w:cstheme="minorHAnsi"/>
              <w:b/>
              <w:bCs/>
            </w:rPr>
            <w:id w:val="-173033029"/>
          </w:sdtPr>
          <w:sdtContent>
            <w:tc>
              <w:tcPr>
                <w:tcW w:w="1702" w:type="dxa"/>
                <w:shd w:val="clear" w:color="auto" w:fill="DEEAF6" w:themeFill="accent1" w:themeFillTint="33"/>
              </w:tcPr>
              <w:p w:rsidR="004803B9" w:rsidRPr="004803B9" w:rsidRDefault="00B84474" w:rsidP="004A0B06">
                <w:pPr>
                  <w:ind w:right="63"/>
                  <w:jc w:val="center"/>
                  <w:outlineLvl w:val="2"/>
                  <w:rPr>
                    <w:rFonts w:eastAsia="Times New Roman" w:cstheme="minorHAnsi"/>
                    <w:b/>
                    <w:bCs/>
                  </w:rPr>
                </w:pPr>
                <w:r>
                  <w:rPr>
                    <w:rFonts w:ascii="MS Gothic" w:eastAsia="MS Gothic" w:hAnsi="MS Gothic" w:cstheme="minorHAnsi" w:hint="eastAsia"/>
                    <w:b/>
                    <w:bCs/>
                  </w:rPr>
                  <w:t>☒</w:t>
                </w:r>
              </w:p>
            </w:tc>
          </w:sdtContent>
        </w:sdt>
        <w:sdt>
          <w:sdtPr>
            <w:rPr>
              <w:rFonts w:eastAsia="Times New Roman" w:cstheme="minorHAnsi"/>
              <w:b/>
              <w:bCs/>
            </w:rPr>
            <w:id w:val="-1295900468"/>
          </w:sdtPr>
          <w:sdtContent>
            <w:tc>
              <w:tcPr>
                <w:tcW w:w="1701" w:type="dxa"/>
                <w:shd w:val="clear" w:color="auto" w:fill="DEEAF6" w:themeFill="accent1" w:themeFillTint="33"/>
              </w:tcPr>
              <w:p w:rsidR="004803B9" w:rsidRPr="004803B9" w:rsidRDefault="00B84474" w:rsidP="004A0B06">
                <w:pPr>
                  <w:ind w:right="63"/>
                  <w:jc w:val="center"/>
                  <w:outlineLvl w:val="2"/>
                  <w:rPr>
                    <w:rFonts w:eastAsia="Times New Roman" w:cstheme="minorHAnsi"/>
                    <w:b/>
                    <w:bCs/>
                  </w:rPr>
                </w:pPr>
                <w:r>
                  <w:rPr>
                    <w:rFonts w:ascii="MS Gothic" w:eastAsia="MS Gothic" w:hAnsi="MS Gothic" w:cstheme="minorHAnsi" w:hint="eastAsia"/>
                    <w:b/>
                    <w:bCs/>
                  </w:rPr>
                  <w:t>☐</w:t>
                </w:r>
              </w:p>
            </w:tc>
          </w:sdtContent>
        </w:sdt>
        <w:sdt>
          <w:sdtPr>
            <w:rPr>
              <w:rFonts w:eastAsia="Times New Roman" w:cstheme="minorHAnsi"/>
              <w:b/>
              <w:bCs/>
            </w:rPr>
            <w:id w:val="-2047754746"/>
          </w:sdtPr>
          <w:sdtContent>
            <w:tc>
              <w:tcPr>
                <w:tcW w:w="2126" w:type="dxa"/>
                <w:shd w:val="clear" w:color="auto" w:fill="DEEAF6" w:themeFill="accent1" w:themeFillTint="33"/>
              </w:tcPr>
              <w:p w:rsidR="004803B9" w:rsidRPr="004803B9" w:rsidRDefault="004803B9" w:rsidP="004A0B06">
                <w:pPr>
                  <w:ind w:right="63"/>
                  <w:jc w:val="center"/>
                  <w:outlineLvl w:val="2"/>
                  <w:rPr>
                    <w:rFonts w:eastAsia="Times New Roman" w:cstheme="minorHAnsi"/>
                    <w:b/>
                    <w:bCs/>
                  </w:rPr>
                </w:pPr>
                <w:r w:rsidRPr="004803B9">
                  <w:rPr>
                    <w:rFonts w:ascii="Segoe UI Symbol" w:eastAsia="Times New Roman" w:hAnsi="Segoe UI Symbol" w:cs="Segoe UI Symbol"/>
                    <w:b/>
                    <w:bCs/>
                  </w:rPr>
                  <w:t>☐</w:t>
                </w:r>
              </w:p>
            </w:tc>
          </w:sdtContent>
        </w:sdt>
        <w:sdt>
          <w:sdtPr>
            <w:rPr>
              <w:rFonts w:eastAsia="Times New Roman" w:cstheme="minorHAnsi"/>
              <w:b/>
              <w:bCs/>
            </w:rPr>
            <w:id w:val="1562284226"/>
          </w:sdtPr>
          <w:sdtContent>
            <w:tc>
              <w:tcPr>
                <w:tcW w:w="1985" w:type="dxa"/>
                <w:shd w:val="clear" w:color="auto" w:fill="DEEAF6" w:themeFill="accent1" w:themeFillTint="33"/>
              </w:tcPr>
              <w:p w:rsidR="004803B9" w:rsidRPr="004803B9" w:rsidRDefault="004803B9" w:rsidP="004A0B06">
                <w:pPr>
                  <w:ind w:right="63"/>
                  <w:jc w:val="center"/>
                  <w:outlineLvl w:val="2"/>
                  <w:rPr>
                    <w:rFonts w:eastAsia="Times New Roman" w:cstheme="minorHAnsi"/>
                    <w:b/>
                    <w:bCs/>
                  </w:rPr>
                </w:pPr>
                <w:r w:rsidRPr="004803B9">
                  <w:rPr>
                    <w:rFonts w:ascii="Segoe UI Symbol" w:eastAsia="Times New Roman" w:hAnsi="Segoe UI Symbol" w:cs="Segoe UI Symbol"/>
                    <w:b/>
                    <w:bCs/>
                  </w:rPr>
                  <w:t>☐</w:t>
                </w:r>
              </w:p>
            </w:tc>
          </w:sdtContent>
        </w:sdt>
        <w:sdt>
          <w:sdtPr>
            <w:rPr>
              <w:rFonts w:eastAsia="Times New Roman" w:cstheme="minorHAnsi"/>
              <w:b/>
              <w:bCs/>
            </w:rPr>
            <w:id w:val="-1130010845"/>
          </w:sdtPr>
          <w:sdtContent>
            <w:tc>
              <w:tcPr>
                <w:tcW w:w="1842" w:type="dxa"/>
                <w:shd w:val="clear" w:color="auto" w:fill="DEEAF6" w:themeFill="accent1" w:themeFillTint="33"/>
              </w:tcPr>
              <w:p w:rsidR="004803B9" w:rsidRPr="004803B9" w:rsidRDefault="004803B9" w:rsidP="004A0B06">
                <w:pPr>
                  <w:ind w:right="63"/>
                  <w:jc w:val="center"/>
                  <w:outlineLvl w:val="2"/>
                  <w:rPr>
                    <w:rFonts w:eastAsia="Times New Roman" w:cstheme="minorHAnsi"/>
                    <w:b/>
                    <w:bCs/>
                  </w:rPr>
                </w:pPr>
                <w:r w:rsidRPr="004803B9">
                  <w:rPr>
                    <w:rFonts w:ascii="Segoe UI Symbol" w:eastAsia="Times New Roman" w:hAnsi="Segoe UI Symbol" w:cs="Segoe UI Symbol"/>
                    <w:b/>
                    <w:bCs/>
                  </w:rPr>
                  <w:t>☐</w:t>
                </w:r>
              </w:p>
            </w:tc>
          </w:sdtContent>
        </w:sdt>
      </w:tr>
      <w:tr w:rsidR="004803B9" w:rsidRPr="004803B9" w:rsidTr="00B84474">
        <w:trPr>
          <w:jc w:val="center"/>
        </w:trPr>
        <w:tc>
          <w:tcPr>
            <w:tcW w:w="1702"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Kurumda/Birimde kamuoyunu bilgilendirmek ve hesap verebilirliği gerçekleştirmek üzere mekanizmalar bulunmamaktadır.</w:t>
            </w:r>
          </w:p>
        </w:tc>
        <w:tc>
          <w:tcPr>
            <w:tcW w:w="1701"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Kurumda/Birimde şeffaflık ve hesap verebilirlik ilkeleri doğrultusunda kamuoyunu bilgilendirmek üzere tanımlı süreçler bulunmaktadır.</w:t>
            </w:r>
          </w:p>
        </w:tc>
        <w:tc>
          <w:tcPr>
            <w:tcW w:w="2126"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Birim, kurumun tanımlı süreçleri doğrultusunda kamuoyunu bilgilendirme ve hesap verebilirlik mekanizmalarını işletmektedir.</w:t>
            </w:r>
          </w:p>
        </w:tc>
        <w:tc>
          <w:tcPr>
            <w:tcW w:w="1985"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Birimde, kurumun kamuoyunu bilgilendirme ve hesap verebilirlik mekanizmaları izlenmekte ve paydaş görüşleri doğrultusunda iyileştirilmektedir.</w:t>
            </w:r>
          </w:p>
        </w:tc>
        <w:tc>
          <w:tcPr>
            <w:tcW w:w="1842" w:type="dxa"/>
            <w:shd w:val="clear" w:color="auto" w:fill="auto"/>
            <w:noWrap/>
            <w:tcMar>
              <w:left w:w="57" w:type="dxa"/>
              <w:right w:w="57" w:type="dxa"/>
            </w:tcMar>
          </w:tcPr>
          <w:p w:rsidR="004803B9" w:rsidRPr="004803B9" w:rsidRDefault="004803B9" w:rsidP="004803B9">
            <w:pPr>
              <w:rPr>
                <w:sz w:val="17"/>
                <w:szCs w:val="17"/>
              </w:rPr>
            </w:pPr>
            <w:r w:rsidRPr="004803B9">
              <w:rPr>
                <w:sz w:val="17"/>
                <w:szCs w:val="17"/>
              </w:rPr>
              <w:t>İçselleştirilmiş, sistematik, sürdürülebilir ve örnek gösterilebilir uygulamalar bulunmaktadır.</w:t>
            </w:r>
          </w:p>
        </w:tc>
      </w:tr>
    </w:tbl>
    <w:p w:rsidR="004803B9" w:rsidRPr="004803B9" w:rsidRDefault="004803B9" w:rsidP="004803B9">
      <w:pPr>
        <w:ind w:right="63"/>
        <w:outlineLvl w:val="2"/>
        <w:rPr>
          <w:rFonts w:asciiTheme="minorHAnsi" w:eastAsia="Times New Roman" w:hAnsiTheme="minorHAnsi" w:cstheme="minorHAnsi"/>
          <w:b/>
          <w:bCs/>
        </w:rPr>
      </w:pPr>
    </w:p>
    <w:p w:rsidR="004803B9" w:rsidRPr="004803B9" w:rsidRDefault="004803B9" w:rsidP="004803B9">
      <w:pPr>
        <w:rPr>
          <w:rFonts w:asciiTheme="minorHAnsi" w:eastAsiaTheme="minorHAnsi" w:hAnsiTheme="minorHAnsi" w:cstheme="minorBidi"/>
          <w:b/>
          <w:i/>
          <w:sz w:val="20"/>
          <w:szCs w:val="20"/>
        </w:rPr>
      </w:pPr>
      <w:r w:rsidRPr="004803B9">
        <w:rPr>
          <w:rFonts w:asciiTheme="minorHAnsi" w:eastAsiaTheme="minorHAnsi" w:hAnsiTheme="minorHAnsi" w:cstheme="majorHAnsi"/>
          <w:b/>
          <w:i/>
          <w:sz w:val="20"/>
          <w:szCs w:val="20"/>
        </w:rPr>
        <w:t>Örnek Kanıtlar:</w:t>
      </w:r>
    </w:p>
    <w:p w:rsidR="004803B9" w:rsidRP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 xml:space="preserve">Kamuoyunu bilgilendirme ve hesap verebilirlik ile ilişkili olarak benimsenen ilke, kural ve yöntemler </w:t>
      </w:r>
    </w:p>
    <w:p w:rsidR="004803B9" w:rsidRP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 xml:space="preserve">Kamuoyunu bilgilendirme ve hesap verebilirliğe ilişkin uygulama örnekleri </w:t>
      </w:r>
    </w:p>
    <w:p w:rsidR="004803B9" w:rsidRP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 xml:space="preserve">İç ve dış paydaşların kamuoyunu bilgilendirme ve hesap verebilirlikle ilgili memnuniyeti ve geri bildirimleri </w:t>
      </w:r>
    </w:p>
    <w:p w:rsidR="004803B9" w:rsidRP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 xml:space="preserve">Kamuoyunu bilgilendirme ve hesap verebilirlik mekanizmalarına ilişkin izleme ve iyileştirme kanıtları </w:t>
      </w:r>
    </w:p>
    <w:p w:rsidR="004803B9" w:rsidRDefault="004803B9" w:rsidP="006006B9">
      <w:pPr>
        <w:numPr>
          <w:ilvl w:val="0"/>
          <w:numId w:val="7"/>
        </w:numPr>
        <w:rPr>
          <w:rFonts w:asciiTheme="minorHAnsi" w:eastAsiaTheme="minorHAnsi" w:hAnsiTheme="minorHAnsi" w:cstheme="minorBidi"/>
          <w:i/>
          <w:sz w:val="20"/>
          <w:szCs w:val="20"/>
        </w:rPr>
      </w:pPr>
      <w:r w:rsidRPr="004803B9">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12777E" w:rsidRPr="004803B9" w:rsidRDefault="0012777E" w:rsidP="0012777E">
      <w:pPr>
        <w:ind w:left="720"/>
        <w:rPr>
          <w:rFonts w:asciiTheme="minorHAnsi" w:eastAsiaTheme="minorHAnsi" w:hAnsiTheme="minorHAnsi" w:cstheme="minorBidi"/>
          <w:i/>
          <w:sz w:val="20"/>
          <w:szCs w:val="20"/>
        </w:rPr>
      </w:pPr>
    </w:p>
    <w:p w:rsidR="00B84474" w:rsidRDefault="00B84474" w:rsidP="00EC1E9D">
      <w:pPr>
        <w:pStyle w:val="AralkYok"/>
        <w:rPr>
          <w:b/>
          <w:sz w:val="24"/>
          <w:szCs w:val="24"/>
        </w:rPr>
      </w:pPr>
    </w:p>
    <w:p w:rsidR="00EC1E9D" w:rsidRPr="00EF6C3C" w:rsidRDefault="00EC1E9D" w:rsidP="00EC1E9D">
      <w:pPr>
        <w:pStyle w:val="AralkYok"/>
        <w:rPr>
          <w:b/>
          <w:sz w:val="24"/>
          <w:szCs w:val="24"/>
        </w:rPr>
      </w:pPr>
      <w:r w:rsidRPr="00EF6C3C">
        <w:rPr>
          <w:b/>
          <w:sz w:val="24"/>
          <w:szCs w:val="24"/>
        </w:rPr>
        <w:t>A.2. Misyon ve Stratejik Amaçlar</w:t>
      </w:r>
    </w:p>
    <w:p w:rsidR="00EC1E9D" w:rsidRDefault="00EC1E9D" w:rsidP="00EC1E9D">
      <w:pPr>
        <w:pStyle w:val="AralkYok"/>
        <w:jc w:val="both"/>
      </w:pPr>
      <w:r w:rsidRPr="001E4B91">
        <w:t>Bu başlık altında değerlendirme yılı itibariyle kurumun stratejik hedeflerine katkı sağlamaya yönelik birim tarafından belirlenen ve Faaliyet Bilgi Sistemine girişi yapılan faaliyetlerin gerçekleşme durumları ile birim kalite hedefleri ve bu hedeflerin gerçekleşme düzeyleri belirtilmelidir. Bu bölümde ayrıca, gerçekleştirilemeyen faaliyetlerin ve hedefleri gerçekleştirilememe sebepleri de belirtilmelidir.</w:t>
      </w:r>
    </w:p>
    <w:p w:rsidR="00EC1E9D" w:rsidRDefault="00EC1E9D" w:rsidP="00EC1E9D">
      <w:pPr>
        <w:widowControl/>
        <w:rPr>
          <w:rFonts w:eastAsia="Times New Roman" w:cs="Calibri"/>
          <w:b/>
          <w:bCs/>
          <w:color w:val="000000"/>
          <w:lang w:eastAsia="tr-TR"/>
        </w:rPr>
      </w:pPr>
    </w:p>
    <w:p w:rsidR="00EC1E9D" w:rsidRPr="00EC1E9D" w:rsidRDefault="00EC1E9D" w:rsidP="00EC1E9D">
      <w:pPr>
        <w:widowControl/>
        <w:rPr>
          <w:rFonts w:eastAsia="Times New Roman" w:cs="Calibri"/>
          <w:b/>
          <w:bCs/>
          <w:color w:val="000000"/>
          <w:lang w:eastAsia="tr-TR"/>
        </w:rPr>
      </w:pPr>
      <w:r w:rsidRPr="00EC1E9D">
        <w:rPr>
          <w:rFonts w:eastAsia="Times New Roman" w:cs="Calibri"/>
          <w:b/>
          <w:bCs/>
          <w:color w:val="000000"/>
          <w:lang w:eastAsia="tr-TR"/>
        </w:rPr>
        <w:t>A.2.1. Misyon, vizyon, politikalar, stratejik amaçlar ve hedefler</w:t>
      </w:r>
    </w:p>
    <w:p w:rsidR="00EC1E9D" w:rsidRPr="00EC1E9D" w:rsidRDefault="00EC1E9D" w:rsidP="00EC1E9D">
      <w:pPr>
        <w:widowControl/>
        <w:rPr>
          <w:rFonts w:ascii="Times New Roman" w:eastAsia="Times New Roman" w:hAnsi="Times New Roman"/>
          <w:sz w:val="24"/>
          <w:szCs w:val="24"/>
          <w:lang w:eastAsia="tr-TR"/>
        </w:rPr>
      </w:pPr>
    </w:p>
    <w:p w:rsidR="00EC1E9D" w:rsidRPr="00EC1E9D" w:rsidRDefault="00EC1E9D" w:rsidP="00EC1E9D">
      <w:pPr>
        <w:spacing w:line="360" w:lineRule="auto"/>
        <w:ind w:left="119" w:right="62"/>
        <w:jc w:val="center"/>
        <w:outlineLvl w:val="3"/>
        <w:rPr>
          <w:rFonts w:eastAsia="Times New Roman" w:cs="Calibri Light"/>
          <w:b/>
          <w:bCs/>
          <w:sz w:val="20"/>
          <w:szCs w:val="20"/>
        </w:rPr>
      </w:pPr>
      <w:r w:rsidRPr="00EC1E9D">
        <w:rPr>
          <w:rFonts w:eastAsia="Times New Roman" w:cs="Calibri Light"/>
          <w:b/>
          <w:bCs/>
          <w:sz w:val="20"/>
          <w:szCs w:val="20"/>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702"/>
        <w:gridCol w:w="1701"/>
        <w:gridCol w:w="2126"/>
        <w:gridCol w:w="1985"/>
        <w:gridCol w:w="1842"/>
      </w:tblGrid>
      <w:tr w:rsidR="00EC1E9D" w:rsidRPr="00EC1E9D" w:rsidTr="00B84474">
        <w:trPr>
          <w:jc w:val="center"/>
        </w:trPr>
        <w:tc>
          <w:tcPr>
            <w:tcW w:w="1702"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1</w:t>
            </w:r>
          </w:p>
        </w:tc>
        <w:tc>
          <w:tcPr>
            <w:tcW w:w="1701"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2</w:t>
            </w:r>
          </w:p>
        </w:tc>
        <w:tc>
          <w:tcPr>
            <w:tcW w:w="2126"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3</w:t>
            </w:r>
          </w:p>
        </w:tc>
        <w:tc>
          <w:tcPr>
            <w:tcW w:w="1985"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4</w:t>
            </w:r>
          </w:p>
        </w:tc>
        <w:tc>
          <w:tcPr>
            <w:tcW w:w="1842" w:type="dxa"/>
            <w:shd w:val="clear" w:color="auto" w:fill="002060"/>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Theme="majorHAnsi" w:eastAsia="Times New Roman" w:hAnsiTheme="majorHAnsi" w:cstheme="majorHAnsi"/>
                <w:b/>
                <w:bCs/>
                <w:sz w:val="20"/>
                <w:szCs w:val="20"/>
              </w:rPr>
              <w:t>5</w:t>
            </w:r>
          </w:p>
        </w:tc>
      </w:tr>
      <w:tr w:rsidR="00EC1E9D" w:rsidRPr="00EC1E9D" w:rsidTr="00B84474">
        <w:trPr>
          <w:jc w:val="center"/>
        </w:trPr>
        <w:tc>
          <w:tcPr>
            <w:tcW w:w="1702"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p>
        </w:tc>
        <w:tc>
          <w:tcPr>
            <w:tcW w:w="1701"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p>
        </w:tc>
        <w:tc>
          <w:tcPr>
            <w:tcW w:w="2126"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p>
        </w:tc>
        <w:tc>
          <w:tcPr>
            <w:tcW w:w="1985"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r w:rsidR="00B84474">
              <w:rPr>
                <w:rFonts w:ascii="Segoe UI Symbol" w:eastAsia="MS Gothic" w:hAnsi="Segoe UI Symbol" w:cs="Segoe UI Symbol"/>
                <w:b/>
                <w:bCs/>
                <w:sz w:val="20"/>
                <w:szCs w:val="20"/>
              </w:rPr>
              <w:t>X</w:t>
            </w:r>
          </w:p>
        </w:tc>
        <w:tc>
          <w:tcPr>
            <w:tcW w:w="1842" w:type="dxa"/>
            <w:shd w:val="clear" w:color="auto" w:fill="DEEAF6"/>
          </w:tcPr>
          <w:p w:rsidR="00EC1E9D" w:rsidRPr="00EC1E9D" w:rsidRDefault="00EC1E9D" w:rsidP="00EC1E9D">
            <w:pPr>
              <w:ind w:right="63"/>
              <w:jc w:val="center"/>
              <w:outlineLvl w:val="2"/>
              <w:rPr>
                <w:rFonts w:asciiTheme="majorHAnsi" w:eastAsia="Times New Roman" w:hAnsiTheme="majorHAnsi" w:cstheme="majorHAnsi"/>
                <w:b/>
                <w:bCs/>
                <w:sz w:val="20"/>
                <w:szCs w:val="20"/>
              </w:rPr>
            </w:pPr>
            <w:r w:rsidRPr="00EC1E9D">
              <w:rPr>
                <w:rFonts w:ascii="Segoe UI Symbol" w:eastAsia="MS Gothic" w:hAnsi="Segoe UI Symbol" w:cs="Segoe UI Symbol"/>
                <w:b/>
                <w:bCs/>
                <w:sz w:val="20"/>
                <w:szCs w:val="20"/>
              </w:rPr>
              <w:t>☐</w:t>
            </w:r>
          </w:p>
        </w:tc>
      </w:tr>
      <w:tr w:rsidR="00EC1E9D" w:rsidRPr="00EC1E9D" w:rsidTr="00B84474">
        <w:trPr>
          <w:jc w:val="center"/>
        </w:trPr>
        <w:tc>
          <w:tcPr>
            <w:tcW w:w="1702"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Bidi"/>
                <w:sz w:val="17"/>
                <w:szCs w:val="17"/>
              </w:rPr>
              <w:t>Kurumda, Birimde/Bölümde, tanımlanmış misyon, vizyon ve politikalar bulunmamaktadır.</w:t>
            </w:r>
          </w:p>
        </w:tc>
        <w:tc>
          <w:tcPr>
            <w:tcW w:w="1701"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Bidi"/>
                <w:sz w:val="17"/>
                <w:szCs w:val="17"/>
              </w:rPr>
              <w:t>Kurumda, Birimde/Bölümde, tanımlanmış misyon, vizyon ve politikalar bulunmaktadır.</w:t>
            </w:r>
          </w:p>
        </w:tc>
        <w:tc>
          <w:tcPr>
            <w:tcW w:w="2126"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Bidi"/>
                <w:sz w:val="17"/>
                <w:szCs w:val="17"/>
              </w:rPr>
              <w:t>Kurumun genelinde misyon, vizyon ve politikalarla uyumlu uygulamalar bulunmaktadır.</w:t>
            </w:r>
          </w:p>
        </w:tc>
        <w:tc>
          <w:tcPr>
            <w:tcW w:w="1985"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Bidi"/>
                <w:sz w:val="17"/>
                <w:szCs w:val="17"/>
              </w:rPr>
              <w:t>Misyon, vizyon ve politikalar doğrultusunda gerçekleştirilen uygulamalar izlenmekte ve paydaşlarla birlikte değerlendirilerek önlemler alınmaktadır</w:t>
            </w:r>
          </w:p>
        </w:tc>
        <w:tc>
          <w:tcPr>
            <w:tcW w:w="1842" w:type="dxa"/>
            <w:shd w:val="clear" w:color="auto" w:fill="auto"/>
            <w:noWrap/>
            <w:tcMar>
              <w:left w:w="57" w:type="dxa"/>
              <w:right w:w="57" w:type="dxa"/>
            </w:tcMar>
          </w:tcPr>
          <w:p w:rsidR="00EC1E9D" w:rsidRPr="00EC1E9D" w:rsidRDefault="00EC1E9D" w:rsidP="00EC1E9D">
            <w:pPr>
              <w:rPr>
                <w:rFonts w:asciiTheme="minorHAnsi" w:eastAsiaTheme="minorHAnsi" w:hAnsiTheme="minorHAnsi" w:cstheme="minorHAnsi"/>
                <w:sz w:val="17"/>
                <w:szCs w:val="17"/>
              </w:rPr>
            </w:pPr>
            <w:r w:rsidRPr="00EC1E9D">
              <w:rPr>
                <w:rFonts w:asciiTheme="minorHAnsi" w:eastAsiaTheme="minorHAnsi" w:hAnsiTheme="minorHAnsi" w:cstheme="minorHAnsi"/>
                <w:sz w:val="17"/>
                <w:szCs w:val="17"/>
              </w:rPr>
              <w:t xml:space="preserve">İçselleştirilmiş, sistematik, sürdürülebilir ve örnek gösterilebilir uygulamalar bulunmaktadır. </w:t>
            </w:r>
          </w:p>
          <w:p w:rsidR="00EC1E9D" w:rsidRPr="00EC1E9D" w:rsidRDefault="00EC1E9D" w:rsidP="00EC1E9D">
            <w:pPr>
              <w:rPr>
                <w:rFonts w:asciiTheme="minorHAnsi" w:eastAsiaTheme="minorHAnsi" w:hAnsiTheme="minorHAnsi" w:cstheme="minorHAnsi"/>
                <w:sz w:val="17"/>
                <w:szCs w:val="17"/>
              </w:rPr>
            </w:pPr>
          </w:p>
        </w:tc>
      </w:tr>
    </w:tbl>
    <w:p w:rsidR="00EC1E9D" w:rsidRPr="00EC1E9D" w:rsidRDefault="00EC1E9D" w:rsidP="00EC1E9D">
      <w:pPr>
        <w:ind w:right="63"/>
        <w:jc w:val="both"/>
        <w:outlineLvl w:val="1"/>
        <w:rPr>
          <w:rFonts w:asciiTheme="minorHAnsi" w:eastAsia="Times New Roman" w:hAnsiTheme="minorHAnsi" w:cstheme="majorHAnsi"/>
          <w:b/>
          <w:bCs/>
          <w:sz w:val="24"/>
          <w:szCs w:val="24"/>
        </w:rPr>
      </w:pPr>
    </w:p>
    <w:p w:rsidR="00EC1E9D" w:rsidRPr="00EC1E9D" w:rsidRDefault="00EC1E9D" w:rsidP="00EC1E9D">
      <w:pPr>
        <w:ind w:right="63"/>
        <w:jc w:val="both"/>
        <w:outlineLvl w:val="1"/>
        <w:rPr>
          <w:rFonts w:asciiTheme="minorHAnsi" w:eastAsia="Times New Roman" w:hAnsiTheme="minorHAnsi" w:cstheme="majorHAnsi"/>
          <w:b/>
          <w:bCs/>
          <w:sz w:val="24"/>
          <w:szCs w:val="24"/>
        </w:rPr>
      </w:pPr>
    </w:p>
    <w:tbl>
      <w:tblPr>
        <w:tblW w:w="9941" w:type="dxa"/>
        <w:tblBorders>
          <w:top w:val="nil"/>
          <w:left w:val="nil"/>
          <w:bottom w:val="nil"/>
          <w:right w:val="nil"/>
        </w:tblBorders>
        <w:tblLayout w:type="fixed"/>
        <w:tblLook w:val="0000"/>
      </w:tblPr>
      <w:tblGrid>
        <w:gridCol w:w="9941"/>
      </w:tblGrid>
      <w:tr w:rsidR="00EC1E9D" w:rsidRPr="00EC1E9D" w:rsidTr="005C7C77">
        <w:trPr>
          <w:trHeight w:val="1397"/>
        </w:trPr>
        <w:tc>
          <w:tcPr>
            <w:tcW w:w="9941" w:type="dxa"/>
          </w:tcPr>
          <w:p w:rsidR="00EC1E9D" w:rsidRPr="00EC1E9D" w:rsidRDefault="00EC1E9D" w:rsidP="00EC1E9D">
            <w:pPr>
              <w:ind w:left="1418" w:right="62" w:hanging="1418"/>
              <w:jc w:val="both"/>
              <w:outlineLvl w:val="3"/>
              <w:rPr>
                <w:rFonts w:eastAsia="Times New Roman" w:cs="Calibri Light"/>
                <w:b/>
                <w:bCs/>
                <w:i/>
                <w:sz w:val="20"/>
                <w:szCs w:val="20"/>
              </w:rPr>
            </w:pPr>
            <w:r w:rsidRPr="00EC1E9D">
              <w:rPr>
                <w:rFonts w:eastAsia="Times New Roman" w:cs="Calibri Light"/>
                <w:b/>
                <w:bCs/>
                <w:i/>
                <w:sz w:val="20"/>
                <w:szCs w:val="20"/>
              </w:rPr>
              <w:lastRenderedPageBreak/>
              <w:t xml:space="preserve">Örnek Kanıtlar: </w:t>
            </w:r>
          </w:p>
          <w:p w:rsidR="00EC1E9D" w:rsidRPr="00EC1E9D" w:rsidRDefault="00EC1E9D" w:rsidP="006006B9">
            <w:pPr>
              <w:numPr>
                <w:ilvl w:val="0"/>
                <w:numId w:val="8"/>
              </w:numPr>
              <w:ind w:right="63"/>
              <w:outlineLvl w:val="3"/>
              <w:rPr>
                <w:rFonts w:asciiTheme="minorHAnsi" w:eastAsia="Times New Roman" w:hAnsiTheme="minorHAnsi" w:cstheme="majorHAnsi"/>
                <w:bCs/>
                <w:i/>
                <w:sz w:val="20"/>
                <w:szCs w:val="20"/>
              </w:rPr>
            </w:pPr>
            <w:r w:rsidRPr="00EC1E9D">
              <w:rPr>
                <w:rFonts w:asciiTheme="minorHAnsi" w:eastAsia="Times New Roman" w:hAnsiTheme="minorHAnsi" w:cstheme="majorHAnsi"/>
                <w:bCs/>
                <w:i/>
                <w:sz w:val="20"/>
                <w:szCs w:val="20"/>
              </w:rPr>
              <w:t>Stratejik hedeflerin gerçekleştirilmesine katkı sağlayan Birim/Bölüm faaliyetleri ve performans sonuçları</w:t>
            </w:r>
          </w:p>
          <w:p w:rsidR="00EC1E9D" w:rsidRPr="00EC1E9D" w:rsidRDefault="00EC1E9D" w:rsidP="006006B9">
            <w:pPr>
              <w:numPr>
                <w:ilvl w:val="0"/>
                <w:numId w:val="8"/>
              </w:numPr>
              <w:ind w:right="63"/>
              <w:outlineLvl w:val="3"/>
              <w:rPr>
                <w:rFonts w:asciiTheme="minorHAnsi" w:eastAsia="Times New Roman" w:hAnsiTheme="minorHAnsi" w:cstheme="majorHAnsi"/>
                <w:bCs/>
                <w:i/>
                <w:sz w:val="20"/>
                <w:szCs w:val="20"/>
              </w:rPr>
            </w:pPr>
            <w:r w:rsidRPr="00EC1E9D">
              <w:rPr>
                <w:rFonts w:asciiTheme="minorHAnsi" w:eastAsia="Times New Roman" w:hAnsiTheme="minorHAnsi" w:cstheme="majorHAnsi"/>
                <w:bCs/>
                <w:i/>
                <w:sz w:val="20"/>
                <w:szCs w:val="20"/>
              </w:rPr>
              <w:t>Stratejik Plana katkı sağlama sürecinde iç ve dış paydaşlarla periyodik olarak gerçekleştirilen toplantılar, etkinlikler ve raporlar</w:t>
            </w:r>
          </w:p>
          <w:p w:rsidR="00EC1E9D" w:rsidRPr="00EC1E9D" w:rsidRDefault="00EC1E9D" w:rsidP="006006B9">
            <w:pPr>
              <w:numPr>
                <w:ilvl w:val="0"/>
                <w:numId w:val="8"/>
              </w:numPr>
              <w:ind w:right="63"/>
              <w:outlineLvl w:val="3"/>
              <w:rPr>
                <w:rFonts w:asciiTheme="minorHAnsi" w:eastAsia="Times New Roman" w:hAnsiTheme="minorHAnsi" w:cstheme="majorHAnsi"/>
                <w:bCs/>
                <w:i/>
                <w:sz w:val="20"/>
                <w:szCs w:val="20"/>
              </w:rPr>
            </w:pPr>
            <w:r w:rsidRPr="00EC1E9D">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rsidR="00EC1E9D" w:rsidRPr="00EC1E9D" w:rsidRDefault="00EC1E9D" w:rsidP="00EC1E9D">
            <w:pPr>
              <w:widowControl/>
              <w:autoSpaceDE w:val="0"/>
              <w:autoSpaceDN w:val="0"/>
              <w:adjustRightInd w:val="0"/>
              <w:rPr>
                <w:rFonts w:eastAsiaTheme="minorHAnsi" w:cs="Calibri"/>
                <w:color w:val="000000"/>
              </w:rPr>
            </w:pPr>
          </w:p>
        </w:tc>
      </w:tr>
    </w:tbl>
    <w:p w:rsidR="005C7C77" w:rsidRPr="005C7C77" w:rsidRDefault="005C7C77" w:rsidP="005C7C77">
      <w:pPr>
        <w:rPr>
          <w:rFonts w:asciiTheme="minorHAnsi" w:eastAsiaTheme="minorHAnsi" w:hAnsiTheme="minorHAnsi" w:cstheme="minorBidi"/>
          <w:b/>
          <w:sz w:val="24"/>
          <w:szCs w:val="24"/>
        </w:rPr>
      </w:pPr>
      <w:r w:rsidRPr="005C7C77">
        <w:rPr>
          <w:rFonts w:asciiTheme="minorHAnsi" w:eastAsiaTheme="minorHAnsi" w:hAnsiTheme="minorHAnsi" w:cstheme="minorBidi"/>
          <w:b/>
          <w:sz w:val="24"/>
          <w:szCs w:val="24"/>
        </w:rPr>
        <w:t>A.3. Yönetim Sistemleri</w:t>
      </w:r>
    </w:p>
    <w:p w:rsidR="005C7C77" w:rsidRPr="004A0B06" w:rsidRDefault="005C7C77" w:rsidP="004A0B06">
      <w:pPr>
        <w:jc w:val="both"/>
        <w:rPr>
          <w:rFonts w:asciiTheme="minorHAnsi" w:eastAsiaTheme="minorHAnsi" w:hAnsiTheme="minorHAnsi" w:cstheme="minorBidi"/>
          <w:sz w:val="24"/>
          <w:szCs w:val="24"/>
        </w:rPr>
      </w:pPr>
      <w:r w:rsidRPr="004A0B06">
        <w:rPr>
          <w:rFonts w:asciiTheme="minorHAnsi" w:eastAsiaTheme="minorHAnsi" w:hAnsiTheme="minorHAnsi" w:cstheme="minorBidi"/>
          <w:sz w:val="24"/>
          <w:szCs w:val="24"/>
        </w:rPr>
        <w:t>Kurum/birim, stratejik hedeflerine ulaşmayı nitelik ve nicelik olarak güvence altına almak amacıyla mali, beşerî ve bilgi kaynakları ile süreçlerini yönetmek üzere sahip olunan sistem(ler) hakkında bilgi verilmelidir.</w:t>
      </w:r>
    </w:p>
    <w:p w:rsidR="00070DA9" w:rsidRDefault="00070DA9" w:rsidP="00070DA9">
      <w:pPr>
        <w:rPr>
          <w:rFonts w:asciiTheme="minorHAnsi" w:eastAsiaTheme="minorHAnsi" w:hAnsiTheme="minorHAnsi" w:cstheme="minorBidi"/>
          <w:b/>
        </w:rPr>
      </w:pPr>
    </w:p>
    <w:p w:rsidR="00070DA9" w:rsidRPr="00070DA9" w:rsidRDefault="00070DA9" w:rsidP="00070DA9">
      <w:pPr>
        <w:rPr>
          <w:rFonts w:asciiTheme="minorHAnsi" w:eastAsiaTheme="minorHAnsi" w:hAnsiTheme="minorHAnsi" w:cstheme="minorBidi"/>
          <w:b/>
        </w:rPr>
      </w:pPr>
      <w:r w:rsidRPr="00070DA9">
        <w:rPr>
          <w:rFonts w:asciiTheme="minorHAnsi" w:eastAsiaTheme="minorHAnsi" w:hAnsiTheme="minorHAnsi" w:cstheme="minorBidi"/>
          <w:b/>
        </w:rPr>
        <w:t xml:space="preserve">A.3.1. İnsan kaynakları yönetimi </w:t>
      </w:r>
    </w:p>
    <w:p w:rsidR="00070DA9" w:rsidRPr="00070DA9" w:rsidRDefault="00070DA9" w:rsidP="00070DA9">
      <w:pPr>
        <w:ind w:right="63"/>
        <w:jc w:val="both"/>
        <w:outlineLvl w:val="1"/>
        <w:rPr>
          <w:rFonts w:asciiTheme="minorHAnsi" w:eastAsia="Times New Roman" w:hAnsiTheme="minorHAnsi" w:cstheme="majorHAnsi"/>
          <w:b/>
          <w:bCs/>
          <w:sz w:val="24"/>
          <w:szCs w:val="24"/>
        </w:rPr>
      </w:pPr>
    </w:p>
    <w:p w:rsidR="00070DA9" w:rsidRPr="00070DA9" w:rsidRDefault="00070DA9" w:rsidP="00070DA9">
      <w:pPr>
        <w:ind w:right="63"/>
        <w:outlineLvl w:val="2"/>
        <w:rPr>
          <w:rFonts w:asciiTheme="minorHAnsi" w:eastAsia="Times New Roman" w:hAnsiTheme="minorHAnsi" w:cstheme="minorHAnsi"/>
          <w:b/>
          <w:bCs/>
        </w:rPr>
      </w:pPr>
    </w:p>
    <w:p w:rsidR="00070DA9" w:rsidRPr="00070DA9" w:rsidRDefault="00070DA9" w:rsidP="00070DA9">
      <w:pPr>
        <w:spacing w:line="360" w:lineRule="auto"/>
        <w:ind w:left="118" w:right="62"/>
        <w:jc w:val="center"/>
        <w:outlineLvl w:val="3"/>
        <w:rPr>
          <w:rFonts w:asciiTheme="minorHAnsi" w:eastAsia="Times New Roman" w:hAnsiTheme="minorHAnsi" w:cstheme="minorBidi"/>
          <w:b/>
          <w:bCs/>
          <w:sz w:val="20"/>
          <w:szCs w:val="20"/>
        </w:rPr>
      </w:pPr>
      <w:r w:rsidRPr="00070DA9">
        <w:rPr>
          <w:rFonts w:asciiTheme="minorHAnsi" w:eastAsia="Times New Roman" w:hAnsiTheme="minorHAnsi" w:cstheme="majorHAnsi"/>
          <w:b/>
          <w:bCs/>
          <w:sz w:val="20"/>
          <w:szCs w:val="20"/>
        </w:rPr>
        <w:t>Olgunluk düzeyi</w:t>
      </w:r>
    </w:p>
    <w:tbl>
      <w:tblPr>
        <w:tblStyle w:val="TabloKlavuzu4"/>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75"/>
        <w:gridCol w:w="1848"/>
        <w:gridCol w:w="1900"/>
        <w:gridCol w:w="1879"/>
        <w:gridCol w:w="1988"/>
      </w:tblGrid>
      <w:tr w:rsidR="00070DA9" w:rsidRPr="00070DA9" w:rsidTr="00B84474">
        <w:trPr>
          <w:jc w:val="center"/>
        </w:trPr>
        <w:tc>
          <w:tcPr>
            <w:tcW w:w="1675"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1</w:t>
            </w:r>
          </w:p>
        </w:tc>
        <w:tc>
          <w:tcPr>
            <w:tcW w:w="1848"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2</w:t>
            </w:r>
          </w:p>
        </w:tc>
        <w:tc>
          <w:tcPr>
            <w:tcW w:w="1900"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3</w:t>
            </w:r>
          </w:p>
        </w:tc>
        <w:tc>
          <w:tcPr>
            <w:tcW w:w="1879"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4</w:t>
            </w:r>
          </w:p>
        </w:tc>
        <w:tc>
          <w:tcPr>
            <w:tcW w:w="1988" w:type="dxa"/>
            <w:shd w:val="clear" w:color="auto" w:fill="002060"/>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Theme="majorHAnsi" w:eastAsia="Times New Roman" w:hAnsiTheme="majorHAnsi" w:cstheme="majorHAnsi"/>
                <w:b/>
                <w:bCs/>
                <w:sz w:val="20"/>
                <w:szCs w:val="20"/>
              </w:rPr>
              <w:t>5</w:t>
            </w:r>
          </w:p>
        </w:tc>
      </w:tr>
      <w:tr w:rsidR="00070DA9" w:rsidRPr="00070DA9" w:rsidTr="00B84474">
        <w:trPr>
          <w:jc w:val="center"/>
        </w:trPr>
        <w:sdt>
          <w:sdtPr>
            <w:rPr>
              <w:rFonts w:asciiTheme="majorHAnsi" w:eastAsia="Times New Roman" w:hAnsiTheme="majorHAnsi" w:cstheme="majorHAnsi"/>
              <w:b/>
              <w:bCs/>
              <w:sz w:val="20"/>
              <w:szCs w:val="20"/>
            </w:rPr>
            <w:id w:val="700064859"/>
          </w:sdtPr>
          <w:sdtContent>
            <w:tc>
              <w:tcPr>
                <w:tcW w:w="1675" w:type="dxa"/>
                <w:tcBorders>
                  <w:bottom w:val="single" w:sz="4" w:space="0" w:color="00B0F0"/>
                </w:tcBorders>
                <w:shd w:val="clear" w:color="auto" w:fill="DEEAF6" w:themeFill="accent1" w:themeFillTint="33"/>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87659421"/>
          </w:sdtPr>
          <w:sdtContent>
            <w:tc>
              <w:tcPr>
                <w:tcW w:w="1848" w:type="dxa"/>
                <w:tcBorders>
                  <w:bottom w:val="single" w:sz="4" w:space="0" w:color="00B0F0"/>
                </w:tcBorders>
                <w:shd w:val="clear" w:color="auto" w:fill="DEEAF6" w:themeFill="accent1" w:themeFillTint="33"/>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419291874"/>
          </w:sdtPr>
          <w:sdtContent>
            <w:tc>
              <w:tcPr>
                <w:tcW w:w="1900" w:type="dxa"/>
                <w:tcBorders>
                  <w:bottom w:val="single" w:sz="4" w:space="0" w:color="00B0F0"/>
                </w:tcBorders>
                <w:shd w:val="clear" w:color="auto" w:fill="DEEAF6" w:themeFill="accent1" w:themeFillTint="33"/>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88225115"/>
          </w:sdtPr>
          <w:sdtContent>
            <w:tc>
              <w:tcPr>
                <w:tcW w:w="1879" w:type="dxa"/>
                <w:tcBorders>
                  <w:bottom w:val="single" w:sz="4" w:space="0" w:color="00B0F0"/>
                </w:tcBorders>
                <w:shd w:val="clear" w:color="auto" w:fill="DEEAF6" w:themeFill="accent1" w:themeFillTint="33"/>
              </w:tcPr>
              <w:p w:rsidR="00070DA9" w:rsidRPr="00070DA9" w:rsidRDefault="00B84474" w:rsidP="00070DA9">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32309643"/>
          </w:sdtPr>
          <w:sdtContent>
            <w:tc>
              <w:tcPr>
                <w:tcW w:w="1988" w:type="dxa"/>
                <w:tcBorders>
                  <w:bottom w:val="single" w:sz="4" w:space="0" w:color="00B0F0"/>
                </w:tcBorders>
                <w:shd w:val="clear" w:color="auto" w:fill="DEEAF6" w:themeFill="accent1" w:themeFillTint="33"/>
              </w:tcPr>
              <w:p w:rsidR="00070DA9" w:rsidRPr="00070DA9" w:rsidRDefault="00070DA9" w:rsidP="00070DA9">
                <w:pPr>
                  <w:ind w:right="63"/>
                  <w:jc w:val="center"/>
                  <w:outlineLvl w:val="2"/>
                  <w:rPr>
                    <w:rFonts w:asciiTheme="majorHAnsi" w:eastAsia="Times New Roman" w:hAnsiTheme="majorHAnsi" w:cstheme="majorHAnsi"/>
                    <w:b/>
                    <w:bCs/>
                    <w:sz w:val="20"/>
                    <w:szCs w:val="20"/>
                  </w:rPr>
                </w:pPr>
                <w:r w:rsidRPr="00070DA9">
                  <w:rPr>
                    <w:rFonts w:ascii="Segoe UI Symbol" w:eastAsia="Times New Roman" w:hAnsi="Segoe UI Symbol" w:cs="Segoe UI Symbol"/>
                    <w:b/>
                    <w:bCs/>
                    <w:sz w:val="20"/>
                    <w:szCs w:val="20"/>
                  </w:rPr>
                  <w:t>☐</w:t>
                </w:r>
              </w:p>
            </w:tc>
          </w:sdtContent>
        </w:sdt>
      </w:tr>
      <w:tr w:rsidR="00070DA9" w:rsidRPr="00070DA9" w:rsidTr="00B84474">
        <w:trPr>
          <w:jc w:val="center"/>
        </w:trPr>
        <w:tc>
          <w:tcPr>
            <w:tcW w:w="1675" w:type="dxa"/>
            <w:shd w:val="clear" w:color="auto" w:fill="auto"/>
            <w:tcMar>
              <w:left w:w="57" w:type="dxa"/>
              <w:right w:w="57" w:type="dxa"/>
            </w:tcMar>
          </w:tcPr>
          <w:p w:rsidR="00070DA9" w:rsidRPr="00070DA9" w:rsidRDefault="00070DA9" w:rsidP="00070DA9">
            <w:pPr>
              <w:rPr>
                <w:sz w:val="17"/>
                <w:szCs w:val="17"/>
              </w:rPr>
            </w:pPr>
            <w:r w:rsidRPr="00070DA9">
              <w:rPr>
                <w:sz w:val="17"/>
                <w:szCs w:val="17"/>
              </w:rPr>
              <w:t>Kurumda/Birimde insan kaynakları yönetimine ilişkin tanımlı süreçler bulunmamaktadır.</w:t>
            </w:r>
          </w:p>
        </w:tc>
        <w:tc>
          <w:tcPr>
            <w:tcW w:w="1848" w:type="dxa"/>
            <w:shd w:val="clear" w:color="auto" w:fill="auto"/>
            <w:tcMar>
              <w:left w:w="57" w:type="dxa"/>
              <w:right w:w="57" w:type="dxa"/>
            </w:tcMar>
          </w:tcPr>
          <w:p w:rsidR="00070DA9" w:rsidRPr="00070DA9" w:rsidRDefault="00070DA9" w:rsidP="00070DA9">
            <w:pPr>
              <w:rPr>
                <w:sz w:val="17"/>
                <w:szCs w:val="17"/>
              </w:rPr>
            </w:pPr>
            <w:r w:rsidRPr="00070DA9">
              <w:rPr>
                <w:sz w:val="17"/>
                <w:szCs w:val="17"/>
              </w:rPr>
              <w:t>Kurumda/Birimde insan kaynakları yönetimine ilişkin olarak stratejik hedefler ile uyumlu tanımlı süreçler bulunmaktadır.</w:t>
            </w:r>
          </w:p>
        </w:tc>
        <w:tc>
          <w:tcPr>
            <w:tcW w:w="1900" w:type="dxa"/>
            <w:shd w:val="clear" w:color="auto" w:fill="auto"/>
            <w:tcMar>
              <w:left w:w="57" w:type="dxa"/>
              <w:right w:w="57" w:type="dxa"/>
            </w:tcMar>
          </w:tcPr>
          <w:p w:rsidR="00070DA9" w:rsidRPr="00070DA9" w:rsidRDefault="00070DA9" w:rsidP="00070DA9">
            <w:pPr>
              <w:rPr>
                <w:sz w:val="17"/>
                <w:szCs w:val="17"/>
              </w:rPr>
            </w:pPr>
            <w:r w:rsidRPr="00070DA9">
              <w:rPr>
                <w:sz w:val="17"/>
                <w:szCs w:val="17"/>
              </w:rPr>
              <w:t>Birimde, Kurumun genelinde insan kaynakları yönetimine ilişkin uygulamalar tanımlı süreçlere uygun biçimde yürütülmektedir.</w:t>
            </w:r>
          </w:p>
        </w:tc>
        <w:tc>
          <w:tcPr>
            <w:tcW w:w="1879" w:type="dxa"/>
            <w:shd w:val="clear" w:color="auto" w:fill="auto"/>
            <w:tcMar>
              <w:left w:w="57" w:type="dxa"/>
              <w:right w:w="57" w:type="dxa"/>
            </w:tcMar>
          </w:tcPr>
          <w:p w:rsidR="00070DA9" w:rsidRPr="00070DA9" w:rsidRDefault="00070DA9" w:rsidP="00070DA9">
            <w:pPr>
              <w:rPr>
                <w:sz w:val="17"/>
                <w:szCs w:val="17"/>
              </w:rPr>
            </w:pPr>
            <w:r w:rsidRPr="00070DA9">
              <w:rPr>
                <w:sz w:val="17"/>
                <w:szCs w:val="17"/>
              </w:rPr>
              <w:t>Birimde, kurumun İnsan kaynakları yönetimi süreçleri izlenmekte ve iyileştirilmektedir.</w:t>
            </w:r>
          </w:p>
        </w:tc>
        <w:tc>
          <w:tcPr>
            <w:tcW w:w="1988" w:type="dxa"/>
            <w:shd w:val="clear" w:color="auto" w:fill="auto"/>
            <w:tcMar>
              <w:left w:w="57" w:type="dxa"/>
              <w:right w:w="57" w:type="dxa"/>
            </w:tcMar>
          </w:tcPr>
          <w:p w:rsidR="00070DA9" w:rsidRPr="00070DA9" w:rsidRDefault="00070DA9" w:rsidP="00070DA9">
            <w:pPr>
              <w:rPr>
                <w:sz w:val="17"/>
                <w:szCs w:val="17"/>
              </w:rPr>
            </w:pPr>
            <w:r w:rsidRPr="00070DA9">
              <w:rPr>
                <w:sz w:val="17"/>
                <w:szCs w:val="17"/>
              </w:rPr>
              <w:t>İçselleştirilmiş, sistematik, sürdürülebilir ve örnek gösterilebilir uygulamalar bulunmaktadır.</w:t>
            </w:r>
          </w:p>
        </w:tc>
      </w:tr>
    </w:tbl>
    <w:p w:rsidR="00070DA9" w:rsidRPr="00070DA9" w:rsidRDefault="00070DA9" w:rsidP="00070DA9">
      <w:pPr>
        <w:ind w:right="63"/>
        <w:jc w:val="both"/>
        <w:outlineLvl w:val="1"/>
        <w:rPr>
          <w:rFonts w:asciiTheme="minorHAnsi" w:eastAsia="Times New Roman" w:hAnsiTheme="minorHAnsi" w:cstheme="majorHAnsi"/>
          <w:b/>
          <w:bCs/>
          <w:sz w:val="24"/>
          <w:szCs w:val="24"/>
        </w:rPr>
      </w:pPr>
    </w:p>
    <w:p w:rsidR="00070DA9" w:rsidRPr="00070DA9" w:rsidRDefault="00070DA9" w:rsidP="00070DA9">
      <w:pPr>
        <w:ind w:left="1418" w:right="62" w:hanging="1418"/>
        <w:jc w:val="both"/>
        <w:outlineLvl w:val="3"/>
        <w:rPr>
          <w:rFonts w:asciiTheme="minorHAnsi" w:eastAsia="Times New Roman" w:hAnsiTheme="minorHAnsi" w:cstheme="majorHAnsi"/>
          <w:b/>
          <w:bCs/>
          <w:i/>
          <w:sz w:val="20"/>
          <w:szCs w:val="20"/>
        </w:rPr>
      </w:pPr>
      <w:r w:rsidRPr="00070DA9">
        <w:rPr>
          <w:rFonts w:asciiTheme="minorHAnsi" w:eastAsia="Times New Roman" w:hAnsiTheme="minorHAnsi" w:cstheme="majorHAnsi"/>
          <w:b/>
          <w:bCs/>
          <w:i/>
          <w:sz w:val="20"/>
          <w:szCs w:val="20"/>
        </w:rPr>
        <w:t>Örnek Kanıtlar:</w:t>
      </w:r>
    </w:p>
    <w:p w:rsidR="00070DA9" w:rsidRPr="00070DA9" w:rsidRDefault="00070DA9" w:rsidP="006006B9">
      <w:pPr>
        <w:numPr>
          <w:ilvl w:val="0"/>
          <w:numId w:val="9"/>
        </w:numPr>
        <w:rPr>
          <w:rFonts w:asciiTheme="minorHAnsi" w:eastAsiaTheme="minorHAnsi" w:hAnsiTheme="minorHAnsi" w:cstheme="minorBidi"/>
          <w:i/>
          <w:sz w:val="20"/>
          <w:szCs w:val="20"/>
        </w:rPr>
      </w:pPr>
      <w:r w:rsidRPr="00070DA9">
        <w:rPr>
          <w:rFonts w:asciiTheme="minorHAnsi" w:eastAsiaTheme="minorHAnsi" w:hAnsiTheme="minorHAnsi" w:cstheme="minorBidi"/>
          <w:i/>
          <w:sz w:val="20"/>
          <w:szCs w:val="20"/>
        </w:rPr>
        <w:t>İnsan kaynakları politikası ve hedefleri ve bunlara ilişkin birimde yapılan uygulamalar (Yetkinlik, işe alınma, hizmet içi eğitim, teşvik ve ödüllendirme vb.)</w:t>
      </w:r>
    </w:p>
    <w:p w:rsidR="00070DA9" w:rsidRPr="00070DA9" w:rsidRDefault="00070DA9" w:rsidP="006006B9">
      <w:pPr>
        <w:numPr>
          <w:ilvl w:val="0"/>
          <w:numId w:val="9"/>
        </w:numPr>
        <w:rPr>
          <w:rFonts w:asciiTheme="minorHAnsi" w:eastAsiaTheme="minorHAnsi" w:hAnsiTheme="minorHAnsi" w:cstheme="minorBidi"/>
          <w:i/>
          <w:sz w:val="20"/>
          <w:szCs w:val="20"/>
        </w:rPr>
      </w:pPr>
      <w:r w:rsidRPr="00070DA9">
        <w:rPr>
          <w:rFonts w:asciiTheme="minorHAnsi" w:eastAsiaTheme="minorHAnsi" w:hAnsiTheme="minorHAnsi" w:cstheme="minorBidi"/>
          <w:i/>
          <w:sz w:val="20"/>
          <w:szCs w:val="20"/>
        </w:rPr>
        <w:t>Çalışan (akademik ve idari) memnuniyeti anketleri, uygulama sistematiği ve anket sonuçları </w:t>
      </w:r>
    </w:p>
    <w:p w:rsidR="00070DA9" w:rsidRPr="00070DA9" w:rsidRDefault="00070DA9" w:rsidP="006006B9">
      <w:pPr>
        <w:numPr>
          <w:ilvl w:val="0"/>
          <w:numId w:val="9"/>
        </w:numPr>
        <w:rPr>
          <w:rFonts w:asciiTheme="minorHAnsi" w:eastAsiaTheme="minorHAnsi" w:hAnsiTheme="minorHAnsi" w:cstheme="minorBidi"/>
          <w:i/>
          <w:sz w:val="20"/>
          <w:szCs w:val="20"/>
        </w:rPr>
      </w:pPr>
      <w:r w:rsidRPr="00070DA9">
        <w:rPr>
          <w:rFonts w:asciiTheme="minorHAnsi" w:eastAsiaTheme="minorHAnsi" w:hAnsiTheme="minorHAnsi" w:cstheme="minorBidi"/>
          <w:i/>
          <w:sz w:val="20"/>
          <w:szCs w:val="20"/>
        </w:rPr>
        <w:t>İnsan kaynakları yönetimi uygulamalarına ilişkin izleme ve iyileştirme kanıtları</w:t>
      </w:r>
    </w:p>
    <w:p w:rsidR="00070DA9" w:rsidRPr="00070DA9" w:rsidRDefault="00070DA9" w:rsidP="006006B9">
      <w:pPr>
        <w:numPr>
          <w:ilvl w:val="0"/>
          <w:numId w:val="9"/>
        </w:numPr>
        <w:rPr>
          <w:rFonts w:asciiTheme="minorHAnsi" w:eastAsiaTheme="minorHAnsi" w:hAnsiTheme="minorHAnsi" w:cstheme="minorBidi"/>
          <w:i/>
          <w:sz w:val="20"/>
          <w:szCs w:val="20"/>
        </w:rPr>
      </w:pPr>
      <w:r w:rsidRPr="00070DA9">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0B45D5" w:rsidRDefault="000B45D5" w:rsidP="00841AAF">
      <w:pPr>
        <w:pStyle w:val="Balk1"/>
        <w:spacing w:before="120"/>
        <w:ind w:right="63" w:hanging="118"/>
        <w:jc w:val="both"/>
        <w:rPr>
          <w:rFonts w:ascii="Calibri" w:hAnsi="Calibri" w:cs="Calibri Light"/>
          <w:sz w:val="28"/>
          <w:szCs w:val="28"/>
        </w:rPr>
      </w:pPr>
    </w:p>
    <w:p w:rsidR="0014731F" w:rsidRPr="0014731F" w:rsidRDefault="0014731F" w:rsidP="0014731F">
      <w:pPr>
        <w:ind w:right="63"/>
        <w:jc w:val="both"/>
        <w:outlineLvl w:val="1"/>
        <w:rPr>
          <w:rFonts w:asciiTheme="minorHAnsi" w:eastAsia="Times New Roman" w:hAnsiTheme="minorHAnsi" w:cstheme="majorHAnsi"/>
          <w:b/>
          <w:bCs/>
          <w:sz w:val="24"/>
          <w:szCs w:val="24"/>
        </w:rPr>
      </w:pPr>
      <w:r w:rsidRPr="0014731F">
        <w:rPr>
          <w:rFonts w:asciiTheme="minorHAnsi" w:eastAsia="Times New Roman" w:hAnsiTheme="minorHAnsi" w:cstheme="majorHAnsi"/>
          <w:b/>
          <w:bCs/>
          <w:sz w:val="24"/>
          <w:szCs w:val="24"/>
        </w:rPr>
        <w:t>A.3.2. Finansal kaynakların yönetimi</w:t>
      </w:r>
    </w:p>
    <w:p w:rsidR="0014731F" w:rsidRPr="0014731F" w:rsidRDefault="0014731F" w:rsidP="0014731F">
      <w:pPr>
        <w:spacing w:line="360" w:lineRule="auto"/>
        <w:ind w:left="118" w:right="62"/>
        <w:jc w:val="center"/>
        <w:outlineLvl w:val="3"/>
        <w:rPr>
          <w:rFonts w:asciiTheme="minorHAnsi" w:eastAsia="Times New Roman" w:hAnsiTheme="minorHAnsi" w:cstheme="minorBidi"/>
          <w:b/>
          <w:bCs/>
          <w:sz w:val="20"/>
          <w:szCs w:val="20"/>
        </w:rPr>
      </w:pPr>
      <w:r w:rsidRPr="0014731F">
        <w:rPr>
          <w:rFonts w:asciiTheme="minorHAnsi" w:eastAsia="Times New Roman" w:hAnsiTheme="minorHAnsi" w:cstheme="majorHAnsi"/>
          <w:b/>
          <w:bCs/>
          <w:sz w:val="20"/>
          <w:szCs w:val="20"/>
        </w:rPr>
        <w:t>Olgunluk düzeyi</w:t>
      </w:r>
    </w:p>
    <w:tbl>
      <w:tblPr>
        <w:tblStyle w:val="TabloKlavuzu5"/>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75"/>
        <w:gridCol w:w="1784"/>
        <w:gridCol w:w="2037"/>
        <w:gridCol w:w="1843"/>
        <w:gridCol w:w="1951"/>
      </w:tblGrid>
      <w:tr w:rsidR="0014731F" w:rsidRPr="0014731F" w:rsidTr="00B84474">
        <w:trPr>
          <w:jc w:val="center"/>
        </w:trPr>
        <w:tc>
          <w:tcPr>
            <w:tcW w:w="1675"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1</w:t>
            </w:r>
          </w:p>
        </w:tc>
        <w:tc>
          <w:tcPr>
            <w:tcW w:w="1784"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2</w:t>
            </w:r>
          </w:p>
        </w:tc>
        <w:tc>
          <w:tcPr>
            <w:tcW w:w="2037"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3</w:t>
            </w:r>
          </w:p>
        </w:tc>
        <w:tc>
          <w:tcPr>
            <w:tcW w:w="1843"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4</w:t>
            </w:r>
          </w:p>
        </w:tc>
        <w:tc>
          <w:tcPr>
            <w:tcW w:w="1951"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5</w:t>
            </w:r>
          </w:p>
        </w:tc>
      </w:tr>
      <w:tr w:rsidR="0014731F" w:rsidRPr="0014731F" w:rsidTr="00B84474">
        <w:trPr>
          <w:jc w:val="center"/>
        </w:trPr>
        <w:sdt>
          <w:sdtPr>
            <w:rPr>
              <w:rFonts w:asciiTheme="majorHAnsi" w:eastAsia="Times New Roman" w:hAnsiTheme="majorHAnsi" w:cstheme="majorHAnsi"/>
              <w:b/>
              <w:bCs/>
              <w:sz w:val="20"/>
              <w:szCs w:val="20"/>
            </w:rPr>
            <w:id w:val="739291999"/>
          </w:sdtPr>
          <w:sdtContent>
            <w:tc>
              <w:tcPr>
                <w:tcW w:w="1675"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404375949"/>
          </w:sdtPr>
          <w:sdtContent>
            <w:tc>
              <w:tcPr>
                <w:tcW w:w="1784"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762637666"/>
          </w:sdtPr>
          <w:sdtContent>
            <w:tc>
              <w:tcPr>
                <w:tcW w:w="2037"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125909708"/>
          </w:sdtPr>
          <w:sdtContent>
            <w:tc>
              <w:tcPr>
                <w:tcW w:w="1843" w:type="dxa"/>
                <w:tcBorders>
                  <w:bottom w:val="single" w:sz="4" w:space="0" w:color="00B0F0"/>
                </w:tcBorders>
                <w:shd w:val="clear" w:color="auto" w:fill="DEEAF6" w:themeFill="accent1" w:themeFillTint="33"/>
              </w:tcPr>
              <w:p w:rsidR="0014731F" w:rsidRPr="0014731F" w:rsidRDefault="00B84474" w:rsidP="0014731F">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61143713"/>
          </w:sdtPr>
          <w:sdtContent>
            <w:tc>
              <w:tcPr>
                <w:tcW w:w="1951"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tr>
      <w:tr w:rsidR="0014731F" w:rsidRPr="0014731F" w:rsidTr="00B84474">
        <w:trPr>
          <w:jc w:val="center"/>
        </w:trPr>
        <w:tc>
          <w:tcPr>
            <w:tcW w:w="1675"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Kurumda/Birimde finansal kaynakların yönetimine ilişkin tanımlı süreçler bulunmamaktadır.</w:t>
            </w:r>
          </w:p>
        </w:tc>
        <w:tc>
          <w:tcPr>
            <w:tcW w:w="1784"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Kurumda/Birimde finansal kaynakların yönetimine ilişkin olarak stratejik hedefler ile uyumlu tanımlı süreçler bulunmaktadır.</w:t>
            </w:r>
          </w:p>
        </w:tc>
        <w:tc>
          <w:tcPr>
            <w:tcW w:w="2037" w:type="dxa"/>
            <w:shd w:val="clear" w:color="auto" w:fill="auto"/>
            <w:tcMar>
              <w:left w:w="57" w:type="dxa"/>
              <w:right w:w="57" w:type="dxa"/>
            </w:tcMar>
          </w:tcPr>
          <w:p w:rsidR="0014731F" w:rsidRPr="0014731F" w:rsidRDefault="0014731F" w:rsidP="0014731F">
            <w:pPr>
              <w:rPr>
                <w:sz w:val="17"/>
                <w:szCs w:val="17"/>
              </w:rPr>
            </w:pPr>
            <w:r w:rsidRPr="0014731F">
              <w:rPr>
                <w:sz w:val="17"/>
                <w:szCs w:val="17"/>
              </w:rPr>
              <w:t>Birimde, kurumun genelinde finansal kaynakların yönetime ilişkin uygulamalar tanımlı süreçlere uygun biçimde yürütülmektedir.</w:t>
            </w:r>
          </w:p>
        </w:tc>
        <w:tc>
          <w:tcPr>
            <w:tcW w:w="1843" w:type="dxa"/>
            <w:shd w:val="clear" w:color="auto" w:fill="auto"/>
            <w:tcMar>
              <w:left w:w="57" w:type="dxa"/>
              <w:right w:w="57" w:type="dxa"/>
            </w:tcMar>
          </w:tcPr>
          <w:p w:rsidR="0014731F" w:rsidRPr="0014731F" w:rsidRDefault="0014731F" w:rsidP="0014731F">
            <w:pPr>
              <w:rPr>
                <w:sz w:val="17"/>
                <w:szCs w:val="17"/>
              </w:rPr>
            </w:pPr>
            <w:r w:rsidRPr="0014731F">
              <w:rPr>
                <w:sz w:val="17"/>
                <w:szCs w:val="17"/>
              </w:rPr>
              <w:t>Birimde, kurumun finansal kaynakların yönetimi süreçleri izlenmekte ve iyileştirilmektedir.</w:t>
            </w:r>
          </w:p>
        </w:tc>
        <w:tc>
          <w:tcPr>
            <w:tcW w:w="1951" w:type="dxa"/>
            <w:shd w:val="clear" w:color="auto" w:fill="auto"/>
            <w:tcMar>
              <w:left w:w="57" w:type="dxa"/>
              <w:right w:w="57" w:type="dxa"/>
            </w:tcMar>
          </w:tcPr>
          <w:p w:rsidR="0014731F" w:rsidRPr="0014731F" w:rsidRDefault="0014731F" w:rsidP="0014731F">
            <w:pPr>
              <w:rPr>
                <w:sz w:val="17"/>
                <w:szCs w:val="17"/>
              </w:rPr>
            </w:pPr>
            <w:r w:rsidRPr="0014731F">
              <w:rPr>
                <w:sz w:val="17"/>
                <w:szCs w:val="17"/>
              </w:rPr>
              <w:t>İçselleştirilmiş, sistematik, sürdürülebilir ve örnek gösterilebilir uygulamalar bulunmaktadır.</w:t>
            </w:r>
          </w:p>
        </w:tc>
      </w:tr>
    </w:tbl>
    <w:p w:rsidR="0014731F" w:rsidRPr="0014731F" w:rsidRDefault="0014731F" w:rsidP="0014731F">
      <w:pPr>
        <w:ind w:right="63"/>
        <w:jc w:val="both"/>
        <w:outlineLvl w:val="1"/>
        <w:rPr>
          <w:rFonts w:asciiTheme="minorHAnsi" w:eastAsia="Times New Roman" w:hAnsiTheme="minorHAnsi" w:cstheme="majorHAnsi"/>
          <w:b/>
          <w:bCs/>
          <w:sz w:val="24"/>
          <w:szCs w:val="24"/>
        </w:rPr>
      </w:pPr>
    </w:p>
    <w:p w:rsidR="0014731F" w:rsidRPr="0014731F" w:rsidRDefault="004A0B06" w:rsidP="0014731F">
      <w:pPr>
        <w:ind w:left="1418" w:right="62" w:hanging="1418"/>
        <w:jc w:val="both"/>
        <w:outlineLvl w:val="3"/>
        <w:rPr>
          <w:rFonts w:asciiTheme="minorHAnsi" w:eastAsia="Times New Roman" w:hAnsiTheme="minorHAnsi" w:cstheme="majorHAnsi"/>
          <w:b/>
          <w:bCs/>
          <w:i/>
          <w:sz w:val="20"/>
          <w:szCs w:val="20"/>
        </w:rPr>
      </w:pPr>
      <w:r w:rsidRPr="00070DA9">
        <w:rPr>
          <w:rFonts w:asciiTheme="minorHAnsi" w:eastAsia="Times New Roman" w:hAnsiTheme="minorHAnsi" w:cstheme="majorHAnsi"/>
          <w:b/>
          <w:bCs/>
          <w:i/>
          <w:sz w:val="20"/>
          <w:szCs w:val="20"/>
        </w:rPr>
        <w:t>Örnek Kanıtlar:</w:t>
      </w:r>
      <w:r w:rsidR="0014731F" w:rsidRPr="0014731F">
        <w:rPr>
          <w:rFonts w:asciiTheme="minorHAnsi" w:eastAsia="Times New Roman" w:hAnsiTheme="minorHAnsi" w:cstheme="majorHAnsi"/>
          <w:b/>
          <w:bCs/>
          <w:i/>
          <w:sz w:val="20"/>
          <w:szCs w:val="20"/>
        </w:rPr>
        <w:t>:</w:t>
      </w:r>
    </w:p>
    <w:p w:rsidR="0014731F" w:rsidRPr="0014731F" w:rsidRDefault="0014731F" w:rsidP="006006B9">
      <w:pPr>
        <w:numPr>
          <w:ilvl w:val="0"/>
          <w:numId w:val="10"/>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Finansal kaynakların yönetimine ilişkin tanımlı süreçler ve uygulamalar (Kaynak dağılımı, kaynakların etkin ve verimli kullanılması, kaynak çeşitliliği)</w:t>
      </w:r>
    </w:p>
    <w:p w:rsidR="0014731F" w:rsidRPr="0014731F" w:rsidRDefault="0014731F" w:rsidP="006006B9">
      <w:pPr>
        <w:numPr>
          <w:ilvl w:val="0"/>
          <w:numId w:val="10"/>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Finansal kaynakların planlama, kullanım ve izleme uygulamalarının kurumun stratejik planı ile uyumu</w:t>
      </w:r>
    </w:p>
    <w:p w:rsidR="0014731F" w:rsidRPr="0014731F" w:rsidRDefault="0014731F" w:rsidP="006006B9">
      <w:pPr>
        <w:numPr>
          <w:ilvl w:val="0"/>
          <w:numId w:val="10"/>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Finansal kaynakların yönetimi süreçlerine ilişkin izleme ve iyileştirme kanıtları</w:t>
      </w:r>
    </w:p>
    <w:p w:rsidR="0014731F" w:rsidRPr="0014731F" w:rsidRDefault="0014731F" w:rsidP="006006B9">
      <w:pPr>
        <w:numPr>
          <w:ilvl w:val="0"/>
          <w:numId w:val="10"/>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14731F" w:rsidRPr="0014731F" w:rsidRDefault="0014731F" w:rsidP="0014731F">
      <w:pPr>
        <w:ind w:right="63"/>
        <w:jc w:val="both"/>
        <w:outlineLvl w:val="1"/>
        <w:rPr>
          <w:rFonts w:asciiTheme="minorHAnsi" w:eastAsia="Times New Roman" w:hAnsiTheme="minorHAnsi" w:cstheme="majorHAnsi"/>
          <w:b/>
          <w:bCs/>
          <w:sz w:val="24"/>
          <w:szCs w:val="24"/>
        </w:rPr>
      </w:pPr>
    </w:p>
    <w:p w:rsidR="0014731F" w:rsidRPr="0014731F" w:rsidRDefault="0014731F" w:rsidP="0014731F">
      <w:pPr>
        <w:ind w:right="63"/>
        <w:jc w:val="both"/>
        <w:outlineLvl w:val="1"/>
        <w:rPr>
          <w:rFonts w:asciiTheme="minorHAnsi" w:eastAsia="Times New Roman" w:hAnsiTheme="minorHAnsi" w:cstheme="majorHAnsi"/>
          <w:b/>
          <w:bCs/>
          <w:sz w:val="24"/>
          <w:szCs w:val="24"/>
        </w:rPr>
      </w:pPr>
      <w:r w:rsidRPr="0014731F">
        <w:rPr>
          <w:rFonts w:asciiTheme="minorHAnsi" w:eastAsia="Times New Roman" w:hAnsiTheme="minorHAnsi" w:cstheme="majorHAnsi"/>
          <w:b/>
          <w:bCs/>
          <w:sz w:val="24"/>
          <w:szCs w:val="24"/>
        </w:rPr>
        <w:t>A.3.3. Süreç yönetimi</w:t>
      </w:r>
    </w:p>
    <w:p w:rsidR="0014731F" w:rsidRPr="0014731F" w:rsidRDefault="0014731F" w:rsidP="0014731F">
      <w:pPr>
        <w:ind w:right="63"/>
        <w:jc w:val="both"/>
        <w:outlineLvl w:val="1"/>
        <w:rPr>
          <w:rFonts w:asciiTheme="minorHAnsi" w:eastAsia="Times New Roman" w:hAnsiTheme="minorHAnsi" w:cstheme="majorHAnsi"/>
          <w:b/>
          <w:bCs/>
          <w:sz w:val="24"/>
          <w:szCs w:val="24"/>
        </w:rPr>
      </w:pPr>
    </w:p>
    <w:p w:rsidR="0014731F" w:rsidRPr="0014731F" w:rsidRDefault="0014731F" w:rsidP="0014731F">
      <w:pPr>
        <w:spacing w:line="360" w:lineRule="auto"/>
        <w:ind w:left="118" w:right="62"/>
        <w:jc w:val="center"/>
        <w:outlineLvl w:val="3"/>
        <w:rPr>
          <w:rFonts w:asciiTheme="minorHAnsi" w:eastAsia="Times New Roman" w:hAnsiTheme="minorHAnsi" w:cstheme="minorBidi"/>
          <w:b/>
          <w:bCs/>
          <w:sz w:val="20"/>
          <w:szCs w:val="20"/>
        </w:rPr>
      </w:pPr>
      <w:r w:rsidRPr="0014731F">
        <w:rPr>
          <w:rFonts w:asciiTheme="minorHAnsi" w:eastAsia="Times New Roman" w:hAnsiTheme="minorHAnsi" w:cstheme="majorHAnsi"/>
          <w:b/>
          <w:bCs/>
          <w:sz w:val="20"/>
          <w:szCs w:val="20"/>
        </w:rPr>
        <w:t>Olgunluk düzeyi</w:t>
      </w:r>
    </w:p>
    <w:tbl>
      <w:tblPr>
        <w:tblStyle w:val="TabloKlavuzu5"/>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65"/>
        <w:gridCol w:w="1847"/>
        <w:gridCol w:w="1875"/>
        <w:gridCol w:w="1993"/>
        <w:gridCol w:w="1910"/>
      </w:tblGrid>
      <w:tr w:rsidR="0014731F" w:rsidRPr="0014731F" w:rsidTr="00B84474">
        <w:trPr>
          <w:jc w:val="center"/>
        </w:trPr>
        <w:tc>
          <w:tcPr>
            <w:tcW w:w="1665"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1</w:t>
            </w:r>
          </w:p>
        </w:tc>
        <w:tc>
          <w:tcPr>
            <w:tcW w:w="1847"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2</w:t>
            </w:r>
          </w:p>
        </w:tc>
        <w:tc>
          <w:tcPr>
            <w:tcW w:w="1875"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3</w:t>
            </w:r>
          </w:p>
        </w:tc>
        <w:tc>
          <w:tcPr>
            <w:tcW w:w="1993"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4</w:t>
            </w:r>
          </w:p>
        </w:tc>
        <w:tc>
          <w:tcPr>
            <w:tcW w:w="1910" w:type="dxa"/>
            <w:shd w:val="clear" w:color="auto" w:fill="002060"/>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Theme="majorHAnsi" w:eastAsia="Times New Roman" w:hAnsiTheme="majorHAnsi" w:cstheme="majorHAnsi"/>
                <w:b/>
                <w:bCs/>
                <w:sz w:val="20"/>
                <w:szCs w:val="20"/>
              </w:rPr>
              <w:t>5</w:t>
            </w:r>
          </w:p>
        </w:tc>
      </w:tr>
      <w:tr w:rsidR="0014731F" w:rsidRPr="0014731F" w:rsidTr="00B84474">
        <w:trPr>
          <w:jc w:val="center"/>
        </w:trPr>
        <w:sdt>
          <w:sdtPr>
            <w:rPr>
              <w:rFonts w:asciiTheme="majorHAnsi" w:eastAsia="Times New Roman" w:hAnsiTheme="majorHAnsi" w:cstheme="majorHAnsi"/>
              <w:b/>
              <w:bCs/>
              <w:sz w:val="20"/>
              <w:szCs w:val="20"/>
            </w:rPr>
            <w:id w:val="-1869984546"/>
          </w:sdtPr>
          <w:sdtContent>
            <w:tc>
              <w:tcPr>
                <w:tcW w:w="1665"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112097480"/>
          </w:sdtPr>
          <w:sdtContent>
            <w:tc>
              <w:tcPr>
                <w:tcW w:w="1847"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986908349"/>
          </w:sdtPr>
          <w:sdtContent>
            <w:tc>
              <w:tcPr>
                <w:tcW w:w="1875"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869446557"/>
          </w:sdtPr>
          <w:sdtContent>
            <w:tc>
              <w:tcPr>
                <w:tcW w:w="1993" w:type="dxa"/>
                <w:tcBorders>
                  <w:bottom w:val="single" w:sz="4" w:space="0" w:color="00B0F0"/>
                </w:tcBorders>
                <w:shd w:val="clear" w:color="auto" w:fill="DEEAF6" w:themeFill="accent1" w:themeFillTint="33"/>
              </w:tcPr>
              <w:p w:rsidR="0014731F" w:rsidRPr="0014731F" w:rsidRDefault="004E0AC5" w:rsidP="0014731F">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074575949"/>
          </w:sdtPr>
          <w:sdtContent>
            <w:tc>
              <w:tcPr>
                <w:tcW w:w="1910" w:type="dxa"/>
                <w:tcBorders>
                  <w:bottom w:val="single" w:sz="4" w:space="0" w:color="00B0F0"/>
                </w:tcBorders>
                <w:shd w:val="clear" w:color="auto" w:fill="DEEAF6" w:themeFill="accent1" w:themeFillTint="33"/>
              </w:tcPr>
              <w:p w:rsidR="0014731F" w:rsidRPr="0014731F" w:rsidRDefault="0014731F" w:rsidP="0014731F">
                <w:pPr>
                  <w:ind w:right="63"/>
                  <w:jc w:val="center"/>
                  <w:outlineLvl w:val="2"/>
                  <w:rPr>
                    <w:rFonts w:asciiTheme="majorHAnsi" w:eastAsia="Times New Roman" w:hAnsiTheme="majorHAnsi" w:cstheme="majorHAnsi"/>
                    <w:b/>
                    <w:bCs/>
                    <w:sz w:val="20"/>
                    <w:szCs w:val="20"/>
                  </w:rPr>
                </w:pPr>
                <w:r w:rsidRPr="0014731F">
                  <w:rPr>
                    <w:rFonts w:ascii="Segoe UI Symbol" w:eastAsia="Times New Roman" w:hAnsi="Segoe UI Symbol" w:cs="Segoe UI Symbol"/>
                    <w:b/>
                    <w:bCs/>
                    <w:sz w:val="20"/>
                    <w:szCs w:val="20"/>
                  </w:rPr>
                  <w:t>☐</w:t>
                </w:r>
              </w:p>
            </w:tc>
          </w:sdtContent>
        </w:sdt>
      </w:tr>
      <w:tr w:rsidR="0014731F" w:rsidRPr="0014731F" w:rsidTr="00B84474">
        <w:trPr>
          <w:jc w:val="center"/>
        </w:trPr>
        <w:tc>
          <w:tcPr>
            <w:tcW w:w="1665"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 eğitim ve öğretim, araştırma ve geliştirme, toplumsal katkı ve yönetim sistemine ilişkin süreçler tanımlanmamıştır.</w:t>
            </w:r>
          </w:p>
        </w:tc>
        <w:tc>
          <w:tcPr>
            <w:tcW w:w="1847"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 eğitim ve öğretim, araştırma ve geliştirme, toplumsal katkı ve yönetim sistemi süreç ve alt süreçleri tanımlanmıştır.</w:t>
            </w:r>
          </w:p>
        </w:tc>
        <w:tc>
          <w:tcPr>
            <w:tcW w:w="1875"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Kurumun genelinde tanımlı süreçler yönetilmektedir.</w:t>
            </w:r>
          </w:p>
        </w:tc>
        <w:tc>
          <w:tcPr>
            <w:tcW w:w="1993" w:type="dxa"/>
            <w:shd w:val="clear" w:color="auto" w:fill="auto"/>
            <w:tcMar>
              <w:left w:w="57" w:type="dxa"/>
              <w:right w:w="57" w:type="dxa"/>
            </w:tcMar>
          </w:tcPr>
          <w:p w:rsidR="0014731F" w:rsidRPr="0014731F" w:rsidRDefault="0014731F" w:rsidP="0014731F">
            <w:pPr>
              <w:rPr>
                <w:sz w:val="17"/>
                <w:szCs w:val="17"/>
              </w:rPr>
            </w:pPr>
            <w:r w:rsidRPr="0014731F">
              <w:rPr>
                <w:sz w:val="17"/>
                <w:szCs w:val="17"/>
              </w:rPr>
              <w:t>Kurumda süreç yönetimi mekanizmaları izlenmekte ve ilgili paydaşlarla değerlendirilerek iyileştirilmektedir.</w:t>
            </w:r>
          </w:p>
        </w:tc>
        <w:tc>
          <w:tcPr>
            <w:tcW w:w="1910" w:type="dxa"/>
            <w:shd w:val="clear" w:color="auto" w:fill="auto"/>
            <w:tcMar>
              <w:left w:w="57" w:type="dxa"/>
              <w:right w:w="57" w:type="dxa"/>
            </w:tcMar>
          </w:tcPr>
          <w:p w:rsidR="0014731F" w:rsidRPr="0014731F" w:rsidRDefault="0014731F" w:rsidP="0014731F">
            <w:pPr>
              <w:rPr>
                <w:sz w:val="17"/>
                <w:szCs w:val="17"/>
              </w:rPr>
            </w:pPr>
            <w:r w:rsidRPr="0014731F">
              <w:rPr>
                <w:sz w:val="17"/>
                <w:szCs w:val="17"/>
              </w:rPr>
              <w:t>İçselleştirilmiş, sistematik, sürdürülebilir ve örnek gösterilebilir uygulamalar bulunmaktadır.</w:t>
            </w:r>
          </w:p>
        </w:tc>
      </w:tr>
    </w:tbl>
    <w:p w:rsidR="0014731F" w:rsidRPr="0014731F" w:rsidRDefault="0014731F" w:rsidP="0014731F">
      <w:pPr>
        <w:ind w:right="63"/>
        <w:jc w:val="center"/>
        <w:outlineLvl w:val="2"/>
        <w:rPr>
          <w:rFonts w:asciiTheme="majorHAnsi" w:eastAsia="Times New Roman" w:hAnsiTheme="majorHAnsi" w:cstheme="majorHAnsi"/>
          <w:bCs/>
          <w:sz w:val="20"/>
          <w:szCs w:val="20"/>
        </w:rPr>
      </w:pPr>
    </w:p>
    <w:p w:rsidR="0014731F" w:rsidRPr="0014731F" w:rsidRDefault="004A0B06" w:rsidP="0014731F">
      <w:pPr>
        <w:ind w:left="1418" w:right="62" w:hanging="1418"/>
        <w:jc w:val="both"/>
        <w:outlineLvl w:val="3"/>
        <w:rPr>
          <w:rFonts w:asciiTheme="minorHAnsi" w:eastAsia="Times New Roman" w:hAnsiTheme="minorHAnsi" w:cstheme="majorHAnsi"/>
          <w:b/>
          <w:bCs/>
          <w:i/>
          <w:sz w:val="20"/>
          <w:szCs w:val="20"/>
        </w:rPr>
      </w:pPr>
      <w:r w:rsidRPr="00070DA9">
        <w:rPr>
          <w:rFonts w:asciiTheme="minorHAnsi" w:eastAsia="Times New Roman" w:hAnsiTheme="minorHAnsi" w:cstheme="majorHAnsi"/>
          <w:b/>
          <w:bCs/>
          <w:i/>
          <w:sz w:val="20"/>
          <w:szCs w:val="20"/>
        </w:rPr>
        <w:t>Örnek Kanıtlar:</w:t>
      </w:r>
    </w:p>
    <w:p w:rsidR="0014731F" w:rsidRPr="004A0B06" w:rsidRDefault="0014731F" w:rsidP="006006B9">
      <w:pPr>
        <w:numPr>
          <w:ilvl w:val="0"/>
          <w:numId w:val="11"/>
        </w:numPr>
        <w:rPr>
          <w:rFonts w:asciiTheme="minorHAnsi" w:eastAsiaTheme="minorHAnsi" w:hAnsiTheme="minorHAnsi" w:cstheme="minorBidi"/>
          <w:i/>
          <w:sz w:val="20"/>
          <w:szCs w:val="20"/>
        </w:rPr>
      </w:pPr>
      <w:r w:rsidRPr="004A0B06">
        <w:rPr>
          <w:rFonts w:asciiTheme="minorHAnsi" w:eastAsiaTheme="minorHAnsi" w:hAnsiTheme="minorHAnsi" w:cstheme="minorBidi"/>
          <w:i/>
          <w:sz w:val="20"/>
          <w:szCs w:val="20"/>
        </w:rPr>
        <w:t xml:space="preserve">Süreç yönetimi modeli ve uygulamaları, ilgili sistemler, yönetim mekanizmaları (Uzaktan eğitim dahil) </w:t>
      </w:r>
      <w:r w:rsidRPr="004A0B06">
        <w:rPr>
          <w:rFonts w:asciiTheme="minorHAnsi" w:eastAsiaTheme="minorHAnsi" w:hAnsiTheme="minorHAnsi" w:cstheme="minorBidi"/>
          <w:i/>
          <w:color w:val="FF0000"/>
          <w:sz w:val="20"/>
          <w:szCs w:val="20"/>
        </w:rPr>
        <w:t xml:space="preserve">(Kanıt belge olarak Süreç Faaliyet Planlaması MEÜ.KY.PL-003 ve Süreç Faaliyet İzleme Formu MEÜ.KY.FR-048 kullanılabilir) </w:t>
      </w:r>
    </w:p>
    <w:p w:rsidR="0014731F" w:rsidRPr="0014731F" w:rsidRDefault="0014731F" w:rsidP="006006B9">
      <w:pPr>
        <w:numPr>
          <w:ilvl w:val="0"/>
          <w:numId w:val="11"/>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Paydaş katılımına ilişkin kanıtlar</w:t>
      </w:r>
    </w:p>
    <w:p w:rsidR="0014731F" w:rsidRPr="0014731F" w:rsidRDefault="0014731F" w:rsidP="006006B9">
      <w:pPr>
        <w:numPr>
          <w:ilvl w:val="0"/>
          <w:numId w:val="11"/>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Süreç yönetim mekanizmalarının izlenmesi ve iyileştirilmesine ilişkin kanıtlar</w:t>
      </w:r>
    </w:p>
    <w:p w:rsidR="0014731F" w:rsidRPr="0014731F" w:rsidRDefault="0014731F" w:rsidP="006006B9">
      <w:pPr>
        <w:numPr>
          <w:ilvl w:val="0"/>
          <w:numId w:val="11"/>
        </w:numPr>
        <w:rPr>
          <w:rFonts w:asciiTheme="minorHAnsi" w:eastAsiaTheme="minorHAnsi" w:hAnsiTheme="minorHAnsi" w:cstheme="minorBidi"/>
          <w:i/>
          <w:sz w:val="20"/>
          <w:szCs w:val="20"/>
        </w:rPr>
      </w:pPr>
      <w:r w:rsidRPr="0014731F">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4A0B06" w:rsidRDefault="004A0B06" w:rsidP="007C46C2">
      <w:pPr>
        <w:rPr>
          <w:rFonts w:asciiTheme="minorHAnsi" w:eastAsiaTheme="minorHAnsi" w:hAnsiTheme="minorHAnsi" w:cstheme="minorBidi"/>
          <w:b/>
        </w:rPr>
      </w:pPr>
    </w:p>
    <w:p w:rsidR="007C46C2" w:rsidRPr="004A0B06" w:rsidRDefault="007C46C2" w:rsidP="004A0B06">
      <w:pPr>
        <w:jc w:val="both"/>
        <w:rPr>
          <w:rFonts w:asciiTheme="minorHAnsi" w:eastAsiaTheme="minorHAnsi" w:hAnsiTheme="minorHAnsi" w:cstheme="minorBidi"/>
          <w:b/>
          <w:sz w:val="24"/>
          <w:szCs w:val="24"/>
        </w:rPr>
      </w:pPr>
      <w:r w:rsidRPr="004A0B06">
        <w:rPr>
          <w:rFonts w:asciiTheme="minorHAnsi" w:eastAsiaTheme="minorHAnsi" w:hAnsiTheme="minorHAnsi" w:cstheme="minorBidi"/>
          <w:b/>
          <w:sz w:val="24"/>
          <w:szCs w:val="24"/>
        </w:rPr>
        <w:t xml:space="preserve">A.4. Paydaş Katılımı </w:t>
      </w:r>
    </w:p>
    <w:p w:rsidR="007C46C2" w:rsidRPr="004A0B06" w:rsidRDefault="007C46C2" w:rsidP="004A0B06">
      <w:pPr>
        <w:jc w:val="both"/>
        <w:rPr>
          <w:rFonts w:asciiTheme="minorHAnsi" w:eastAsiaTheme="minorHAnsi" w:hAnsiTheme="minorHAnsi" w:cstheme="minorBidi"/>
          <w:sz w:val="24"/>
          <w:szCs w:val="24"/>
        </w:rPr>
      </w:pPr>
      <w:r w:rsidRPr="004A0B06">
        <w:rPr>
          <w:rFonts w:asciiTheme="minorHAnsi" w:eastAsiaTheme="minorHAnsi" w:hAnsiTheme="minorHAnsi" w:cstheme="minorBidi"/>
          <w:sz w:val="24"/>
          <w:szCs w:val="24"/>
        </w:rPr>
        <w:t>Bu başlık altında, kurumun/birimin iç ve dış paydaşlarının karar alma, yönetişim ve iyileştirme süreçlerine katılımını ve alınan geri bildirimlerin yönetsel süreçlerde kullanılmasını sağlayan sistemler/mekanizmalar hakkında bilgi verilmelidir.</w:t>
      </w:r>
    </w:p>
    <w:p w:rsidR="007C46C2" w:rsidRPr="007C46C2" w:rsidRDefault="007C46C2" w:rsidP="007C46C2">
      <w:pPr>
        <w:ind w:right="63"/>
        <w:jc w:val="both"/>
        <w:rPr>
          <w:rFonts w:asciiTheme="minorHAnsi" w:eastAsiaTheme="minorHAnsi" w:hAnsiTheme="minorHAnsi" w:cstheme="majorHAnsi"/>
          <w:b/>
        </w:rPr>
      </w:pPr>
    </w:p>
    <w:p w:rsidR="007C46C2" w:rsidRPr="007C46C2" w:rsidRDefault="007C46C2" w:rsidP="007C46C2">
      <w:pPr>
        <w:ind w:right="63"/>
        <w:jc w:val="both"/>
        <w:rPr>
          <w:rFonts w:asciiTheme="minorHAnsi" w:eastAsiaTheme="minorHAnsi" w:hAnsiTheme="minorHAnsi" w:cstheme="majorHAnsi"/>
          <w:b/>
        </w:rPr>
      </w:pPr>
      <w:r w:rsidRPr="007C46C2">
        <w:rPr>
          <w:rFonts w:asciiTheme="minorHAnsi" w:eastAsiaTheme="minorHAnsi" w:hAnsiTheme="minorHAnsi" w:cstheme="majorHAnsi"/>
          <w:b/>
        </w:rPr>
        <w:t>A.4.1. İç ve dış paydaş katılımı</w:t>
      </w:r>
    </w:p>
    <w:p w:rsidR="007C46C2" w:rsidRPr="007C46C2" w:rsidRDefault="007C46C2" w:rsidP="007C46C2">
      <w:pPr>
        <w:ind w:right="63"/>
        <w:outlineLvl w:val="2"/>
        <w:rPr>
          <w:rFonts w:asciiTheme="minorHAnsi" w:eastAsia="Times New Roman" w:hAnsiTheme="minorHAnsi" w:cstheme="minorHAnsi"/>
          <w:b/>
          <w:bCs/>
        </w:rPr>
      </w:pPr>
    </w:p>
    <w:p w:rsidR="007C46C2" w:rsidRPr="007C46C2" w:rsidRDefault="007C46C2" w:rsidP="007C46C2">
      <w:pPr>
        <w:ind w:left="118" w:right="63"/>
        <w:jc w:val="center"/>
        <w:outlineLvl w:val="3"/>
        <w:rPr>
          <w:rFonts w:asciiTheme="minorHAnsi" w:eastAsia="Times New Roman" w:hAnsiTheme="minorHAnsi" w:cstheme="majorHAnsi"/>
          <w:b/>
          <w:bCs/>
          <w:sz w:val="24"/>
          <w:szCs w:val="24"/>
        </w:rPr>
      </w:pPr>
      <w:r w:rsidRPr="007C46C2">
        <w:rPr>
          <w:rFonts w:asciiTheme="minorHAnsi" w:eastAsia="Times New Roman" w:hAnsiTheme="minorHAnsi" w:cstheme="majorHAnsi"/>
          <w:b/>
          <w:bCs/>
          <w:sz w:val="24"/>
          <w:szCs w:val="24"/>
        </w:rPr>
        <w:t>Olgunluk düzeyi</w:t>
      </w:r>
    </w:p>
    <w:tbl>
      <w:tblPr>
        <w:tblStyle w:val="TabloKlavuzu6"/>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839"/>
        <w:gridCol w:w="2131"/>
        <w:gridCol w:w="1843"/>
        <w:gridCol w:w="1843"/>
        <w:gridCol w:w="1700"/>
      </w:tblGrid>
      <w:tr w:rsidR="007C46C2" w:rsidRPr="007C46C2" w:rsidTr="00B84474">
        <w:trPr>
          <w:jc w:val="center"/>
        </w:trPr>
        <w:tc>
          <w:tcPr>
            <w:tcW w:w="1839"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1</w:t>
            </w:r>
          </w:p>
        </w:tc>
        <w:tc>
          <w:tcPr>
            <w:tcW w:w="2131"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2</w:t>
            </w:r>
          </w:p>
        </w:tc>
        <w:tc>
          <w:tcPr>
            <w:tcW w:w="1843"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3</w:t>
            </w:r>
          </w:p>
        </w:tc>
        <w:tc>
          <w:tcPr>
            <w:tcW w:w="1843"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4</w:t>
            </w:r>
          </w:p>
        </w:tc>
        <w:tc>
          <w:tcPr>
            <w:tcW w:w="1700"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5</w:t>
            </w:r>
          </w:p>
        </w:tc>
      </w:tr>
      <w:tr w:rsidR="007C46C2" w:rsidRPr="007C46C2" w:rsidTr="00B84474">
        <w:trPr>
          <w:jc w:val="center"/>
        </w:trPr>
        <w:sdt>
          <w:sdtPr>
            <w:rPr>
              <w:rFonts w:asciiTheme="majorHAnsi" w:eastAsia="Times New Roman" w:hAnsiTheme="majorHAnsi" w:cstheme="majorHAnsi"/>
              <w:b/>
              <w:bCs/>
              <w:sz w:val="20"/>
              <w:szCs w:val="20"/>
            </w:rPr>
            <w:id w:val="-1465421399"/>
          </w:sdtPr>
          <w:sdtContent>
            <w:tc>
              <w:tcPr>
                <w:tcW w:w="1839"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454326228"/>
          </w:sdtPr>
          <w:sdtContent>
            <w:tc>
              <w:tcPr>
                <w:tcW w:w="2131" w:type="dxa"/>
                <w:shd w:val="clear" w:color="auto" w:fill="DEEAF6" w:themeFill="accent1" w:themeFillTint="33"/>
              </w:tcPr>
              <w:p w:rsidR="007C46C2" w:rsidRPr="007C46C2" w:rsidRDefault="006D5A37"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61823256"/>
          </w:sdtPr>
          <w:sdtContent>
            <w:tc>
              <w:tcPr>
                <w:tcW w:w="1843"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80725579"/>
          </w:sdtPr>
          <w:sdtContent>
            <w:tc>
              <w:tcPr>
                <w:tcW w:w="1843" w:type="dxa"/>
                <w:shd w:val="clear" w:color="auto" w:fill="DEEAF6" w:themeFill="accent1" w:themeFillTint="33"/>
              </w:tcPr>
              <w:p w:rsidR="007C46C2" w:rsidRPr="007C46C2" w:rsidRDefault="00D01947"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407831054"/>
          </w:sdtPr>
          <w:sdtContent>
            <w:tc>
              <w:tcPr>
                <w:tcW w:w="1700"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tr>
      <w:tr w:rsidR="007C46C2" w:rsidRPr="007C46C2" w:rsidTr="00B84474">
        <w:trPr>
          <w:jc w:val="center"/>
        </w:trPr>
        <w:tc>
          <w:tcPr>
            <w:tcW w:w="1839" w:type="dxa"/>
            <w:shd w:val="clear" w:color="auto" w:fill="auto"/>
            <w:noWrap/>
          </w:tcPr>
          <w:p w:rsidR="007C46C2" w:rsidRPr="007C46C2" w:rsidRDefault="007C46C2" w:rsidP="007C46C2">
            <w:pPr>
              <w:rPr>
                <w:sz w:val="17"/>
                <w:szCs w:val="17"/>
              </w:rPr>
            </w:pPr>
            <w:r w:rsidRPr="007C46C2">
              <w:rPr>
                <w:sz w:val="17"/>
                <w:szCs w:val="17"/>
              </w:rPr>
              <w:t xml:space="preserve">İç kalite güvencesi sistemine paydaş katılımını sağlayacak mekanizmalar bulunmamaktadır.  </w:t>
            </w:r>
          </w:p>
        </w:tc>
        <w:tc>
          <w:tcPr>
            <w:tcW w:w="2131" w:type="dxa"/>
            <w:shd w:val="clear" w:color="auto" w:fill="auto"/>
            <w:noWrap/>
          </w:tcPr>
          <w:p w:rsidR="007C46C2" w:rsidRPr="007C46C2" w:rsidRDefault="007C46C2" w:rsidP="007C46C2">
            <w:pPr>
              <w:rPr>
                <w:sz w:val="17"/>
                <w:szCs w:val="17"/>
              </w:rPr>
            </w:pPr>
            <w:r w:rsidRPr="007C46C2">
              <w:rPr>
                <w:sz w:val="17"/>
                <w:szCs w:val="17"/>
              </w:rPr>
              <w:t xml:space="preserve">Kurumda/birimde kalite güvencesi, eğitim ve öğretim, araştırma ve geliştirme, toplumsal katkı, yönetim sistemi ve uluslararasılaşma süreçlerinin PUKÖ katmanlarına paydaş katılımını sağlamak için planlamalar bulunmaktadır. </w:t>
            </w:r>
          </w:p>
        </w:tc>
        <w:tc>
          <w:tcPr>
            <w:tcW w:w="1843" w:type="dxa"/>
            <w:shd w:val="clear" w:color="auto" w:fill="auto"/>
            <w:noWrap/>
          </w:tcPr>
          <w:p w:rsidR="007C46C2" w:rsidRPr="007C46C2" w:rsidRDefault="007C46C2" w:rsidP="007C46C2">
            <w:pPr>
              <w:rPr>
                <w:sz w:val="17"/>
                <w:szCs w:val="17"/>
              </w:rPr>
            </w:pPr>
            <w:r w:rsidRPr="007C46C2">
              <w:rPr>
                <w:sz w:val="17"/>
                <w:szCs w:val="17"/>
              </w:rPr>
              <w:t>Tüm süreçlerdeki PUKÖ katmanlarına paydaş katılımını sağlamak üzere Kurumun geneline yayılmış mekanizmalar bulunmaktadır.</w:t>
            </w:r>
          </w:p>
        </w:tc>
        <w:tc>
          <w:tcPr>
            <w:tcW w:w="1843" w:type="dxa"/>
            <w:shd w:val="clear" w:color="auto" w:fill="auto"/>
            <w:noWrap/>
          </w:tcPr>
          <w:p w:rsidR="007C46C2" w:rsidRPr="007C46C2" w:rsidRDefault="007C46C2" w:rsidP="007C46C2">
            <w:pPr>
              <w:rPr>
                <w:sz w:val="17"/>
                <w:szCs w:val="17"/>
              </w:rPr>
            </w:pPr>
            <w:r w:rsidRPr="007C46C2">
              <w:rPr>
                <w:sz w:val="17"/>
                <w:szCs w:val="17"/>
              </w:rPr>
              <w:t xml:space="preserve">Paydaş katılım mekanizmalarının işleyişi izlenmekte ve bağlı iyileştirmeler gerçekleştirilmektedir. </w:t>
            </w:r>
          </w:p>
        </w:tc>
        <w:tc>
          <w:tcPr>
            <w:tcW w:w="1700" w:type="dxa"/>
            <w:shd w:val="clear" w:color="auto" w:fill="auto"/>
            <w:noWrap/>
          </w:tcPr>
          <w:p w:rsidR="007C46C2" w:rsidRPr="007C46C2" w:rsidRDefault="007C46C2" w:rsidP="007C46C2">
            <w:pPr>
              <w:rPr>
                <w:sz w:val="17"/>
                <w:szCs w:val="17"/>
              </w:rPr>
            </w:pPr>
            <w:r w:rsidRPr="007C46C2">
              <w:rPr>
                <w:sz w:val="17"/>
                <w:szCs w:val="17"/>
              </w:rPr>
              <w:t>İçselleştirilmiş, sistematik, sürdürülebilir ve örnek gösterilebilir uygulamalar bulunmaktadır.</w:t>
            </w:r>
          </w:p>
        </w:tc>
      </w:tr>
    </w:tbl>
    <w:p w:rsidR="007C46C2" w:rsidRPr="007C46C2" w:rsidRDefault="007C46C2" w:rsidP="007C46C2">
      <w:pPr>
        <w:ind w:right="63"/>
        <w:outlineLvl w:val="2"/>
        <w:rPr>
          <w:rFonts w:asciiTheme="minorHAnsi" w:eastAsia="Times New Roman" w:hAnsiTheme="minorHAnsi" w:cstheme="minorHAnsi"/>
          <w:b/>
          <w:bCs/>
        </w:rPr>
      </w:pPr>
    </w:p>
    <w:p w:rsidR="007C46C2" w:rsidRPr="007C46C2" w:rsidRDefault="007C46C2" w:rsidP="007C46C2">
      <w:pPr>
        <w:ind w:left="1418" w:right="62" w:hanging="1418"/>
        <w:outlineLvl w:val="3"/>
        <w:rPr>
          <w:rFonts w:asciiTheme="minorHAnsi" w:eastAsia="Times New Roman" w:hAnsiTheme="minorHAnsi" w:cstheme="majorHAnsi"/>
          <w:b/>
          <w:bCs/>
          <w:i/>
          <w:sz w:val="20"/>
          <w:szCs w:val="20"/>
        </w:rPr>
      </w:pPr>
      <w:r w:rsidRPr="007C46C2">
        <w:rPr>
          <w:rFonts w:asciiTheme="minorHAnsi" w:eastAsia="Times New Roman" w:hAnsiTheme="minorHAnsi" w:cstheme="majorHAnsi"/>
          <w:b/>
          <w:bCs/>
          <w:i/>
          <w:sz w:val="20"/>
          <w:szCs w:val="20"/>
        </w:rPr>
        <w:t xml:space="preserve">Örnek Kanıtlar: </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Birimin süreçlerine özgü oluşturulmuş iç ve dış paydaş listesi ile paydaşların önceliklendirilmesine ilişkin kanıtlar</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Paydaş görüşlerinin alınması sürecinde kullanılan veri toplama araçları ve yöntemi (Anketler, odak grup toplantıları, çalıştaylar, bilgi yönetim sistemi vb.)</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Karar alma süreçlerinde paydaş katılımının sağlandığını gösteren belgeler</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Paydaş katılım mekanizmalarının işleyişine ilişkin izleme ve iyileştirme kanıtları</w:t>
      </w:r>
    </w:p>
    <w:p w:rsidR="007C46C2" w:rsidRPr="007C46C2" w:rsidRDefault="007C46C2" w:rsidP="006006B9">
      <w:pPr>
        <w:numPr>
          <w:ilvl w:val="0"/>
          <w:numId w:val="12"/>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7C46C2" w:rsidRPr="007C46C2" w:rsidRDefault="007C46C2" w:rsidP="007C46C2">
      <w:pPr>
        <w:ind w:right="63"/>
        <w:jc w:val="both"/>
        <w:outlineLvl w:val="3"/>
        <w:rPr>
          <w:rFonts w:asciiTheme="minorHAnsi" w:eastAsia="Times New Roman" w:hAnsiTheme="minorHAnsi" w:cstheme="majorHAnsi"/>
          <w:b/>
          <w:bCs/>
          <w:sz w:val="20"/>
          <w:szCs w:val="20"/>
        </w:rPr>
      </w:pPr>
    </w:p>
    <w:p w:rsidR="007C46C2" w:rsidRPr="007C46C2" w:rsidRDefault="007C46C2" w:rsidP="007C46C2">
      <w:pPr>
        <w:ind w:left="118" w:right="63"/>
        <w:jc w:val="both"/>
        <w:outlineLvl w:val="3"/>
        <w:rPr>
          <w:rFonts w:asciiTheme="minorHAnsi" w:eastAsia="Times New Roman" w:hAnsiTheme="minorHAnsi" w:cstheme="majorHAnsi"/>
          <w:b/>
          <w:bCs/>
        </w:rPr>
      </w:pPr>
    </w:p>
    <w:p w:rsidR="007C46C2" w:rsidRPr="007C46C2" w:rsidRDefault="007C46C2" w:rsidP="007C46C2">
      <w:pPr>
        <w:rPr>
          <w:rFonts w:asciiTheme="minorHAnsi" w:eastAsiaTheme="minorHAnsi" w:hAnsiTheme="minorHAnsi" w:cstheme="minorBidi"/>
          <w:b/>
        </w:rPr>
      </w:pPr>
      <w:r w:rsidRPr="007C46C2">
        <w:rPr>
          <w:rFonts w:asciiTheme="minorHAnsi" w:eastAsiaTheme="minorHAnsi" w:hAnsiTheme="minorHAnsi" w:cstheme="minorBidi"/>
          <w:b/>
        </w:rPr>
        <w:t xml:space="preserve">A.4.2. Öğrenci geri bildirimleri </w:t>
      </w:r>
    </w:p>
    <w:p w:rsidR="007C46C2" w:rsidRPr="007C46C2" w:rsidRDefault="007C46C2" w:rsidP="007C46C2">
      <w:pPr>
        <w:rPr>
          <w:rFonts w:asciiTheme="minorHAnsi" w:eastAsiaTheme="minorHAnsi" w:hAnsiTheme="minorHAnsi" w:cstheme="minorBidi"/>
        </w:rPr>
      </w:pPr>
      <w:r w:rsidRPr="007C46C2">
        <w:rPr>
          <w:rFonts w:asciiTheme="minorHAnsi" w:eastAsiaTheme="minorHAnsi" w:hAnsiTheme="minorHAnsi" w:cstheme="minorBidi"/>
        </w:rPr>
        <w:t>(Ders-öğretim üyesi-program-genel memnuniyet anketleri, talep ve öneri sistemleri)</w:t>
      </w:r>
    </w:p>
    <w:p w:rsidR="007C46C2" w:rsidRPr="007C46C2" w:rsidRDefault="007C46C2" w:rsidP="007C46C2">
      <w:pPr>
        <w:rPr>
          <w:rFonts w:asciiTheme="minorHAnsi" w:eastAsiaTheme="minorHAnsi" w:hAnsiTheme="minorHAnsi" w:cstheme="minorBidi"/>
          <w:i/>
          <w:sz w:val="20"/>
          <w:szCs w:val="20"/>
        </w:rPr>
      </w:pPr>
    </w:p>
    <w:p w:rsidR="007C46C2" w:rsidRPr="007C46C2" w:rsidRDefault="007C46C2" w:rsidP="007C46C2">
      <w:pPr>
        <w:spacing w:line="360" w:lineRule="auto"/>
        <w:ind w:left="119" w:right="62"/>
        <w:jc w:val="center"/>
        <w:outlineLvl w:val="3"/>
        <w:rPr>
          <w:rFonts w:asciiTheme="minorHAnsi" w:eastAsia="Times New Roman" w:hAnsiTheme="minorHAnsi" w:cstheme="minorBidi"/>
          <w:b/>
          <w:bCs/>
          <w:i/>
          <w:sz w:val="24"/>
          <w:szCs w:val="24"/>
        </w:rPr>
      </w:pPr>
      <w:r w:rsidRPr="007C46C2">
        <w:rPr>
          <w:rFonts w:asciiTheme="minorHAnsi" w:eastAsia="Times New Roman" w:hAnsiTheme="minorHAnsi" w:cstheme="majorHAnsi"/>
          <w:b/>
          <w:bCs/>
          <w:sz w:val="20"/>
          <w:szCs w:val="20"/>
        </w:rPr>
        <w:t>Olgunluk düzeyi</w:t>
      </w:r>
    </w:p>
    <w:tbl>
      <w:tblPr>
        <w:tblStyle w:val="TabloKlavuzu6"/>
        <w:tblW w:w="9356" w:type="dxa"/>
        <w:jc w:val="center"/>
        <w:tblLook w:val="04A0"/>
      </w:tblPr>
      <w:tblGrid>
        <w:gridCol w:w="1860"/>
        <w:gridCol w:w="1861"/>
        <w:gridCol w:w="1909"/>
        <w:gridCol w:w="1863"/>
        <w:gridCol w:w="1863"/>
      </w:tblGrid>
      <w:tr w:rsidR="007C46C2" w:rsidRPr="007C46C2" w:rsidTr="00B84474">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1</w:t>
            </w:r>
          </w:p>
        </w:tc>
        <w:tc>
          <w:tcPr>
            <w:tcW w:w="1861"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2</w:t>
            </w:r>
          </w:p>
        </w:tc>
        <w:tc>
          <w:tcPr>
            <w:tcW w:w="1909"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3</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4</w:t>
            </w:r>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5</w:t>
            </w:r>
          </w:p>
        </w:tc>
      </w:tr>
      <w:tr w:rsidR="007C46C2" w:rsidRPr="007C46C2" w:rsidTr="00B84474">
        <w:trPr>
          <w:jc w:val="center"/>
        </w:trPr>
        <w:sdt>
          <w:sdtPr>
            <w:rPr>
              <w:rFonts w:asciiTheme="majorHAnsi" w:eastAsia="Times New Roman" w:hAnsiTheme="majorHAnsi" w:cstheme="majorHAnsi"/>
              <w:b/>
              <w:bCs/>
              <w:sz w:val="20"/>
              <w:szCs w:val="20"/>
            </w:rPr>
            <w:id w:val="1455289856"/>
          </w:sdtPr>
          <w:sdtContent>
            <w:tc>
              <w:tcPr>
                <w:tcW w:w="1860"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85528630"/>
          </w:sdtPr>
          <w:sdtContent>
            <w:tc>
              <w:tcPr>
                <w:tcW w:w="1861"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01531801"/>
          </w:sdtPr>
          <w:sdtContent>
            <w:tc>
              <w:tcPr>
                <w:tcW w:w="1909"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670303082"/>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B7D2B"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187093252"/>
          </w:sdt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tr>
      <w:tr w:rsidR="007C46C2" w:rsidRPr="007C46C2" w:rsidTr="00B84474">
        <w:trPr>
          <w:jc w:val="center"/>
        </w:trPr>
        <w:tc>
          <w:tcPr>
            <w:tcW w:w="1860"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t xml:space="preserve">Kurumda/Birimde öğrenci geri bildirimlerinin alınmasına yönelik mekanizmalar </w:t>
            </w:r>
            <w:r w:rsidRPr="007C46C2">
              <w:rPr>
                <w:sz w:val="17"/>
                <w:szCs w:val="17"/>
              </w:rPr>
              <w:lastRenderedPageBreak/>
              <w:t>bulunmamaktadır.</w:t>
            </w:r>
          </w:p>
        </w:tc>
        <w:tc>
          <w:tcPr>
            <w:tcW w:w="1861"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lastRenderedPageBreak/>
              <w:t xml:space="preserve">Öğretim süreçlerine ilişkin olarak öğrencilerin geri bildirimlerinin (ders, dersin öğretim elemanı, program, öğrenci iş yükü </w:t>
            </w:r>
            <w:r w:rsidRPr="007C46C2">
              <w:rPr>
                <w:sz w:val="17"/>
                <w:szCs w:val="17"/>
              </w:rPr>
              <w:lastRenderedPageBreak/>
              <w:t>vb.) alınmasına ilişkin ilke ve kurallar oluşturulmuştur.</w:t>
            </w:r>
          </w:p>
        </w:tc>
        <w:tc>
          <w:tcPr>
            <w:tcW w:w="1909"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lastRenderedPageBreak/>
              <w:t>Programların genelinde öğrenci geri bildirimleri (her yarıyıl ya da her akademik yılsonunda) alınmaktadır.</w:t>
            </w:r>
          </w:p>
        </w:tc>
        <w:tc>
          <w:tcPr>
            <w:tcW w:w="1863"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t xml:space="preserve">Tüm programlarda öğrenci geri bildirimlerinin alınmasına ilişkin uygulamalar izlenmekte </w:t>
            </w:r>
            <w:r w:rsidRPr="007C46C2">
              <w:rPr>
                <w:sz w:val="17"/>
                <w:szCs w:val="17"/>
              </w:rPr>
              <w:lastRenderedPageBreak/>
              <w:t>ve öğrenci katılımına dayalı biçimde iyileştirilmektedir. Geri bildirim sonuçları karar alma süreçlerine yansıtılmaktadır.</w:t>
            </w:r>
          </w:p>
        </w:tc>
        <w:tc>
          <w:tcPr>
            <w:tcW w:w="1863" w:type="dxa"/>
            <w:tcBorders>
              <w:top w:val="single" w:sz="4" w:space="0" w:color="0070C0"/>
            </w:tcBorders>
            <w:shd w:val="clear" w:color="auto" w:fill="auto"/>
            <w:tcMar>
              <w:left w:w="57" w:type="dxa"/>
              <w:right w:w="57" w:type="dxa"/>
            </w:tcMar>
          </w:tcPr>
          <w:p w:rsidR="007C46C2" w:rsidRPr="007C46C2" w:rsidRDefault="007C46C2" w:rsidP="007C46C2">
            <w:pPr>
              <w:rPr>
                <w:sz w:val="17"/>
                <w:szCs w:val="17"/>
              </w:rPr>
            </w:pPr>
            <w:r w:rsidRPr="007C46C2">
              <w:rPr>
                <w:sz w:val="17"/>
                <w:szCs w:val="17"/>
              </w:rPr>
              <w:lastRenderedPageBreak/>
              <w:t>İçselleştirilmiş, sistematik, sürdürülebilir ve örnek gösterilebilir uygulamalar bulunmaktadır.</w:t>
            </w:r>
          </w:p>
        </w:tc>
      </w:tr>
    </w:tbl>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ind w:left="1418" w:right="62" w:hanging="1418"/>
        <w:jc w:val="both"/>
        <w:outlineLvl w:val="3"/>
        <w:rPr>
          <w:rFonts w:asciiTheme="minorHAnsi" w:eastAsia="Times New Roman" w:hAnsiTheme="minorHAnsi" w:cstheme="majorHAnsi"/>
          <w:b/>
          <w:bCs/>
          <w:i/>
          <w:sz w:val="20"/>
          <w:szCs w:val="20"/>
        </w:rPr>
      </w:pPr>
      <w:r w:rsidRPr="007C46C2">
        <w:rPr>
          <w:rFonts w:asciiTheme="minorHAnsi" w:eastAsia="Times New Roman" w:hAnsiTheme="minorHAnsi" w:cstheme="majorHAnsi"/>
          <w:b/>
          <w:bCs/>
          <w:i/>
          <w:sz w:val="20"/>
          <w:szCs w:val="20"/>
        </w:rPr>
        <w:t>Örnek Kanıtlar:</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Öğrenci geri bildirimi elde etmeye ilişkin ilke ve kurallar</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Tanımlı öğrenci geri bildirim mekanizmalarının tür, yöntem ve çeşitliliğini gösteren kanıtlar (Uzaktan/karma eğitim dahil)</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Öğrenci geri bildirimleri kapsamında gerçekleştirilen iyileştirmelere ilişkin uygulamalar</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Öğrencilerin karar alma mekanizmalarına katılımı örnekleri</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Öğrenci geri bildirim mekanizmasının izlenmesi ve iyileştirilmesine yönelik kanıtlar</w:t>
      </w:r>
    </w:p>
    <w:p w:rsidR="007C46C2" w:rsidRPr="007C46C2" w:rsidRDefault="007C46C2" w:rsidP="006006B9">
      <w:pPr>
        <w:numPr>
          <w:ilvl w:val="0"/>
          <w:numId w:val="13"/>
        </w:numPr>
        <w:rPr>
          <w:rFonts w:asciiTheme="minorHAnsi" w:eastAsiaTheme="minorHAnsi" w:hAnsiTheme="minorHAnsi" w:cstheme="minorBidi"/>
          <w:i/>
          <w:sz w:val="20"/>
          <w:szCs w:val="20"/>
        </w:rPr>
      </w:pPr>
      <w:r w:rsidRPr="007C46C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ind w:left="118" w:right="63"/>
        <w:jc w:val="both"/>
        <w:outlineLvl w:val="3"/>
        <w:rPr>
          <w:rFonts w:asciiTheme="minorHAnsi" w:eastAsia="Times New Roman" w:hAnsiTheme="minorHAnsi" w:cstheme="majorHAnsi"/>
          <w:b/>
          <w:bCs/>
          <w:sz w:val="24"/>
          <w:szCs w:val="24"/>
        </w:rPr>
      </w:pPr>
      <w:r w:rsidRPr="007C46C2">
        <w:rPr>
          <w:rFonts w:asciiTheme="minorHAnsi" w:eastAsia="Times New Roman" w:hAnsiTheme="minorHAnsi" w:cstheme="majorHAnsi"/>
          <w:b/>
          <w:bCs/>
          <w:sz w:val="24"/>
          <w:szCs w:val="24"/>
        </w:rPr>
        <w:t xml:space="preserve">A.4.3. Mezun ilişkileri yönetimi </w:t>
      </w:r>
    </w:p>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spacing w:line="360" w:lineRule="auto"/>
        <w:ind w:left="119" w:right="62"/>
        <w:jc w:val="center"/>
        <w:outlineLvl w:val="3"/>
        <w:rPr>
          <w:rFonts w:asciiTheme="minorHAnsi" w:eastAsia="Times New Roman" w:hAnsiTheme="minorHAnsi" w:cstheme="minorBidi"/>
          <w:b/>
          <w:bCs/>
          <w:i/>
          <w:sz w:val="24"/>
          <w:szCs w:val="24"/>
        </w:rPr>
      </w:pPr>
      <w:r w:rsidRPr="007C46C2">
        <w:rPr>
          <w:rFonts w:asciiTheme="minorHAnsi" w:eastAsia="Times New Roman" w:hAnsiTheme="minorHAnsi" w:cstheme="majorHAnsi"/>
          <w:b/>
          <w:bCs/>
          <w:sz w:val="20"/>
          <w:szCs w:val="20"/>
        </w:rPr>
        <w:t>Olgunluk düzeyi</w:t>
      </w:r>
    </w:p>
    <w:tbl>
      <w:tblPr>
        <w:tblStyle w:val="TabloKlavuzu6"/>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09"/>
        <w:gridCol w:w="1938"/>
        <w:gridCol w:w="1841"/>
        <w:gridCol w:w="1908"/>
        <w:gridCol w:w="1951"/>
      </w:tblGrid>
      <w:tr w:rsidR="007C46C2" w:rsidRPr="007C46C2" w:rsidTr="00B84474">
        <w:trPr>
          <w:jc w:val="center"/>
        </w:trPr>
        <w:tc>
          <w:tcPr>
            <w:tcW w:w="1709"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1</w:t>
            </w:r>
          </w:p>
        </w:tc>
        <w:tc>
          <w:tcPr>
            <w:tcW w:w="1938"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2</w:t>
            </w:r>
          </w:p>
        </w:tc>
        <w:tc>
          <w:tcPr>
            <w:tcW w:w="1841"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3</w:t>
            </w:r>
          </w:p>
        </w:tc>
        <w:tc>
          <w:tcPr>
            <w:tcW w:w="1908"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4</w:t>
            </w:r>
          </w:p>
        </w:tc>
        <w:tc>
          <w:tcPr>
            <w:tcW w:w="1951" w:type="dxa"/>
            <w:shd w:val="clear" w:color="auto" w:fill="002060"/>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Theme="majorHAnsi" w:eastAsia="Times New Roman" w:hAnsiTheme="majorHAnsi" w:cstheme="majorHAnsi"/>
                <w:b/>
                <w:bCs/>
                <w:sz w:val="20"/>
                <w:szCs w:val="20"/>
              </w:rPr>
              <w:t>5</w:t>
            </w:r>
          </w:p>
        </w:tc>
      </w:tr>
      <w:tr w:rsidR="007C46C2" w:rsidRPr="007C46C2" w:rsidTr="00B84474">
        <w:trPr>
          <w:jc w:val="center"/>
        </w:trPr>
        <w:sdt>
          <w:sdtPr>
            <w:rPr>
              <w:rFonts w:asciiTheme="majorHAnsi" w:eastAsia="Times New Roman" w:hAnsiTheme="majorHAnsi" w:cstheme="majorHAnsi"/>
              <w:b/>
              <w:bCs/>
              <w:sz w:val="20"/>
              <w:szCs w:val="20"/>
            </w:rPr>
            <w:id w:val="542102740"/>
          </w:sdtPr>
          <w:sdtContent>
            <w:tc>
              <w:tcPr>
                <w:tcW w:w="1709" w:type="dxa"/>
                <w:shd w:val="clear" w:color="auto" w:fill="DEEAF6" w:themeFill="accent1" w:themeFillTint="33"/>
              </w:tcPr>
              <w:p w:rsidR="007C46C2" w:rsidRPr="007C46C2" w:rsidRDefault="001D4E15"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046417370"/>
          </w:sdtPr>
          <w:sdtContent>
            <w:tc>
              <w:tcPr>
                <w:tcW w:w="1938"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985804845"/>
          </w:sdtPr>
          <w:sdtContent>
            <w:tc>
              <w:tcPr>
                <w:tcW w:w="1841" w:type="dxa"/>
                <w:shd w:val="clear" w:color="auto" w:fill="DEEAF6" w:themeFill="accent1" w:themeFillTint="33"/>
              </w:tcPr>
              <w:p w:rsidR="007C46C2" w:rsidRPr="007C46C2" w:rsidRDefault="001D4E15" w:rsidP="007C46C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4567438"/>
          </w:sdtPr>
          <w:sdtContent>
            <w:tc>
              <w:tcPr>
                <w:tcW w:w="1908"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50596592"/>
          </w:sdtPr>
          <w:sdtContent>
            <w:tc>
              <w:tcPr>
                <w:tcW w:w="1951" w:type="dxa"/>
                <w:shd w:val="clear" w:color="auto" w:fill="DEEAF6" w:themeFill="accent1" w:themeFillTint="33"/>
              </w:tcPr>
              <w:p w:rsidR="007C46C2" w:rsidRPr="007C46C2" w:rsidRDefault="007C46C2" w:rsidP="007C46C2">
                <w:pPr>
                  <w:ind w:right="63"/>
                  <w:jc w:val="center"/>
                  <w:outlineLvl w:val="2"/>
                  <w:rPr>
                    <w:rFonts w:asciiTheme="majorHAnsi" w:eastAsia="Times New Roman" w:hAnsiTheme="majorHAnsi" w:cstheme="majorHAnsi"/>
                    <w:b/>
                    <w:bCs/>
                    <w:sz w:val="20"/>
                    <w:szCs w:val="20"/>
                  </w:rPr>
                </w:pPr>
                <w:r w:rsidRPr="007C46C2">
                  <w:rPr>
                    <w:rFonts w:ascii="Segoe UI Symbol" w:eastAsia="Times New Roman" w:hAnsi="Segoe UI Symbol" w:cs="Segoe UI Symbol"/>
                    <w:b/>
                    <w:bCs/>
                    <w:sz w:val="20"/>
                    <w:szCs w:val="20"/>
                  </w:rPr>
                  <w:t>☐</w:t>
                </w:r>
              </w:p>
            </w:tc>
          </w:sdtContent>
        </w:sdt>
      </w:tr>
      <w:tr w:rsidR="007C46C2" w:rsidRPr="007C46C2" w:rsidTr="00B84474">
        <w:trPr>
          <w:jc w:val="center"/>
        </w:trPr>
        <w:tc>
          <w:tcPr>
            <w:tcW w:w="1709" w:type="dxa"/>
            <w:shd w:val="clear" w:color="auto" w:fill="auto"/>
            <w:tcMar>
              <w:left w:w="57" w:type="dxa"/>
              <w:right w:w="57" w:type="dxa"/>
            </w:tcMar>
          </w:tcPr>
          <w:p w:rsidR="007C46C2" w:rsidRPr="007C46C2" w:rsidRDefault="007C46C2" w:rsidP="007C46C2">
            <w:pPr>
              <w:rPr>
                <w:sz w:val="17"/>
                <w:szCs w:val="17"/>
              </w:rPr>
            </w:pPr>
            <w:r w:rsidRPr="007C46C2">
              <w:rPr>
                <w:sz w:val="17"/>
                <w:szCs w:val="17"/>
              </w:rPr>
              <w:t>Kurumda/birimde mezun izleme sistemi bulunmamaktadır.</w:t>
            </w:r>
          </w:p>
        </w:tc>
        <w:tc>
          <w:tcPr>
            <w:tcW w:w="1938" w:type="dxa"/>
            <w:shd w:val="clear" w:color="auto" w:fill="auto"/>
            <w:tcMar>
              <w:left w:w="57" w:type="dxa"/>
              <w:right w:w="57" w:type="dxa"/>
            </w:tcMar>
          </w:tcPr>
          <w:p w:rsidR="007C46C2" w:rsidRPr="007C46C2" w:rsidRDefault="007C46C2" w:rsidP="007C46C2">
            <w:pPr>
              <w:rPr>
                <w:sz w:val="17"/>
                <w:szCs w:val="17"/>
              </w:rPr>
            </w:pPr>
            <w:r w:rsidRPr="007C46C2">
              <w:rPr>
                <w:sz w:val="17"/>
                <w:szCs w:val="17"/>
              </w:rPr>
              <w:t>Programların amaç ve hedeflerine ulaşılıp ulaşılmadığının irdelenmesi amacıyla bir mezun izleme sistemine ilişkin planlama bulunmaktadır.</w:t>
            </w:r>
          </w:p>
        </w:tc>
        <w:tc>
          <w:tcPr>
            <w:tcW w:w="1841" w:type="dxa"/>
            <w:shd w:val="clear" w:color="auto" w:fill="auto"/>
            <w:tcMar>
              <w:left w:w="57" w:type="dxa"/>
              <w:right w:w="57" w:type="dxa"/>
            </w:tcMar>
          </w:tcPr>
          <w:p w:rsidR="007C46C2" w:rsidRPr="007C46C2" w:rsidRDefault="007C46C2" w:rsidP="007C46C2">
            <w:pPr>
              <w:rPr>
                <w:sz w:val="17"/>
                <w:szCs w:val="17"/>
              </w:rPr>
            </w:pPr>
            <w:r w:rsidRPr="007C46C2">
              <w:rPr>
                <w:sz w:val="17"/>
                <w:szCs w:val="17"/>
              </w:rPr>
              <w:t>Kurumdaki/birimdeki programların genelinde mezun izleme sistemi uygulamaları vardır.</w:t>
            </w:r>
          </w:p>
        </w:tc>
        <w:tc>
          <w:tcPr>
            <w:tcW w:w="1908" w:type="dxa"/>
            <w:shd w:val="clear" w:color="auto" w:fill="auto"/>
            <w:tcMar>
              <w:left w:w="57" w:type="dxa"/>
              <w:right w:w="57" w:type="dxa"/>
            </w:tcMar>
          </w:tcPr>
          <w:p w:rsidR="007C46C2" w:rsidRPr="007C46C2" w:rsidRDefault="007C46C2" w:rsidP="007C46C2">
            <w:pPr>
              <w:rPr>
                <w:sz w:val="17"/>
                <w:szCs w:val="17"/>
              </w:rPr>
            </w:pPr>
            <w:r w:rsidRPr="007C46C2">
              <w:rPr>
                <w:sz w:val="17"/>
                <w:szCs w:val="17"/>
              </w:rPr>
              <w:t>Mezun izleme sistemi uygulamaları izlenmekte ve ihtiyaçlar doğrultusunda programlarda güncellemeler yapılmaktadır.</w:t>
            </w:r>
          </w:p>
        </w:tc>
        <w:tc>
          <w:tcPr>
            <w:tcW w:w="1951" w:type="dxa"/>
            <w:shd w:val="clear" w:color="auto" w:fill="auto"/>
            <w:tcMar>
              <w:left w:w="57" w:type="dxa"/>
              <w:right w:w="57" w:type="dxa"/>
            </w:tcMar>
          </w:tcPr>
          <w:p w:rsidR="007C46C2" w:rsidRPr="007C46C2" w:rsidRDefault="007C46C2" w:rsidP="007C46C2">
            <w:pPr>
              <w:rPr>
                <w:sz w:val="17"/>
                <w:szCs w:val="17"/>
              </w:rPr>
            </w:pPr>
            <w:r w:rsidRPr="007C46C2">
              <w:rPr>
                <w:sz w:val="17"/>
                <w:szCs w:val="17"/>
              </w:rPr>
              <w:t>İçselleştirilmiş, sistematik, sürdürülebilir ve örnek gösterilebilir uygulamalar bulunmaktadır.</w:t>
            </w:r>
          </w:p>
        </w:tc>
      </w:tr>
    </w:tbl>
    <w:p w:rsidR="007C46C2" w:rsidRPr="007C46C2" w:rsidRDefault="007C46C2" w:rsidP="007C46C2">
      <w:pPr>
        <w:ind w:left="118" w:right="63"/>
        <w:jc w:val="both"/>
        <w:outlineLvl w:val="3"/>
        <w:rPr>
          <w:rFonts w:asciiTheme="minorHAnsi" w:eastAsia="Times New Roman" w:hAnsiTheme="minorHAnsi" w:cstheme="majorHAnsi"/>
          <w:b/>
          <w:bCs/>
          <w:sz w:val="20"/>
          <w:szCs w:val="20"/>
        </w:rPr>
      </w:pPr>
    </w:p>
    <w:p w:rsidR="007C46C2" w:rsidRPr="007C46C2" w:rsidRDefault="007C46C2" w:rsidP="007C46C2">
      <w:pPr>
        <w:ind w:left="1418" w:right="62" w:hanging="1418"/>
        <w:jc w:val="both"/>
        <w:outlineLvl w:val="3"/>
        <w:rPr>
          <w:rFonts w:asciiTheme="minorHAnsi" w:eastAsia="Times New Roman" w:hAnsiTheme="minorHAnsi" w:cstheme="majorHAnsi"/>
          <w:b/>
          <w:bCs/>
          <w:i/>
          <w:sz w:val="20"/>
          <w:szCs w:val="20"/>
        </w:rPr>
      </w:pPr>
      <w:r w:rsidRPr="007C46C2">
        <w:rPr>
          <w:rFonts w:asciiTheme="minorHAnsi" w:eastAsia="Times New Roman" w:hAnsiTheme="minorHAnsi" w:cstheme="majorHAnsi"/>
          <w:b/>
          <w:bCs/>
          <w:i/>
          <w:sz w:val="20"/>
          <w:szCs w:val="20"/>
        </w:rPr>
        <w:t>Örnek Kanıtlar:</w:t>
      </w:r>
    </w:p>
    <w:p w:rsidR="007C46C2" w:rsidRPr="007C46C2" w:rsidRDefault="007C46C2" w:rsidP="006006B9">
      <w:pPr>
        <w:numPr>
          <w:ilvl w:val="0"/>
          <w:numId w:val="14"/>
        </w:numPr>
        <w:ind w:right="63"/>
        <w:outlineLvl w:val="3"/>
        <w:rPr>
          <w:rFonts w:asciiTheme="minorHAnsi" w:eastAsia="Times New Roman" w:hAnsiTheme="minorHAnsi" w:cstheme="majorHAnsi"/>
          <w:bCs/>
          <w:i/>
          <w:sz w:val="20"/>
          <w:szCs w:val="20"/>
        </w:rPr>
      </w:pPr>
      <w:r w:rsidRPr="007C46C2">
        <w:rPr>
          <w:rFonts w:asciiTheme="minorHAnsi" w:eastAsia="Times New Roman" w:hAnsiTheme="minorHAnsi" w:cstheme="majorHAnsi"/>
          <w:bCs/>
          <w:i/>
          <w:sz w:val="20"/>
          <w:szCs w:val="20"/>
        </w:rPr>
        <w:t>Mezun izleme sisteminin özellikleri</w:t>
      </w:r>
    </w:p>
    <w:p w:rsidR="007C46C2" w:rsidRPr="007C46C2" w:rsidRDefault="007C46C2" w:rsidP="006006B9">
      <w:pPr>
        <w:numPr>
          <w:ilvl w:val="0"/>
          <w:numId w:val="14"/>
        </w:numPr>
        <w:ind w:right="63"/>
        <w:outlineLvl w:val="3"/>
        <w:rPr>
          <w:rFonts w:asciiTheme="minorHAnsi" w:eastAsia="Times New Roman" w:hAnsiTheme="minorHAnsi" w:cstheme="majorHAnsi"/>
          <w:bCs/>
          <w:i/>
          <w:sz w:val="20"/>
          <w:szCs w:val="20"/>
        </w:rPr>
      </w:pPr>
      <w:r w:rsidRPr="007C46C2">
        <w:rPr>
          <w:rFonts w:asciiTheme="minorHAnsi" w:eastAsia="Times New Roman" w:hAnsiTheme="minorHAnsi" w:cstheme="majorHAnsi"/>
          <w:bCs/>
          <w:i/>
          <w:sz w:val="20"/>
          <w:szCs w:val="20"/>
        </w:rPr>
        <w:t>Mezunların sahip olduğu yeterlilikler ve programın amaç ve hedeflerine ulaşmasına ilişkin memnuniyet düzeyi</w:t>
      </w:r>
    </w:p>
    <w:p w:rsidR="007C46C2" w:rsidRPr="007C46C2" w:rsidRDefault="007C46C2" w:rsidP="006006B9">
      <w:pPr>
        <w:numPr>
          <w:ilvl w:val="0"/>
          <w:numId w:val="14"/>
        </w:numPr>
        <w:ind w:right="63"/>
        <w:outlineLvl w:val="3"/>
        <w:rPr>
          <w:rFonts w:asciiTheme="minorHAnsi" w:eastAsia="Times New Roman" w:hAnsiTheme="minorHAnsi" w:cstheme="majorHAnsi"/>
          <w:bCs/>
          <w:i/>
          <w:sz w:val="20"/>
          <w:szCs w:val="20"/>
        </w:rPr>
      </w:pPr>
      <w:r w:rsidRPr="007C46C2">
        <w:rPr>
          <w:rFonts w:asciiTheme="minorHAnsi" w:eastAsia="Times New Roman" w:hAnsiTheme="minorHAnsi" w:cstheme="majorHAnsi"/>
          <w:bCs/>
          <w:i/>
          <w:sz w:val="20"/>
          <w:szCs w:val="20"/>
        </w:rPr>
        <w:t>Mezun izleme sistemi kapsamında programlarda gerçekleştirilen güncelleme ve iyileştirme çalışmaları</w:t>
      </w:r>
    </w:p>
    <w:p w:rsidR="007C46C2" w:rsidRPr="007C46C2" w:rsidRDefault="007C46C2" w:rsidP="006006B9">
      <w:pPr>
        <w:numPr>
          <w:ilvl w:val="0"/>
          <w:numId w:val="14"/>
        </w:numPr>
        <w:ind w:right="63"/>
        <w:outlineLvl w:val="3"/>
        <w:rPr>
          <w:rFonts w:asciiTheme="minorHAnsi" w:eastAsia="Times New Roman" w:hAnsiTheme="minorHAnsi" w:cstheme="majorHAnsi"/>
          <w:bCs/>
          <w:i/>
          <w:sz w:val="20"/>
          <w:szCs w:val="20"/>
        </w:rPr>
      </w:pPr>
      <w:r w:rsidRPr="007C46C2">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rsidR="000B45D5" w:rsidRDefault="000B45D5" w:rsidP="00841AAF">
      <w:pPr>
        <w:pStyle w:val="Balk1"/>
        <w:spacing w:before="120"/>
        <w:ind w:right="63" w:hanging="118"/>
        <w:jc w:val="both"/>
        <w:rPr>
          <w:rFonts w:ascii="Calibri" w:hAnsi="Calibri" w:cs="Calibri Light"/>
          <w:sz w:val="28"/>
          <w:szCs w:val="28"/>
        </w:rPr>
      </w:pPr>
    </w:p>
    <w:p w:rsidR="00786379" w:rsidRPr="00786379" w:rsidRDefault="00786379" w:rsidP="00786379">
      <w:pPr>
        <w:ind w:right="63"/>
        <w:jc w:val="both"/>
        <w:outlineLvl w:val="1"/>
        <w:rPr>
          <w:rFonts w:asciiTheme="minorHAnsi" w:eastAsia="Times New Roman" w:hAnsiTheme="minorHAnsi" w:cstheme="majorHAnsi"/>
          <w:b/>
          <w:bCs/>
          <w:sz w:val="24"/>
          <w:szCs w:val="24"/>
        </w:rPr>
      </w:pPr>
      <w:r w:rsidRPr="00786379">
        <w:rPr>
          <w:rFonts w:asciiTheme="minorHAnsi" w:eastAsia="Times New Roman" w:hAnsiTheme="minorHAnsi" w:cstheme="majorHAnsi"/>
          <w:b/>
          <w:bCs/>
          <w:sz w:val="24"/>
          <w:szCs w:val="24"/>
        </w:rPr>
        <w:t>A.5. Uluslararasılaşma</w:t>
      </w:r>
    </w:p>
    <w:p w:rsidR="00786379" w:rsidRPr="00786379" w:rsidRDefault="00786379" w:rsidP="00786379">
      <w:pPr>
        <w:ind w:right="63"/>
        <w:jc w:val="both"/>
        <w:rPr>
          <w:rFonts w:asciiTheme="minorHAnsi" w:eastAsiaTheme="minorHAnsi" w:hAnsiTheme="minorHAnsi" w:cstheme="majorHAnsi"/>
          <w:color w:val="000000" w:themeColor="text1"/>
          <w:sz w:val="24"/>
          <w:szCs w:val="24"/>
        </w:rPr>
      </w:pPr>
      <w:r w:rsidRPr="00786379">
        <w:rPr>
          <w:rFonts w:asciiTheme="minorHAnsi" w:eastAsiaTheme="minorHAnsi" w:hAnsiTheme="minorHAnsi" w:cstheme="majorHAnsi"/>
          <w:color w:val="000000" w:themeColor="text1"/>
          <w:sz w:val="24"/>
          <w:szCs w:val="24"/>
        </w:rPr>
        <w:t xml:space="preserve">Üniversitenin uluslararasılaşma stratejisi ve hedefleri doğrultusunda birimde yürütülen, periyodik olarak izlenen ve iyileştirilen faaliyetler hakkında bilgi verilmelidir. </w:t>
      </w:r>
    </w:p>
    <w:p w:rsidR="00786379" w:rsidRPr="00786379" w:rsidRDefault="00786379" w:rsidP="00786379">
      <w:pPr>
        <w:ind w:right="63"/>
        <w:jc w:val="both"/>
        <w:rPr>
          <w:rFonts w:asciiTheme="minorHAnsi" w:eastAsiaTheme="minorHAnsi" w:hAnsiTheme="minorHAnsi" w:cstheme="majorHAnsi"/>
          <w:sz w:val="24"/>
          <w:szCs w:val="24"/>
        </w:rPr>
      </w:pPr>
    </w:p>
    <w:p w:rsidR="00786379" w:rsidRPr="00786379" w:rsidRDefault="00786379" w:rsidP="00786379">
      <w:pPr>
        <w:rPr>
          <w:rFonts w:asciiTheme="minorHAnsi" w:eastAsiaTheme="minorHAnsi" w:hAnsiTheme="minorHAnsi" w:cstheme="minorBidi"/>
          <w:b/>
        </w:rPr>
      </w:pPr>
      <w:r w:rsidRPr="00786379">
        <w:rPr>
          <w:rFonts w:asciiTheme="minorHAnsi" w:eastAsiaTheme="minorHAnsi" w:hAnsiTheme="minorHAnsi" w:cstheme="minorBidi"/>
          <w:b/>
        </w:rPr>
        <w:t>A.5.1. Uluslararasılaşma performansı</w:t>
      </w:r>
    </w:p>
    <w:p w:rsidR="00786379" w:rsidRPr="00786379" w:rsidRDefault="00786379" w:rsidP="00786379">
      <w:pPr>
        <w:ind w:right="63"/>
        <w:outlineLvl w:val="2"/>
        <w:rPr>
          <w:rFonts w:asciiTheme="minorHAnsi" w:eastAsia="Times New Roman" w:hAnsiTheme="minorHAnsi" w:cstheme="minorHAnsi"/>
          <w:b/>
          <w:bCs/>
        </w:rPr>
      </w:pPr>
    </w:p>
    <w:p w:rsidR="00786379" w:rsidRPr="00786379" w:rsidRDefault="00786379" w:rsidP="00786379">
      <w:pPr>
        <w:ind w:left="118" w:right="63"/>
        <w:jc w:val="center"/>
        <w:outlineLvl w:val="3"/>
        <w:rPr>
          <w:rFonts w:asciiTheme="minorHAnsi" w:eastAsia="Times New Roman" w:hAnsiTheme="minorHAnsi" w:cstheme="majorHAnsi"/>
          <w:b/>
          <w:bCs/>
          <w:sz w:val="20"/>
          <w:szCs w:val="20"/>
        </w:rPr>
      </w:pPr>
      <w:r w:rsidRPr="00786379">
        <w:rPr>
          <w:rFonts w:asciiTheme="minorHAnsi" w:eastAsia="Times New Roman" w:hAnsiTheme="minorHAnsi" w:cstheme="majorHAnsi"/>
          <w:b/>
          <w:bCs/>
          <w:sz w:val="20"/>
          <w:szCs w:val="20"/>
        </w:rPr>
        <w:t>Olgunluk düzeyi</w:t>
      </w:r>
    </w:p>
    <w:p w:rsidR="00786379" w:rsidRPr="00786379" w:rsidRDefault="00786379" w:rsidP="00786379">
      <w:pPr>
        <w:ind w:left="118" w:right="63"/>
        <w:jc w:val="center"/>
        <w:outlineLvl w:val="3"/>
        <w:rPr>
          <w:rFonts w:asciiTheme="minorHAnsi" w:eastAsia="Times New Roman" w:hAnsiTheme="minorHAnsi" w:cstheme="majorHAnsi"/>
          <w:b/>
          <w:bCs/>
          <w:sz w:val="20"/>
          <w:szCs w:val="20"/>
        </w:rPr>
      </w:pPr>
    </w:p>
    <w:tbl>
      <w:tblPr>
        <w:tblStyle w:val="TabloKlavuzu7"/>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2095"/>
        <w:gridCol w:w="1842"/>
        <w:gridCol w:w="1820"/>
        <w:gridCol w:w="1871"/>
      </w:tblGrid>
      <w:tr w:rsidR="00786379" w:rsidRPr="00786379" w:rsidTr="00B84474">
        <w:trPr>
          <w:jc w:val="center"/>
        </w:trPr>
        <w:tc>
          <w:tcPr>
            <w:tcW w:w="1728"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1</w:t>
            </w:r>
          </w:p>
        </w:tc>
        <w:tc>
          <w:tcPr>
            <w:tcW w:w="2095"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2</w:t>
            </w:r>
          </w:p>
        </w:tc>
        <w:tc>
          <w:tcPr>
            <w:tcW w:w="1842"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3</w:t>
            </w:r>
          </w:p>
        </w:tc>
        <w:tc>
          <w:tcPr>
            <w:tcW w:w="1820"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4</w:t>
            </w:r>
          </w:p>
        </w:tc>
        <w:tc>
          <w:tcPr>
            <w:tcW w:w="1871" w:type="dxa"/>
            <w:shd w:val="clear" w:color="auto" w:fill="002060"/>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Theme="majorHAnsi" w:eastAsia="Times New Roman" w:hAnsiTheme="majorHAnsi" w:cstheme="majorHAnsi"/>
                <w:b/>
                <w:bCs/>
                <w:sz w:val="20"/>
                <w:szCs w:val="20"/>
              </w:rPr>
              <w:t>5</w:t>
            </w:r>
          </w:p>
        </w:tc>
      </w:tr>
      <w:tr w:rsidR="00786379" w:rsidRPr="00786379" w:rsidTr="00B84474">
        <w:trPr>
          <w:jc w:val="center"/>
        </w:trPr>
        <w:sdt>
          <w:sdtPr>
            <w:rPr>
              <w:rFonts w:asciiTheme="majorHAnsi" w:eastAsia="Times New Roman" w:hAnsiTheme="majorHAnsi" w:cstheme="majorHAnsi"/>
              <w:b/>
              <w:bCs/>
              <w:sz w:val="20"/>
              <w:szCs w:val="20"/>
            </w:rPr>
            <w:id w:val="724724573"/>
          </w:sdtPr>
          <w:sdtContent>
            <w:tc>
              <w:tcPr>
                <w:tcW w:w="1728" w:type="dxa"/>
                <w:shd w:val="clear" w:color="auto" w:fill="DEEAF6" w:themeFill="accent1" w:themeFillTint="33"/>
              </w:tcPr>
              <w:p w:rsidR="00786379" w:rsidRPr="00786379" w:rsidRDefault="002F6B35" w:rsidP="00786379">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884065100"/>
          </w:sdtPr>
          <w:sdtContent>
            <w:tc>
              <w:tcPr>
                <w:tcW w:w="2095" w:type="dxa"/>
                <w:shd w:val="clear" w:color="auto" w:fill="DEEAF6" w:themeFill="accent1" w:themeFillTint="33"/>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26044531"/>
          </w:sdtPr>
          <w:sdtContent>
            <w:tc>
              <w:tcPr>
                <w:tcW w:w="1842" w:type="dxa"/>
                <w:shd w:val="clear" w:color="auto" w:fill="DEEAF6" w:themeFill="accent1" w:themeFillTint="33"/>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70987450"/>
          </w:sdtPr>
          <w:sdtContent>
            <w:tc>
              <w:tcPr>
                <w:tcW w:w="1820" w:type="dxa"/>
                <w:shd w:val="clear" w:color="auto" w:fill="DEEAF6" w:themeFill="accent1" w:themeFillTint="33"/>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731661379"/>
          </w:sdtPr>
          <w:sdtContent>
            <w:tc>
              <w:tcPr>
                <w:tcW w:w="1871" w:type="dxa"/>
                <w:shd w:val="clear" w:color="auto" w:fill="DEEAF6" w:themeFill="accent1" w:themeFillTint="33"/>
              </w:tcPr>
              <w:p w:rsidR="00786379" w:rsidRPr="00786379" w:rsidRDefault="00786379" w:rsidP="00786379">
                <w:pPr>
                  <w:ind w:right="63"/>
                  <w:jc w:val="center"/>
                  <w:outlineLvl w:val="2"/>
                  <w:rPr>
                    <w:rFonts w:asciiTheme="majorHAnsi" w:eastAsia="Times New Roman" w:hAnsiTheme="majorHAnsi" w:cstheme="majorHAnsi"/>
                    <w:b/>
                    <w:bCs/>
                    <w:sz w:val="20"/>
                    <w:szCs w:val="20"/>
                  </w:rPr>
                </w:pPr>
                <w:r w:rsidRPr="00786379">
                  <w:rPr>
                    <w:rFonts w:ascii="Segoe UI Symbol" w:eastAsia="Times New Roman" w:hAnsi="Segoe UI Symbol" w:cs="Segoe UI Symbol"/>
                    <w:b/>
                    <w:bCs/>
                    <w:sz w:val="20"/>
                    <w:szCs w:val="20"/>
                  </w:rPr>
                  <w:t>☐</w:t>
                </w:r>
              </w:p>
            </w:tc>
          </w:sdtContent>
        </w:sdt>
      </w:tr>
      <w:tr w:rsidR="00786379" w:rsidRPr="00786379" w:rsidTr="00B84474">
        <w:trPr>
          <w:jc w:val="center"/>
        </w:trPr>
        <w:tc>
          <w:tcPr>
            <w:tcW w:w="1728"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Birimde/Bölümde uluslararasılaşma faaliyeti bulunmamaktadır.</w:t>
            </w:r>
          </w:p>
        </w:tc>
        <w:tc>
          <w:tcPr>
            <w:tcW w:w="2095"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Birimde/Bölümde kurumun uluslararasılaşma politikasıyla uyumlu faaliyetlere yönelik planlamalar bulunmaktadır.</w:t>
            </w:r>
          </w:p>
        </w:tc>
        <w:tc>
          <w:tcPr>
            <w:tcW w:w="1842"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Birimde/Bölümde uluslararasılaşma faaliyetleri bulunmaktadır.</w:t>
            </w:r>
          </w:p>
        </w:tc>
        <w:tc>
          <w:tcPr>
            <w:tcW w:w="1820"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Birimde/Bölümde uluslararasılaşma faaliyetleri izlenmekte ve iyileştirilmektedir.</w:t>
            </w:r>
          </w:p>
        </w:tc>
        <w:tc>
          <w:tcPr>
            <w:tcW w:w="1871" w:type="dxa"/>
            <w:shd w:val="clear" w:color="auto" w:fill="auto"/>
            <w:tcMar>
              <w:left w:w="57" w:type="dxa"/>
              <w:right w:w="57" w:type="dxa"/>
            </w:tcMar>
          </w:tcPr>
          <w:p w:rsidR="00786379" w:rsidRPr="00786379" w:rsidRDefault="00786379" w:rsidP="00786379">
            <w:pPr>
              <w:rPr>
                <w:rFonts w:cstheme="minorHAnsi"/>
                <w:sz w:val="17"/>
                <w:szCs w:val="17"/>
              </w:rPr>
            </w:pPr>
            <w:r w:rsidRPr="00786379">
              <w:rPr>
                <w:rFonts w:cstheme="minorHAnsi"/>
                <w:sz w:val="17"/>
                <w:szCs w:val="17"/>
              </w:rPr>
              <w:t>İçselleştirilmiş, sistematik, sürdürülebilir ve örnek gösterilebilir uygulamalar bulunmaktadır.</w:t>
            </w:r>
          </w:p>
        </w:tc>
      </w:tr>
    </w:tbl>
    <w:p w:rsidR="00786379" w:rsidRPr="00786379" w:rsidRDefault="00786379" w:rsidP="00786379">
      <w:pPr>
        <w:ind w:right="62"/>
        <w:jc w:val="both"/>
        <w:outlineLvl w:val="3"/>
        <w:rPr>
          <w:rFonts w:asciiTheme="majorHAnsi" w:eastAsia="Times New Roman" w:hAnsiTheme="majorHAnsi" w:cstheme="majorHAnsi"/>
          <w:bCs/>
          <w:sz w:val="20"/>
          <w:szCs w:val="20"/>
        </w:rPr>
      </w:pPr>
    </w:p>
    <w:p w:rsidR="00786379" w:rsidRPr="00786379" w:rsidRDefault="00786379" w:rsidP="00786379">
      <w:pPr>
        <w:ind w:right="62"/>
        <w:jc w:val="both"/>
        <w:outlineLvl w:val="3"/>
        <w:rPr>
          <w:rFonts w:asciiTheme="minorHAnsi" w:eastAsia="Times New Roman" w:hAnsiTheme="minorHAnsi" w:cstheme="minorHAnsi"/>
          <w:b/>
          <w:bCs/>
          <w:i/>
          <w:sz w:val="20"/>
          <w:szCs w:val="20"/>
        </w:rPr>
      </w:pPr>
      <w:r w:rsidRPr="00786379">
        <w:rPr>
          <w:rFonts w:asciiTheme="minorHAnsi" w:eastAsia="Times New Roman" w:hAnsiTheme="minorHAnsi" w:cstheme="minorHAnsi"/>
          <w:b/>
          <w:bCs/>
          <w:i/>
          <w:sz w:val="20"/>
          <w:szCs w:val="20"/>
        </w:rPr>
        <w:t>Örnek Kanıtlar:</w:t>
      </w:r>
    </w:p>
    <w:p w:rsidR="00786379" w:rsidRPr="00786379" w:rsidRDefault="00786379" w:rsidP="006006B9">
      <w:pPr>
        <w:numPr>
          <w:ilvl w:val="0"/>
          <w:numId w:val="16"/>
        </w:numPr>
        <w:ind w:left="709" w:right="63"/>
        <w:outlineLvl w:val="3"/>
        <w:rPr>
          <w:rFonts w:asciiTheme="minorHAnsi" w:eastAsia="Times New Roman" w:hAnsiTheme="minorHAnsi" w:cstheme="minorHAnsi"/>
          <w:bCs/>
          <w:i/>
          <w:sz w:val="20"/>
          <w:szCs w:val="20"/>
        </w:rPr>
      </w:pPr>
      <w:r w:rsidRPr="00786379">
        <w:rPr>
          <w:rFonts w:asciiTheme="minorHAnsi" w:eastAsia="Times New Roman" w:hAnsiTheme="minorHAnsi" w:cstheme="minorHAnsi"/>
          <w:bCs/>
          <w:i/>
          <w:sz w:val="20"/>
          <w:szCs w:val="20"/>
        </w:rPr>
        <w:t>Birim/ Bölüm faaliyetlerinin ve hedeflerinin Üniversite’nin Uluslararasılaşma politikasının gerçekleştirilmesine katkısı (</w:t>
      </w:r>
      <w:r w:rsidRPr="00786379">
        <w:rPr>
          <w:rFonts w:asciiTheme="minorHAnsi" w:eastAsia="Times New Roman" w:hAnsiTheme="minorHAnsi" w:cstheme="minorHAnsi"/>
          <w:bCs/>
          <w:i/>
          <w:color w:val="FF0000"/>
          <w:sz w:val="20"/>
          <w:szCs w:val="20"/>
        </w:rPr>
        <w:t xml:space="preserve">Bir matris üzerinde, bölüm faaliyet ve hedeflerinin politikayı oluşturan unsurlarla eşleştirilmesi gösterilebilir.) (Üniversitenin Uluslararasılaşma Politikasına Üniversite’nin web sayfası </w:t>
      </w:r>
      <w:hyperlink r:id="rId10" w:history="1">
        <w:r w:rsidRPr="00786379">
          <w:rPr>
            <w:rFonts w:asciiTheme="minorHAnsi" w:eastAsia="Times New Roman" w:hAnsiTheme="minorHAnsi" w:cstheme="minorHAnsi"/>
            <w:bCs/>
            <w:i/>
            <w:color w:val="0033CC"/>
            <w:sz w:val="20"/>
            <w:szCs w:val="20"/>
            <w:u w:val="single"/>
          </w:rPr>
          <w:t>Üniversitemiz/Politikalar</w:t>
        </w:r>
      </w:hyperlink>
      <w:r w:rsidRPr="00786379">
        <w:rPr>
          <w:rFonts w:asciiTheme="minorHAnsi" w:eastAsia="Times New Roman" w:hAnsiTheme="minorHAnsi" w:cstheme="minorHAnsi"/>
          <w:bCs/>
          <w:i/>
          <w:color w:val="FF0000"/>
          <w:sz w:val="20"/>
          <w:szCs w:val="20"/>
        </w:rPr>
        <w:t xml:space="preserve"> bölümünden ulaşılabilir.</w:t>
      </w:r>
      <w:r w:rsidRPr="00786379">
        <w:rPr>
          <w:rFonts w:asciiTheme="minorHAnsi" w:eastAsia="Times New Roman" w:hAnsiTheme="minorHAnsi" w:cstheme="minorHAnsi"/>
          <w:bCs/>
          <w:i/>
          <w:sz w:val="20"/>
          <w:szCs w:val="20"/>
        </w:rPr>
        <w:t>)</w:t>
      </w:r>
    </w:p>
    <w:p w:rsidR="00786379" w:rsidRPr="00786379" w:rsidRDefault="00786379" w:rsidP="006006B9">
      <w:pPr>
        <w:numPr>
          <w:ilvl w:val="0"/>
          <w:numId w:val="15"/>
        </w:numPr>
        <w:ind w:right="63"/>
        <w:outlineLvl w:val="3"/>
        <w:rPr>
          <w:rFonts w:asciiTheme="minorHAnsi" w:eastAsia="Times New Roman" w:hAnsiTheme="minorHAnsi" w:cstheme="minorHAnsi"/>
          <w:bCs/>
          <w:i/>
          <w:sz w:val="20"/>
          <w:szCs w:val="20"/>
        </w:rPr>
      </w:pPr>
      <w:r w:rsidRPr="00786379">
        <w:rPr>
          <w:rFonts w:asciiTheme="minorHAnsi" w:eastAsia="Times New Roman" w:hAnsiTheme="minorHAnsi" w:cstheme="minorHAnsi"/>
          <w:bCs/>
          <w:i/>
          <w:sz w:val="20"/>
          <w:szCs w:val="20"/>
        </w:rPr>
        <w:lastRenderedPageBreak/>
        <w:t>Varsa Uluslararası protokol ve iş birliği uygulamaları kapsamında gerçekleştirilen faaliyetler</w:t>
      </w:r>
    </w:p>
    <w:p w:rsidR="00786379" w:rsidRPr="00786379" w:rsidRDefault="00786379" w:rsidP="006006B9">
      <w:pPr>
        <w:numPr>
          <w:ilvl w:val="0"/>
          <w:numId w:val="15"/>
        </w:numPr>
        <w:ind w:right="63"/>
        <w:outlineLvl w:val="3"/>
        <w:rPr>
          <w:rFonts w:asciiTheme="minorHAnsi" w:eastAsia="Times New Roman" w:hAnsiTheme="minorHAnsi" w:cstheme="minorHAnsi"/>
          <w:bCs/>
          <w:i/>
          <w:sz w:val="20"/>
          <w:szCs w:val="20"/>
        </w:rPr>
      </w:pPr>
      <w:r w:rsidRPr="00786379">
        <w:rPr>
          <w:rFonts w:asciiTheme="minorHAnsi" w:eastAsia="Times New Roman" w:hAnsiTheme="minorHAnsi" w:cstheme="minorHAnsi"/>
          <w:bCs/>
          <w:i/>
          <w:sz w:val="20"/>
          <w:szCs w:val="20"/>
        </w:rPr>
        <w:t>Uluslararasılaşma politikalarına ilişkin göstergelerin izlenmesi ve değerlendirilmesine ilişkin belgeler</w:t>
      </w:r>
    </w:p>
    <w:p w:rsidR="007C46C2" w:rsidRDefault="00786379" w:rsidP="00786379">
      <w:pPr>
        <w:pStyle w:val="Balk1"/>
        <w:spacing w:before="120"/>
        <w:ind w:right="63" w:hanging="118"/>
        <w:jc w:val="both"/>
        <w:rPr>
          <w:rFonts w:ascii="Calibri" w:hAnsi="Calibri" w:cs="Calibri Light"/>
          <w:sz w:val="28"/>
          <w:szCs w:val="28"/>
        </w:rPr>
      </w:pPr>
      <w:r w:rsidRPr="00786379">
        <w:rPr>
          <w:rFonts w:asciiTheme="minorHAnsi" w:eastAsiaTheme="minorHAnsi" w:hAnsiTheme="minorHAnsi" w:cstheme="minorHAnsi"/>
          <w:b w:val="0"/>
          <w:bCs w:val="0"/>
          <w:sz w:val="20"/>
          <w:szCs w:val="20"/>
        </w:rPr>
        <w:t>Standart uygulamalar ve mevzuatın yanı sıra; kurumun/birimin/bölümün ihtiyaçları doğrultusunda geliştirdiği özgün yaklaşım ve uygulamalarına ilişkin kanıtlar</w:t>
      </w:r>
    </w:p>
    <w:p w:rsidR="007C46C2" w:rsidRDefault="007C46C2" w:rsidP="00841AAF">
      <w:pPr>
        <w:pStyle w:val="Balk1"/>
        <w:spacing w:before="120"/>
        <w:ind w:right="63" w:hanging="118"/>
        <w:jc w:val="both"/>
        <w:rPr>
          <w:rFonts w:ascii="Calibri" w:hAnsi="Calibri" w:cs="Calibri Light"/>
          <w:sz w:val="28"/>
          <w:szCs w:val="28"/>
        </w:rPr>
      </w:pPr>
    </w:p>
    <w:p w:rsidR="00810E82" w:rsidRPr="00810E82" w:rsidRDefault="00810E82" w:rsidP="00810E82">
      <w:pPr>
        <w:spacing w:before="120"/>
        <w:ind w:right="63"/>
        <w:jc w:val="both"/>
        <w:outlineLvl w:val="0"/>
        <w:rPr>
          <w:rFonts w:asciiTheme="minorHAnsi" w:eastAsia="Times New Roman" w:hAnsiTheme="minorHAnsi" w:cstheme="majorHAnsi"/>
          <w:sz w:val="28"/>
          <w:szCs w:val="28"/>
        </w:rPr>
      </w:pPr>
      <w:r w:rsidRPr="00810E82">
        <w:rPr>
          <w:rFonts w:asciiTheme="minorHAnsi" w:eastAsia="Times New Roman" w:hAnsiTheme="minorHAnsi" w:cstheme="majorHAnsi"/>
          <w:b/>
          <w:bCs/>
          <w:sz w:val="28"/>
          <w:szCs w:val="28"/>
        </w:rPr>
        <w:t>B. E</w:t>
      </w:r>
      <w:r w:rsidRPr="00810E82">
        <w:rPr>
          <w:rFonts w:asciiTheme="minorHAnsi" w:eastAsia="Times New Roman" w:hAnsiTheme="minorHAnsi" w:cstheme="majorHAnsi"/>
          <w:b/>
          <w:bCs/>
          <w:spacing w:val="1"/>
          <w:sz w:val="28"/>
          <w:szCs w:val="28"/>
        </w:rPr>
        <w:t>Ğ</w:t>
      </w:r>
      <w:r w:rsidRPr="00810E82">
        <w:rPr>
          <w:rFonts w:asciiTheme="minorHAnsi" w:eastAsia="Times New Roman" w:hAnsiTheme="minorHAnsi" w:cstheme="majorHAnsi"/>
          <w:b/>
          <w:bCs/>
          <w:sz w:val="28"/>
          <w:szCs w:val="28"/>
        </w:rPr>
        <w:t>İT</w:t>
      </w:r>
      <w:r w:rsidRPr="00810E82">
        <w:rPr>
          <w:rFonts w:asciiTheme="minorHAnsi" w:eastAsia="Times New Roman" w:hAnsiTheme="minorHAnsi" w:cstheme="majorHAnsi"/>
          <w:b/>
          <w:bCs/>
          <w:spacing w:val="1"/>
          <w:sz w:val="28"/>
          <w:szCs w:val="28"/>
        </w:rPr>
        <w:t>İ</w:t>
      </w:r>
      <w:r w:rsidRPr="00810E82">
        <w:rPr>
          <w:rFonts w:asciiTheme="minorHAnsi" w:eastAsia="Times New Roman" w:hAnsiTheme="minorHAnsi" w:cstheme="majorHAnsi"/>
          <w:b/>
          <w:bCs/>
          <w:sz w:val="28"/>
          <w:szCs w:val="28"/>
        </w:rPr>
        <w:t>M</w:t>
      </w:r>
      <w:r w:rsidRPr="00810E82">
        <w:rPr>
          <w:rFonts w:asciiTheme="minorHAnsi" w:eastAsia="Times New Roman" w:hAnsiTheme="minorHAnsi" w:cstheme="majorHAnsi"/>
          <w:b/>
          <w:bCs/>
          <w:spacing w:val="-12"/>
          <w:sz w:val="28"/>
          <w:szCs w:val="28"/>
        </w:rPr>
        <w:t xml:space="preserve"> </w:t>
      </w:r>
      <w:r w:rsidRPr="00810E82">
        <w:rPr>
          <w:rFonts w:asciiTheme="minorHAnsi" w:eastAsia="Times New Roman" w:hAnsiTheme="minorHAnsi" w:cstheme="majorHAnsi"/>
          <w:b/>
          <w:bCs/>
          <w:sz w:val="28"/>
          <w:szCs w:val="28"/>
        </w:rPr>
        <w:t>VE</w:t>
      </w:r>
      <w:r w:rsidRPr="00810E82">
        <w:rPr>
          <w:rFonts w:asciiTheme="minorHAnsi" w:eastAsia="Times New Roman" w:hAnsiTheme="minorHAnsi" w:cstheme="majorHAnsi"/>
          <w:b/>
          <w:bCs/>
          <w:spacing w:val="-9"/>
          <w:sz w:val="28"/>
          <w:szCs w:val="28"/>
        </w:rPr>
        <w:t xml:space="preserve"> </w:t>
      </w:r>
      <w:r w:rsidRPr="00810E82">
        <w:rPr>
          <w:rFonts w:asciiTheme="minorHAnsi" w:eastAsia="Times New Roman" w:hAnsiTheme="minorHAnsi" w:cstheme="majorHAnsi"/>
          <w:b/>
          <w:bCs/>
          <w:spacing w:val="-2"/>
          <w:sz w:val="28"/>
          <w:szCs w:val="28"/>
        </w:rPr>
        <w:t>Ö</w:t>
      </w:r>
      <w:r w:rsidRPr="00810E82">
        <w:rPr>
          <w:rFonts w:asciiTheme="minorHAnsi" w:eastAsia="Times New Roman" w:hAnsiTheme="minorHAnsi" w:cstheme="majorHAnsi"/>
          <w:b/>
          <w:bCs/>
          <w:sz w:val="28"/>
          <w:szCs w:val="28"/>
        </w:rPr>
        <w:t>ĞR</w:t>
      </w:r>
      <w:r w:rsidRPr="00810E82">
        <w:rPr>
          <w:rFonts w:asciiTheme="minorHAnsi" w:eastAsia="Times New Roman" w:hAnsiTheme="minorHAnsi" w:cstheme="majorHAnsi"/>
          <w:b/>
          <w:bCs/>
          <w:spacing w:val="3"/>
          <w:sz w:val="28"/>
          <w:szCs w:val="28"/>
        </w:rPr>
        <w:t>E</w:t>
      </w:r>
      <w:r w:rsidRPr="00810E82">
        <w:rPr>
          <w:rFonts w:asciiTheme="minorHAnsi" w:eastAsia="Times New Roman" w:hAnsiTheme="minorHAnsi" w:cstheme="majorHAnsi"/>
          <w:b/>
          <w:bCs/>
          <w:sz w:val="28"/>
          <w:szCs w:val="28"/>
        </w:rPr>
        <w:t>TİM</w:t>
      </w:r>
      <w:r w:rsidRPr="00810E82">
        <w:rPr>
          <w:rFonts w:asciiTheme="minorHAnsi" w:eastAsia="Times New Roman" w:hAnsiTheme="minorHAnsi" w:cstheme="majorHAnsi"/>
          <w:b/>
          <w:bCs/>
          <w:spacing w:val="-12"/>
          <w:sz w:val="28"/>
          <w:szCs w:val="28"/>
        </w:rPr>
        <w:t xml:space="preserve"> </w:t>
      </w:r>
    </w:p>
    <w:p w:rsidR="00810E82" w:rsidRPr="00810E82" w:rsidRDefault="00810E82" w:rsidP="00810E82">
      <w:pPr>
        <w:spacing w:before="120"/>
        <w:ind w:right="63"/>
        <w:jc w:val="both"/>
        <w:rPr>
          <w:rFonts w:asciiTheme="minorHAnsi" w:eastAsia="MS PGothic" w:hAnsiTheme="minorHAnsi" w:cstheme="majorHAnsi"/>
          <w:strike/>
          <w:color w:val="FF0000"/>
          <w:kern w:val="24"/>
          <w:sz w:val="24"/>
          <w:szCs w:val="24"/>
        </w:rPr>
      </w:pPr>
    </w:p>
    <w:p w:rsidR="00810E82" w:rsidRPr="00810E82" w:rsidRDefault="00810E82" w:rsidP="00810E82">
      <w:pPr>
        <w:rPr>
          <w:rFonts w:asciiTheme="minorHAnsi" w:eastAsiaTheme="minorHAnsi" w:hAnsiTheme="minorHAnsi" w:cstheme="minorBidi"/>
          <w:b/>
          <w:sz w:val="24"/>
          <w:szCs w:val="24"/>
        </w:rPr>
      </w:pPr>
      <w:r w:rsidRPr="00810E82">
        <w:rPr>
          <w:rFonts w:asciiTheme="minorHAnsi" w:eastAsiaTheme="minorHAnsi" w:hAnsiTheme="minorHAnsi" w:cstheme="minorBidi"/>
          <w:b/>
          <w:sz w:val="24"/>
          <w:szCs w:val="24"/>
        </w:rPr>
        <w:t>B.1. Programların Tasarımı, Değerlendirmesi ve Güncellenmesi</w:t>
      </w:r>
    </w:p>
    <w:p w:rsidR="00810E82" w:rsidRPr="00F70E35" w:rsidRDefault="00810E82" w:rsidP="00F70E35">
      <w:pPr>
        <w:jc w:val="both"/>
        <w:rPr>
          <w:rFonts w:asciiTheme="minorHAnsi" w:eastAsiaTheme="minorHAnsi" w:hAnsiTheme="minorHAnsi" w:cstheme="minorBidi"/>
          <w:sz w:val="24"/>
          <w:szCs w:val="24"/>
        </w:rPr>
      </w:pPr>
      <w:r w:rsidRPr="00F70E35">
        <w:rPr>
          <w:rFonts w:asciiTheme="minorHAnsi" w:eastAsiaTheme="minorHAnsi" w:hAnsiTheme="minorHAnsi" w:cstheme="minorBidi"/>
          <w:sz w:val="24"/>
          <w:szCs w:val="24"/>
        </w:rPr>
        <w:t>Programların tasarımının (öğretim programlarının amaçlarına ve öğrenme çıktılarına ve Türkiye Yükseköğretim Yeterlilikleri Çerçevesi’ ne (TYYÇ) uygun olarak) nasıl yapıldığı açıklanmalı, öğrencilerin ve toplumun ihtiyaçlarına cevap verdiğinden emin olmak için periyodik olarak yapılan değerlendirmeler ve güncellemeler hakkında bilgi verilmelidir.</w:t>
      </w:r>
    </w:p>
    <w:p w:rsidR="00810E82" w:rsidRPr="00810E82" w:rsidRDefault="00810E82" w:rsidP="00810E82">
      <w:pPr>
        <w:rPr>
          <w:rFonts w:asciiTheme="minorHAnsi" w:eastAsiaTheme="minorHAnsi" w:hAnsiTheme="minorHAnsi" w:cstheme="minorBidi"/>
          <w:sz w:val="24"/>
          <w:szCs w:val="24"/>
        </w:rPr>
      </w:pPr>
    </w:p>
    <w:p w:rsidR="00810E82" w:rsidRPr="00810E82" w:rsidRDefault="00810E82" w:rsidP="00810E82">
      <w:pPr>
        <w:rPr>
          <w:rFonts w:asciiTheme="minorHAnsi" w:eastAsiaTheme="minorHAnsi" w:hAnsiTheme="minorHAnsi" w:cstheme="minorBidi"/>
          <w:b/>
          <w:color w:val="000000" w:themeColor="text1"/>
        </w:rPr>
      </w:pPr>
      <w:r w:rsidRPr="00810E82">
        <w:rPr>
          <w:rFonts w:asciiTheme="minorHAnsi" w:eastAsiaTheme="minorHAnsi" w:hAnsiTheme="minorHAnsi" w:cstheme="minorBidi"/>
          <w:b/>
          <w:color w:val="000000" w:themeColor="text1"/>
        </w:rPr>
        <w:t>B.1.1. Programların tasarımı ve onayı</w:t>
      </w:r>
    </w:p>
    <w:p w:rsidR="00810E82" w:rsidRPr="00810E82" w:rsidRDefault="00810E82" w:rsidP="00810E82">
      <w:pPr>
        <w:rPr>
          <w:rFonts w:asciiTheme="minorHAnsi" w:eastAsiaTheme="minorHAnsi" w:hAnsiTheme="minorHAnsi" w:cstheme="minorBidi"/>
          <w:b/>
        </w:rPr>
      </w:pPr>
    </w:p>
    <w:p w:rsidR="00810E82" w:rsidRPr="00810E82" w:rsidRDefault="00810E82" w:rsidP="00810E82">
      <w:pPr>
        <w:spacing w:line="360" w:lineRule="auto"/>
        <w:ind w:left="119"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8"/>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43"/>
        <w:gridCol w:w="1985"/>
        <w:gridCol w:w="1958"/>
      </w:tblGrid>
      <w:tr w:rsidR="00810E82" w:rsidRPr="00810E82" w:rsidTr="00B84474">
        <w:trPr>
          <w:jc w:val="center"/>
        </w:trPr>
        <w:tc>
          <w:tcPr>
            <w:tcW w:w="1728"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1</w:t>
            </w:r>
          </w:p>
        </w:tc>
        <w:tc>
          <w:tcPr>
            <w:tcW w:w="1842"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2</w:t>
            </w:r>
          </w:p>
        </w:tc>
        <w:tc>
          <w:tcPr>
            <w:tcW w:w="1843"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3</w:t>
            </w:r>
          </w:p>
        </w:tc>
        <w:tc>
          <w:tcPr>
            <w:tcW w:w="1985"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4</w:t>
            </w:r>
          </w:p>
        </w:tc>
        <w:tc>
          <w:tcPr>
            <w:tcW w:w="1958" w:type="dxa"/>
            <w:shd w:val="clear" w:color="auto" w:fill="002060"/>
          </w:tcPr>
          <w:p w:rsidR="00810E82" w:rsidRPr="00810E82" w:rsidRDefault="00810E82" w:rsidP="00F70E35">
            <w:pPr>
              <w:ind w:right="63"/>
              <w:jc w:val="center"/>
              <w:outlineLvl w:val="2"/>
              <w:rPr>
                <w:rFonts w:eastAsia="Times New Roman" w:cstheme="minorHAnsi"/>
                <w:b/>
                <w:bCs/>
              </w:rPr>
            </w:pPr>
            <w:r w:rsidRPr="00810E82">
              <w:rPr>
                <w:rFonts w:eastAsia="Times New Roman" w:cstheme="minorHAnsi"/>
                <w:b/>
                <w:bCs/>
              </w:rPr>
              <w:t>5</w:t>
            </w:r>
          </w:p>
        </w:tc>
      </w:tr>
      <w:tr w:rsidR="00810E82" w:rsidRPr="00810E82" w:rsidTr="00B84474">
        <w:trPr>
          <w:jc w:val="center"/>
        </w:trPr>
        <w:sdt>
          <w:sdtPr>
            <w:rPr>
              <w:rFonts w:eastAsia="Times New Roman" w:cstheme="minorHAnsi"/>
              <w:b/>
              <w:bCs/>
            </w:rPr>
            <w:id w:val="1023827323"/>
          </w:sdtPr>
          <w:sdtContent>
            <w:tc>
              <w:tcPr>
                <w:tcW w:w="1728" w:type="dxa"/>
                <w:shd w:val="clear" w:color="auto" w:fill="DEEAF6" w:themeFill="accent1" w:themeFillTint="33"/>
              </w:tcPr>
              <w:p w:rsidR="00810E82" w:rsidRPr="00810E82" w:rsidRDefault="0038797B" w:rsidP="00F70E35">
                <w:pPr>
                  <w:ind w:right="63"/>
                  <w:jc w:val="center"/>
                  <w:outlineLvl w:val="2"/>
                  <w:rPr>
                    <w:rFonts w:eastAsia="Times New Roman" w:cstheme="minorHAnsi"/>
                    <w:b/>
                    <w:bCs/>
                  </w:rPr>
                </w:pPr>
                <w:r>
                  <w:rPr>
                    <w:rFonts w:ascii="MS Gothic" w:eastAsia="MS Gothic" w:hAnsi="MS Gothic" w:cstheme="minorHAnsi" w:hint="eastAsia"/>
                    <w:b/>
                    <w:bCs/>
                  </w:rPr>
                  <w:t>☒</w:t>
                </w:r>
              </w:p>
            </w:tc>
          </w:sdtContent>
        </w:sdt>
        <w:sdt>
          <w:sdtPr>
            <w:rPr>
              <w:rFonts w:eastAsia="Times New Roman" w:cstheme="minorHAnsi"/>
              <w:b/>
              <w:bCs/>
            </w:rPr>
            <w:id w:val="2137990958"/>
          </w:sdtPr>
          <w:sdtContent>
            <w:tc>
              <w:tcPr>
                <w:tcW w:w="1842" w:type="dxa"/>
                <w:shd w:val="clear" w:color="auto" w:fill="DEEAF6" w:themeFill="accent1" w:themeFillTint="33"/>
              </w:tcPr>
              <w:p w:rsidR="00810E82" w:rsidRPr="00810E82" w:rsidRDefault="00810E82" w:rsidP="00F70E35">
                <w:pPr>
                  <w:ind w:right="63"/>
                  <w:jc w:val="center"/>
                  <w:outlineLvl w:val="2"/>
                  <w:rPr>
                    <w:rFonts w:eastAsia="Times New Roman" w:cstheme="minorHAnsi"/>
                    <w:b/>
                    <w:bCs/>
                  </w:rPr>
                </w:pPr>
                <w:r w:rsidRPr="00810E82">
                  <w:rPr>
                    <w:rFonts w:ascii="Segoe UI Symbol" w:eastAsia="Times New Roman" w:hAnsi="Segoe UI Symbol" w:cs="Segoe UI Symbol"/>
                    <w:b/>
                    <w:bCs/>
                  </w:rPr>
                  <w:t>☐</w:t>
                </w:r>
              </w:p>
            </w:tc>
          </w:sdtContent>
        </w:sdt>
        <w:sdt>
          <w:sdtPr>
            <w:rPr>
              <w:rFonts w:eastAsia="Times New Roman" w:cstheme="minorHAnsi"/>
              <w:b/>
              <w:bCs/>
            </w:rPr>
            <w:id w:val="1628427306"/>
          </w:sdtPr>
          <w:sdtContent>
            <w:tc>
              <w:tcPr>
                <w:tcW w:w="1843" w:type="dxa"/>
                <w:shd w:val="clear" w:color="auto" w:fill="DEEAF6" w:themeFill="accent1" w:themeFillTint="33"/>
              </w:tcPr>
              <w:p w:rsidR="00810E82" w:rsidRPr="00810E82" w:rsidRDefault="00810E82" w:rsidP="00F70E35">
                <w:pPr>
                  <w:ind w:right="63"/>
                  <w:jc w:val="center"/>
                  <w:outlineLvl w:val="2"/>
                  <w:rPr>
                    <w:rFonts w:eastAsia="Times New Roman" w:cstheme="minorHAnsi"/>
                    <w:b/>
                    <w:bCs/>
                  </w:rPr>
                </w:pPr>
                <w:r w:rsidRPr="00810E82">
                  <w:rPr>
                    <w:rFonts w:ascii="Segoe UI Symbol" w:eastAsia="Times New Roman" w:hAnsi="Segoe UI Symbol" w:cs="Segoe UI Symbol"/>
                    <w:b/>
                    <w:bCs/>
                  </w:rPr>
                  <w:t>☐</w:t>
                </w:r>
              </w:p>
            </w:tc>
          </w:sdtContent>
        </w:sdt>
        <w:sdt>
          <w:sdtPr>
            <w:rPr>
              <w:rFonts w:eastAsia="Times New Roman" w:cstheme="minorHAnsi"/>
              <w:b/>
              <w:bCs/>
            </w:rPr>
            <w:id w:val="-1480916120"/>
          </w:sdtPr>
          <w:sdtContent>
            <w:tc>
              <w:tcPr>
                <w:tcW w:w="1985" w:type="dxa"/>
                <w:shd w:val="clear" w:color="auto" w:fill="DEEAF6" w:themeFill="accent1" w:themeFillTint="33"/>
              </w:tcPr>
              <w:p w:rsidR="00810E82" w:rsidRPr="00810E82" w:rsidRDefault="00810E82" w:rsidP="00F70E35">
                <w:pPr>
                  <w:ind w:right="63"/>
                  <w:jc w:val="center"/>
                  <w:outlineLvl w:val="2"/>
                  <w:rPr>
                    <w:rFonts w:eastAsia="Times New Roman" w:cstheme="minorHAnsi"/>
                    <w:b/>
                    <w:bCs/>
                  </w:rPr>
                </w:pPr>
                <w:r w:rsidRPr="00810E82">
                  <w:rPr>
                    <w:rFonts w:ascii="Segoe UI Symbol" w:eastAsia="Times New Roman" w:hAnsi="Segoe UI Symbol" w:cs="Segoe UI Symbol"/>
                    <w:b/>
                    <w:bCs/>
                  </w:rPr>
                  <w:t>☐</w:t>
                </w:r>
              </w:p>
            </w:tc>
          </w:sdtContent>
        </w:sdt>
        <w:sdt>
          <w:sdtPr>
            <w:rPr>
              <w:rFonts w:eastAsia="Times New Roman" w:cstheme="minorHAnsi"/>
              <w:b/>
              <w:bCs/>
            </w:rPr>
            <w:id w:val="-220519024"/>
          </w:sdtPr>
          <w:sdtContent>
            <w:tc>
              <w:tcPr>
                <w:tcW w:w="1958" w:type="dxa"/>
                <w:shd w:val="clear" w:color="auto" w:fill="DEEAF6" w:themeFill="accent1" w:themeFillTint="33"/>
              </w:tcPr>
              <w:p w:rsidR="00810E82" w:rsidRPr="00810E82" w:rsidRDefault="00810E82" w:rsidP="00F70E35">
                <w:pPr>
                  <w:ind w:right="63"/>
                  <w:jc w:val="center"/>
                  <w:outlineLvl w:val="2"/>
                  <w:rPr>
                    <w:rFonts w:eastAsia="Times New Roman" w:cstheme="minorHAnsi"/>
                    <w:b/>
                    <w:bCs/>
                  </w:rPr>
                </w:pPr>
                <w:r w:rsidRPr="00810E82">
                  <w:rPr>
                    <w:rFonts w:ascii="Segoe UI Symbol" w:eastAsia="Times New Roman" w:hAnsi="Segoe UI Symbol" w:cs="Segoe UI Symbol"/>
                    <w:b/>
                    <w:bCs/>
                  </w:rPr>
                  <w:t>☐</w:t>
                </w:r>
              </w:p>
            </w:tc>
          </w:sdtContent>
        </w:sdt>
      </w:tr>
      <w:tr w:rsidR="00810E82" w:rsidRPr="00810E82" w:rsidTr="00B84474">
        <w:trPr>
          <w:jc w:val="center"/>
        </w:trPr>
        <w:tc>
          <w:tcPr>
            <w:tcW w:w="1728"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programların tasarımı ve onayına ilişkin süreçler tanımlanmamıştır.</w:t>
            </w:r>
          </w:p>
        </w:tc>
        <w:tc>
          <w:tcPr>
            <w:tcW w:w="184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Birimde/Bölümde 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 xml:space="preserve">Örnek Kanıtlar: </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 tasarımı ve onayı süreçlerinin yönetsel ve organizasyonel yapısı (Komisyonlar, süreç sorumluları, süreç akışı vb.) (Program ve Müfredat Geliştirme Komisyonu kararları, bölüm kurulu kararları,  vb.)</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 amaç ve çıktılarının TYYÇ ile uyumunu gösteren kanıtlar</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Uzaktan-karma program tasarımında bölüm/alan bazlı uygulama çeşitliliğine ilişkin kanıtlar (bölümlerin farklı uzaktan eğitim taleplerinin dikkate alındığına ilişkin kanıtlar vb.)</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 tasarım süreçlerine paydaş katılımını gösteren kanıtlar</w:t>
      </w:r>
    </w:p>
    <w:p w:rsidR="00810E82" w:rsidRP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 xml:space="preserve">Programların tasarım ve onay sürecinin izlendiği ve iyileştirildiğine ilişkin </w:t>
      </w:r>
      <w:r w:rsidRPr="00810E82">
        <w:rPr>
          <w:rFonts w:asciiTheme="minorHAnsi" w:eastAsiaTheme="minorHAnsi" w:hAnsiTheme="minorHAnsi" w:cstheme="minorBidi"/>
          <w:i/>
          <w:color w:val="FF0000"/>
          <w:sz w:val="20"/>
          <w:szCs w:val="20"/>
        </w:rPr>
        <w:t>(Program ve Müfredat Geliştirme Komisyonları kararları gereği yapılan güncellemeler, iyileştirme faaliyetleri kanıt olarak kullanılabilir.)</w:t>
      </w:r>
    </w:p>
    <w:p w:rsidR="00810E82" w:rsidRDefault="00810E82" w:rsidP="006006B9">
      <w:pPr>
        <w:numPr>
          <w:ilvl w:val="0"/>
          <w:numId w:val="17"/>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5431AC" w:rsidRPr="00810E82" w:rsidRDefault="005431AC" w:rsidP="005431AC">
      <w:pPr>
        <w:ind w:left="720"/>
        <w:rPr>
          <w:rFonts w:asciiTheme="minorHAnsi" w:eastAsiaTheme="minorHAnsi" w:hAnsiTheme="minorHAnsi" w:cstheme="minorBidi"/>
          <w:i/>
          <w:sz w:val="20"/>
          <w:szCs w:val="20"/>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 xml:space="preserve">B.1.2.  Programın ders dağılım dengesi </w:t>
      </w:r>
    </w:p>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spacing w:line="360" w:lineRule="auto"/>
        <w:ind w:left="119"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844"/>
        <w:gridCol w:w="2126"/>
        <w:gridCol w:w="1843"/>
        <w:gridCol w:w="1701"/>
        <w:gridCol w:w="1842"/>
      </w:tblGrid>
      <w:tr w:rsidR="00810E82" w:rsidRPr="00810E82" w:rsidTr="00B84474">
        <w:trPr>
          <w:jc w:val="center"/>
        </w:trPr>
        <w:tc>
          <w:tcPr>
            <w:tcW w:w="1844"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2126"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43"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70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4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416443121"/>
          </w:sdtPr>
          <w:sdtContent>
            <w:tc>
              <w:tcPr>
                <w:tcW w:w="1844"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8243278"/>
          </w:sdtPr>
          <w:sdtContent>
            <w:tc>
              <w:tcPr>
                <w:tcW w:w="2126"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856464178"/>
          </w:sdtPr>
          <w:sdtContent>
            <w:tc>
              <w:tcPr>
                <w:tcW w:w="1843"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927410422"/>
          </w:sdtPr>
          <w:sdtContent>
            <w:tc>
              <w:tcPr>
                <w:tcW w:w="1701" w:type="dxa"/>
                <w:shd w:val="clear" w:color="auto" w:fill="EDEDED" w:themeFill="accent3" w:themeFillTint="33"/>
              </w:tcPr>
              <w:p w:rsidR="00810E82" w:rsidRPr="00810E82" w:rsidRDefault="0038797B"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970581084"/>
          </w:sdtPr>
          <w:sdtContent>
            <w:tc>
              <w:tcPr>
                <w:tcW w:w="1842"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trHeight w:val="2412"/>
          <w:jc w:val="center"/>
        </w:trPr>
        <w:tc>
          <w:tcPr>
            <w:tcW w:w="1844" w:type="dxa"/>
            <w:shd w:val="clear" w:color="auto" w:fill="auto"/>
          </w:tcPr>
          <w:p w:rsidR="00810E82" w:rsidRPr="00810E82" w:rsidRDefault="00810E82" w:rsidP="00810E82">
            <w:pPr>
              <w:rPr>
                <w:sz w:val="17"/>
                <w:szCs w:val="17"/>
              </w:rPr>
            </w:pPr>
            <w:r w:rsidRPr="00810E82">
              <w:rPr>
                <w:sz w:val="17"/>
                <w:szCs w:val="17"/>
              </w:rPr>
              <w:t>Ders dağılımına ilişkin, ilke ve yöntemler tanımlanmamıştır</w:t>
            </w:r>
          </w:p>
        </w:tc>
        <w:tc>
          <w:tcPr>
            <w:tcW w:w="2126" w:type="dxa"/>
            <w:shd w:val="clear" w:color="auto" w:fill="auto"/>
          </w:tcPr>
          <w:p w:rsidR="00810E82" w:rsidRPr="00810E82" w:rsidRDefault="00810E82" w:rsidP="00810E82">
            <w:pPr>
              <w:rPr>
                <w:sz w:val="17"/>
                <w:szCs w:val="17"/>
              </w:rPr>
            </w:pPr>
            <w:r w:rsidRPr="00810E82">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843" w:type="dxa"/>
            <w:shd w:val="clear" w:color="auto" w:fill="auto"/>
          </w:tcPr>
          <w:p w:rsidR="00810E82" w:rsidRPr="00810E82" w:rsidRDefault="00810E82" w:rsidP="00810E82">
            <w:pPr>
              <w:rPr>
                <w:sz w:val="17"/>
                <w:szCs w:val="17"/>
              </w:rPr>
            </w:pPr>
            <w:r w:rsidRPr="00810E82">
              <w:rPr>
                <w:sz w:val="17"/>
                <w:szCs w:val="17"/>
              </w:rPr>
              <w:t>Programların genelinde ders bilgi paketleri, tanımlı süreçler doğrultusunda hazırlanmış ve ilan edilmiştir.</w:t>
            </w:r>
          </w:p>
        </w:tc>
        <w:tc>
          <w:tcPr>
            <w:tcW w:w="1701" w:type="dxa"/>
            <w:shd w:val="clear" w:color="auto" w:fill="auto"/>
          </w:tcPr>
          <w:p w:rsidR="00810E82" w:rsidRPr="00810E82" w:rsidRDefault="00810E82" w:rsidP="00810E82">
            <w:pPr>
              <w:rPr>
                <w:sz w:val="17"/>
                <w:szCs w:val="17"/>
              </w:rPr>
            </w:pPr>
            <w:r w:rsidRPr="00810E82">
              <w:rPr>
                <w:sz w:val="17"/>
                <w:szCs w:val="17"/>
              </w:rPr>
              <w:t>Programlarda ders dağılım dengesi izlenmekte ve iyileştirilmektedir.</w:t>
            </w:r>
          </w:p>
        </w:tc>
        <w:tc>
          <w:tcPr>
            <w:tcW w:w="1842" w:type="dxa"/>
            <w:shd w:val="clear" w:color="auto" w:fill="auto"/>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18" w:right="63"/>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r w:rsidR="00F70E35">
        <w:rPr>
          <w:rFonts w:asciiTheme="minorHAnsi" w:eastAsia="Times New Roman" w:hAnsiTheme="minorHAnsi" w:cstheme="majorHAnsi"/>
          <w:b/>
          <w:bCs/>
          <w:i/>
          <w:sz w:val="20"/>
          <w:szCs w:val="20"/>
        </w:rPr>
        <w:t>:</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Ders dağılımına ilişkin ilke ve yöntemler ile buna ilişkin kanıtlar</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İlan edilmiş ders bilgi paketlerinde ders dağılım dengesinin gözetildiğine ilişkin kanıtlar</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Eğitim komisyonu kararı, senato kararları vb.</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Ders dağılım dengesinin izlenmesine ve iyileştirilmesine ilişkin kanıtlar</w:t>
      </w:r>
    </w:p>
    <w:p w:rsidR="00810E82" w:rsidRPr="00F70E35" w:rsidRDefault="00810E82" w:rsidP="00F70E35">
      <w:pPr>
        <w:pStyle w:val="ListeParagraf"/>
        <w:numPr>
          <w:ilvl w:val="0"/>
          <w:numId w:val="30"/>
        </w:numPr>
        <w:ind w:right="63"/>
        <w:jc w:val="both"/>
        <w:outlineLvl w:val="3"/>
        <w:rPr>
          <w:rFonts w:asciiTheme="minorHAnsi" w:eastAsia="Times New Roman" w:hAnsiTheme="minorHAnsi" w:cstheme="majorHAnsi"/>
          <w:bCs/>
          <w:i/>
          <w:sz w:val="20"/>
          <w:szCs w:val="20"/>
        </w:rPr>
      </w:pPr>
      <w:r w:rsidRPr="00F70E35">
        <w:rPr>
          <w:rFonts w:asciiTheme="minorHAnsi" w:eastAsia="Times New Roman" w:hAnsiTheme="minorHAnsi" w:cstheme="majorHAnsi"/>
          <w:bCs/>
          <w:i/>
          <w:sz w:val="20"/>
          <w:szCs w:val="20"/>
        </w:rPr>
        <w:t>Standart uygulamalar ve mevzuatın yanı sıra; kurumun ihtiyaçları doğrultusunda geliştirdiği özgün yaklaşım ve uygulamalarına ilişkin kanıtlar</w:t>
      </w:r>
    </w:p>
    <w:p w:rsidR="00810E82" w:rsidRPr="00810E82" w:rsidRDefault="00810E82" w:rsidP="00810E82">
      <w:pPr>
        <w:rPr>
          <w:rFonts w:asciiTheme="minorHAnsi" w:eastAsiaTheme="minorHAnsi" w:hAnsiTheme="minorHAnsi" w:cstheme="minorBidi"/>
          <w:b/>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B.1.3.  Ders kazanımlarının program çıktılarıyla uyumu</w:t>
      </w:r>
    </w:p>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spacing w:line="360" w:lineRule="auto"/>
        <w:ind w:left="118" w:right="63"/>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tblPr>
      <w:tblGrid>
        <w:gridCol w:w="1560"/>
        <w:gridCol w:w="1985"/>
        <w:gridCol w:w="1899"/>
        <w:gridCol w:w="1814"/>
        <w:gridCol w:w="1814"/>
      </w:tblGrid>
      <w:tr w:rsidR="00810E82" w:rsidRPr="00810E82" w:rsidTr="00B84474">
        <w:trPr>
          <w:jc w:val="center"/>
        </w:trPr>
        <w:tc>
          <w:tcPr>
            <w:tcW w:w="156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985"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99"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14"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14"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750088195"/>
          </w:sdtPr>
          <w:sdtContent>
            <w:tc>
              <w:tcPr>
                <w:tcW w:w="1560"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907447646"/>
          </w:sdtPr>
          <w:sdtContent>
            <w:tc>
              <w:tcPr>
                <w:tcW w:w="1985"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37840817"/>
          </w:sdtPr>
          <w:sdtContent>
            <w:tc>
              <w:tcPr>
                <w:tcW w:w="1899"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706953075"/>
          </w:sdtPr>
          <w:sdtContent>
            <w:tc>
              <w:tcPr>
                <w:tcW w:w="1814" w:type="dxa"/>
                <w:shd w:val="clear" w:color="auto" w:fill="EDEDED" w:themeFill="accent3" w:themeFillTint="33"/>
              </w:tcPr>
              <w:p w:rsidR="00810E82" w:rsidRPr="00810E82" w:rsidRDefault="00ED4A9D"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328244471"/>
          </w:sdtPr>
          <w:sdtContent>
            <w:tc>
              <w:tcPr>
                <w:tcW w:w="1814"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jc w:val="center"/>
        </w:trPr>
        <w:tc>
          <w:tcPr>
            <w:tcW w:w="156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Bölüm Ders kazanımları program çıktıları ile eşleştirilmemiştir.</w:t>
            </w:r>
          </w:p>
        </w:tc>
        <w:tc>
          <w:tcPr>
            <w:tcW w:w="1985" w:type="dxa"/>
            <w:shd w:val="clear" w:color="auto" w:fill="auto"/>
            <w:tcMar>
              <w:left w:w="57" w:type="dxa"/>
              <w:right w:w="57" w:type="dxa"/>
            </w:tcMar>
          </w:tcPr>
          <w:p w:rsidR="00810E82" w:rsidRPr="00810E82" w:rsidRDefault="00810E82" w:rsidP="00810E82">
            <w:pPr>
              <w:rPr>
                <w:sz w:val="17"/>
                <w:szCs w:val="17"/>
              </w:rPr>
            </w:pPr>
            <w:r w:rsidRPr="00810E82">
              <w:rPr>
                <w:sz w:val="17"/>
                <w:szCs w:val="17"/>
              </w:rPr>
              <w:t>Ders kazanımlarının oluşturulması ve program çıktılarıyla uyumlu hale getirilmesine ilişkin ilke, yöntem ve sınıflamaları içeren tanımlı süreçler bulunmaktadır.</w:t>
            </w:r>
          </w:p>
        </w:tc>
        <w:tc>
          <w:tcPr>
            <w:tcW w:w="1899" w:type="dxa"/>
            <w:shd w:val="clear" w:color="auto" w:fill="auto"/>
            <w:tcMar>
              <w:left w:w="57" w:type="dxa"/>
              <w:right w:w="57" w:type="dxa"/>
            </w:tcMar>
          </w:tcPr>
          <w:p w:rsidR="00810E82" w:rsidRPr="00810E82" w:rsidRDefault="00810E82" w:rsidP="00810E82">
            <w:pPr>
              <w:rPr>
                <w:sz w:val="17"/>
                <w:szCs w:val="17"/>
              </w:rPr>
            </w:pPr>
            <w:r w:rsidRPr="00810E82">
              <w:rPr>
                <w:sz w:val="17"/>
                <w:szCs w:val="17"/>
              </w:rPr>
              <w:t>Ders kazanımları programların genelinde program çıktılarıyla uyumlandırılmıştır ve ders bilgi paketleri ile paylaşılmaktadır.</w:t>
            </w:r>
          </w:p>
        </w:tc>
        <w:tc>
          <w:tcPr>
            <w:tcW w:w="1814" w:type="dxa"/>
            <w:shd w:val="clear" w:color="auto" w:fill="auto"/>
            <w:tcMar>
              <w:left w:w="57" w:type="dxa"/>
              <w:right w:w="57" w:type="dxa"/>
            </w:tcMar>
          </w:tcPr>
          <w:p w:rsidR="00810E82" w:rsidRPr="00810E82" w:rsidRDefault="00810E82" w:rsidP="00810E82">
            <w:pPr>
              <w:rPr>
                <w:sz w:val="17"/>
                <w:szCs w:val="17"/>
              </w:rPr>
            </w:pPr>
            <w:r w:rsidRPr="00810E82">
              <w:rPr>
                <w:sz w:val="17"/>
                <w:szCs w:val="17"/>
              </w:rPr>
              <w:t>Ders kazanımlarının program çıktılarıyla uyumu izlenmekte ve iyileştirilmektedir.</w:t>
            </w:r>
          </w:p>
        </w:tc>
        <w:tc>
          <w:tcPr>
            <w:tcW w:w="1814"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spacing w:line="276" w:lineRule="auto"/>
        <w:ind w:right="63" w:firstLine="284"/>
        <w:jc w:val="both"/>
        <w:outlineLvl w:val="3"/>
        <w:rPr>
          <w:rFonts w:asciiTheme="minorHAnsi" w:eastAsia="Times New Roman" w:hAnsiTheme="minorHAnsi" w:cstheme="minorHAnsi"/>
          <w:b/>
          <w:bCs/>
          <w:i/>
          <w:sz w:val="20"/>
          <w:szCs w:val="20"/>
        </w:rPr>
      </w:pPr>
    </w:p>
    <w:p w:rsidR="00F70E35" w:rsidRPr="00F70E35" w:rsidRDefault="00F70E35" w:rsidP="00F70E35">
      <w:pPr>
        <w:ind w:right="63"/>
        <w:jc w:val="both"/>
        <w:outlineLvl w:val="3"/>
        <w:rPr>
          <w:rFonts w:asciiTheme="minorHAnsi" w:eastAsia="Times New Roman" w:hAnsiTheme="minorHAnsi" w:cstheme="majorHAnsi"/>
          <w:b/>
          <w:bCs/>
          <w:i/>
          <w:sz w:val="20"/>
          <w:szCs w:val="20"/>
        </w:rPr>
      </w:pPr>
      <w:r>
        <w:rPr>
          <w:rFonts w:asciiTheme="minorHAnsi" w:eastAsia="Times New Roman" w:hAnsiTheme="minorHAnsi" w:cstheme="majorHAnsi"/>
          <w:b/>
          <w:bCs/>
          <w:i/>
          <w:sz w:val="20"/>
          <w:szCs w:val="20"/>
        </w:rPr>
        <w:t xml:space="preserve">  </w:t>
      </w:r>
      <w:r w:rsidRPr="00F70E35">
        <w:rPr>
          <w:rFonts w:asciiTheme="minorHAnsi" w:eastAsia="Times New Roman" w:hAnsiTheme="minorHAnsi" w:cstheme="majorHAnsi"/>
          <w:b/>
          <w:bCs/>
          <w:i/>
          <w:sz w:val="20"/>
          <w:szCs w:val="20"/>
        </w:rPr>
        <w:t>Örnek Kanıtlar:</w:t>
      </w:r>
    </w:p>
    <w:p w:rsidR="00810E82" w:rsidRPr="00810E82" w:rsidRDefault="00810E82" w:rsidP="006006B9">
      <w:pPr>
        <w:numPr>
          <w:ilvl w:val="0"/>
          <w:numId w:val="18"/>
        </w:numPr>
        <w:ind w:right="63"/>
        <w:rPr>
          <w:rFonts w:asciiTheme="minorHAnsi" w:eastAsia="Times New Roman" w:hAnsiTheme="minorHAnsi" w:cstheme="minorHAnsi"/>
          <w:bCs/>
          <w:i/>
          <w:sz w:val="20"/>
          <w:szCs w:val="20"/>
        </w:rPr>
      </w:pPr>
      <w:r w:rsidRPr="00810E82">
        <w:rPr>
          <w:rFonts w:asciiTheme="minorHAnsi" w:eastAsia="Times New Roman" w:hAnsiTheme="minorHAnsi" w:cstheme="minorHAnsi"/>
          <w:bCs/>
          <w:i/>
          <w:sz w:val="20"/>
          <w:szCs w:val="20"/>
        </w:rPr>
        <w:t>Program çıktıları ve ders kazanımlarının ilişkilendirilmesi (</w:t>
      </w:r>
      <w:r w:rsidRPr="00810E82">
        <w:rPr>
          <w:rFonts w:asciiTheme="minorHAnsi" w:eastAsia="Times New Roman" w:hAnsiTheme="minorHAnsi" w:cstheme="minorHAnsi"/>
          <w:bCs/>
          <w:i/>
          <w:color w:val="FF0000"/>
          <w:sz w:val="20"/>
          <w:szCs w:val="20"/>
        </w:rPr>
        <w:t>Programın Bologna Bilgi Paketinde bir kaç ders referans gösterilebilir.</w:t>
      </w:r>
      <w:r w:rsidRPr="00810E82">
        <w:rPr>
          <w:rFonts w:asciiTheme="minorHAnsi" w:eastAsia="Times New Roman" w:hAnsiTheme="minorHAnsi" w:cstheme="minorHAnsi"/>
          <w:bCs/>
          <w:i/>
          <w:sz w:val="20"/>
          <w:szCs w:val="20"/>
        </w:rPr>
        <w:t>)</w:t>
      </w:r>
    </w:p>
    <w:p w:rsidR="00810E82" w:rsidRPr="00810E82" w:rsidRDefault="00810E82" w:rsidP="006006B9">
      <w:pPr>
        <w:numPr>
          <w:ilvl w:val="0"/>
          <w:numId w:val="18"/>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 dışından alınan derslerin (örgün veya uzaktan) program çıktılarıyla uyumunu gösteren kanıtlar</w:t>
      </w:r>
    </w:p>
    <w:p w:rsidR="00810E82" w:rsidRPr="00810E82" w:rsidRDefault="00810E82" w:rsidP="006006B9">
      <w:pPr>
        <w:numPr>
          <w:ilvl w:val="0"/>
          <w:numId w:val="18"/>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Ders kazanımların program çıktılarıyla uyumunun izlenmesine ve iyileştirilmesine ilişkin kanıtlar</w:t>
      </w:r>
    </w:p>
    <w:p w:rsidR="00810E82" w:rsidRPr="00810E82" w:rsidRDefault="00810E82" w:rsidP="006006B9">
      <w:pPr>
        <w:numPr>
          <w:ilvl w:val="0"/>
          <w:numId w:val="18"/>
        </w:numPr>
        <w:ind w:right="63"/>
        <w:outlineLvl w:val="3"/>
        <w:rPr>
          <w:rFonts w:asciiTheme="minorHAnsi" w:eastAsia="Times New Roman" w:hAnsiTheme="minorHAnsi" w:cstheme="minorHAnsi"/>
          <w:bCs/>
          <w:i/>
          <w:sz w:val="20"/>
          <w:szCs w:val="20"/>
        </w:rPr>
      </w:pPr>
      <w:r w:rsidRPr="00810E82">
        <w:rPr>
          <w:rFonts w:asciiTheme="minorHAnsi" w:eastAsia="Times New Roman" w:hAnsiTheme="minorHAnsi" w:cstheme="minorHAnsi"/>
          <w:bCs/>
          <w:i/>
          <w:sz w:val="20"/>
          <w:szCs w:val="20"/>
        </w:rPr>
        <w:t>Standart uygulamalar ve mevzuatın yanı sıra; kurumun/birimin/bölümün ihtiyaçları doğrultusunda geliştirdiği özgün yaklaşım ve uygulamalarına ilişkin kanıtlar</w:t>
      </w:r>
    </w:p>
    <w:p w:rsidR="00810E82" w:rsidRPr="00810E82" w:rsidRDefault="00810E82" w:rsidP="00810E82">
      <w:pPr>
        <w:ind w:right="63"/>
        <w:outlineLvl w:val="2"/>
        <w:rPr>
          <w:rFonts w:asciiTheme="minorHAnsi" w:eastAsia="Times New Roman" w:hAnsiTheme="minorHAnsi" w:cstheme="minorHAnsi"/>
          <w:b/>
          <w:bCs/>
        </w:rPr>
      </w:pPr>
    </w:p>
    <w:p w:rsidR="00F70E35" w:rsidRDefault="00F70E35" w:rsidP="00810E82">
      <w:pPr>
        <w:rPr>
          <w:rFonts w:asciiTheme="minorHAnsi" w:eastAsiaTheme="minorHAnsi" w:hAnsiTheme="minorHAnsi" w:cstheme="minorBidi"/>
          <w:b/>
        </w:rPr>
      </w:pPr>
    </w:p>
    <w:p w:rsidR="00810E82" w:rsidRPr="00810E82" w:rsidRDefault="00810E82" w:rsidP="00810E82">
      <w:pPr>
        <w:rPr>
          <w:rFonts w:asciiTheme="minorHAnsi" w:eastAsiaTheme="minorHAnsi" w:hAnsiTheme="minorHAnsi" w:cstheme="minorBidi"/>
        </w:rPr>
      </w:pPr>
      <w:r w:rsidRPr="00810E82">
        <w:rPr>
          <w:rFonts w:asciiTheme="minorHAnsi" w:eastAsiaTheme="minorHAnsi" w:hAnsiTheme="minorHAnsi" w:cstheme="minorBidi"/>
          <w:b/>
        </w:rPr>
        <w:t xml:space="preserve">B.1.4.  </w:t>
      </w:r>
      <w:r w:rsidRPr="00810E82">
        <w:rPr>
          <w:rFonts w:asciiTheme="minorHAnsi" w:eastAsiaTheme="minorHAnsi" w:hAnsiTheme="minorHAnsi" w:cstheme="minorHAnsi"/>
          <w:b/>
        </w:rPr>
        <w:t>Öğrenci iş yüküne dayalı ders tasarımı</w:t>
      </w:r>
    </w:p>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spacing w:line="360" w:lineRule="auto"/>
        <w:ind w:left="119"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36"/>
        <w:gridCol w:w="1836"/>
        <w:gridCol w:w="1837"/>
        <w:gridCol w:w="1851"/>
        <w:gridCol w:w="1838"/>
      </w:tblGrid>
      <w:tr w:rsidR="00810E82" w:rsidRPr="00810E82" w:rsidTr="00B84474">
        <w:trPr>
          <w:jc w:val="center"/>
        </w:trPr>
        <w:tc>
          <w:tcPr>
            <w:tcW w:w="1836"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36"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37"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5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38"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1390643477"/>
          </w:sdtPr>
          <w:sdtContent>
            <w:tc>
              <w:tcPr>
                <w:tcW w:w="1836"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886517839"/>
          </w:sdtPr>
          <w:sdtContent>
            <w:tc>
              <w:tcPr>
                <w:tcW w:w="1836"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398255009"/>
          </w:sdtPr>
          <w:sdtContent>
            <w:tc>
              <w:tcPr>
                <w:tcW w:w="1837"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39249899"/>
          </w:sdtPr>
          <w:sdtContent>
            <w:tc>
              <w:tcPr>
                <w:tcW w:w="1851" w:type="dxa"/>
                <w:shd w:val="clear" w:color="auto" w:fill="EDEDED" w:themeFill="accent3" w:themeFillTint="33"/>
              </w:tcPr>
              <w:p w:rsidR="00810E82" w:rsidRPr="00810E82" w:rsidRDefault="00842A5C"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886245429"/>
          </w:sdtPr>
          <w:sdtContent>
            <w:tc>
              <w:tcPr>
                <w:tcW w:w="1838"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trHeight w:val="1695"/>
          <w:jc w:val="center"/>
        </w:trPr>
        <w:tc>
          <w:tcPr>
            <w:tcW w:w="1836" w:type="dxa"/>
            <w:shd w:val="clear" w:color="auto" w:fill="auto"/>
          </w:tcPr>
          <w:p w:rsidR="00810E82" w:rsidRPr="00810E82" w:rsidRDefault="00810E82" w:rsidP="00810E82">
            <w:pPr>
              <w:rPr>
                <w:sz w:val="17"/>
                <w:szCs w:val="17"/>
              </w:rPr>
            </w:pPr>
            <w:r w:rsidRPr="00810E82">
              <w:rPr>
                <w:sz w:val="17"/>
                <w:szCs w:val="17"/>
              </w:rPr>
              <w:t>Dersler öğrenci iş yüküne dayalı olarak tasarlanmamıştır.</w:t>
            </w:r>
          </w:p>
        </w:tc>
        <w:tc>
          <w:tcPr>
            <w:tcW w:w="1836" w:type="dxa"/>
            <w:shd w:val="clear" w:color="auto" w:fill="auto"/>
          </w:tcPr>
          <w:p w:rsidR="00810E82" w:rsidRPr="00810E82" w:rsidRDefault="00810E82" w:rsidP="00810E82">
            <w:pPr>
              <w:rPr>
                <w:sz w:val="17"/>
                <w:szCs w:val="17"/>
              </w:rPr>
            </w:pPr>
            <w:r w:rsidRPr="00810E82">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rsidR="00810E82" w:rsidRPr="00810E82" w:rsidRDefault="00810E82" w:rsidP="00810E82">
            <w:pPr>
              <w:rPr>
                <w:sz w:val="17"/>
                <w:szCs w:val="17"/>
              </w:rPr>
            </w:pPr>
            <w:r w:rsidRPr="00810E82">
              <w:rPr>
                <w:sz w:val="17"/>
                <w:szCs w:val="17"/>
              </w:rPr>
              <w:t>Dersler öğrenci iş yüküne uygun olarak tasarlanmış, ilan edilmiş ve uygulamaya konulmuştur.</w:t>
            </w:r>
          </w:p>
        </w:tc>
        <w:tc>
          <w:tcPr>
            <w:tcW w:w="1851" w:type="dxa"/>
            <w:shd w:val="clear" w:color="auto" w:fill="auto"/>
          </w:tcPr>
          <w:p w:rsidR="00810E82" w:rsidRPr="00810E82" w:rsidRDefault="00810E82" w:rsidP="00810E82">
            <w:pPr>
              <w:rPr>
                <w:sz w:val="17"/>
                <w:szCs w:val="17"/>
              </w:rPr>
            </w:pPr>
            <w:r w:rsidRPr="00810E82">
              <w:rPr>
                <w:sz w:val="17"/>
                <w:szCs w:val="17"/>
              </w:rPr>
              <w:t>Programlarda öğrenci iş yükü izlenmekte ve buna göre ders tasarımı güncellenmektedir.</w:t>
            </w:r>
          </w:p>
        </w:tc>
        <w:tc>
          <w:tcPr>
            <w:tcW w:w="1838" w:type="dxa"/>
            <w:shd w:val="clear" w:color="auto" w:fill="auto"/>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418" w:right="62" w:hanging="1276"/>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AKTS ders bilgi paketleri*  (Uzaktan ve karma eğitim programları dahil)</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 xml:space="preserve">Öğrenci iş yükü kredisinin mesleki uygulamalar, değişim programları, staj ve projeler için tanımlandığını gösteren kanıtlar* </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İş yükü temelli kredilerin transferi ve tanınmasına ilişkin tanımlı süreçleri içeren belgeler </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Programlarda öğrenci İş yükünün belirlenmesinde öğrenci katılımının sağlandığına ilişkin belgeler ve mekanizmalar</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İş yükü temelli kredilerin geribildirimler doğrultusunda güncellendiğine ilişkin kanıtlar</w:t>
      </w:r>
    </w:p>
    <w:p w:rsidR="00810E82" w:rsidRPr="00810E82" w:rsidRDefault="00810E82" w:rsidP="006006B9">
      <w:pPr>
        <w:numPr>
          <w:ilvl w:val="0"/>
          <w:numId w:val="19"/>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810E82" w:rsidRPr="00810E82" w:rsidRDefault="00810E82" w:rsidP="00810E82">
      <w:pPr>
        <w:ind w:left="1418" w:hanging="1276"/>
        <w:rPr>
          <w:rFonts w:asciiTheme="minorHAnsi" w:eastAsiaTheme="minorHAnsi" w:hAnsiTheme="minorHAnsi" w:cstheme="majorHAnsi"/>
          <w:b/>
          <w:i/>
          <w:color w:val="0000FF"/>
          <w:sz w:val="20"/>
          <w:szCs w:val="20"/>
        </w:rPr>
      </w:pPr>
    </w:p>
    <w:p w:rsidR="00810E82" w:rsidRPr="00810E82" w:rsidRDefault="00810E82" w:rsidP="00810E82">
      <w:pPr>
        <w:ind w:left="1418" w:hanging="1276"/>
        <w:rPr>
          <w:rFonts w:asciiTheme="minorHAnsi" w:eastAsiaTheme="minorHAnsi" w:hAnsiTheme="minorHAnsi" w:cstheme="minorBidi"/>
          <w:i/>
          <w:color w:val="0000FF"/>
          <w:sz w:val="20"/>
          <w:szCs w:val="20"/>
        </w:rPr>
      </w:pPr>
      <w:r w:rsidRPr="00810E82">
        <w:rPr>
          <w:rFonts w:asciiTheme="minorHAnsi" w:eastAsiaTheme="minorHAnsi" w:hAnsiTheme="minorHAnsi" w:cstheme="majorHAnsi"/>
          <w:b/>
          <w:i/>
          <w:color w:val="0000FF"/>
          <w:sz w:val="20"/>
          <w:szCs w:val="20"/>
        </w:rPr>
        <w:t>*</w:t>
      </w:r>
      <w:r w:rsidRPr="00810E82">
        <w:rPr>
          <w:rFonts w:asciiTheme="minorHAnsi" w:eastAsiaTheme="minorHAnsi" w:hAnsiTheme="minorHAnsi" w:cstheme="minorBidi"/>
          <w:i/>
          <w:color w:val="0000FF"/>
          <w:sz w:val="20"/>
          <w:szCs w:val="20"/>
        </w:rPr>
        <w:t>2015 AKTS Kullanıcı Kılavuzu’ndaki anahtar prensipleri taşımalıdır.</w:t>
      </w:r>
    </w:p>
    <w:p w:rsidR="00810E82" w:rsidRPr="00810E82" w:rsidRDefault="00810E82" w:rsidP="00810E82">
      <w:pPr>
        <w:ind w:left="118" w:right="63"/>
        <w:jc w:val="both"/>
        <w:outlineLvl w:val="3"/>
        <w:rPr>
          <w:rFonts w:asciiTheme="minorHAnsi" w:eastAsia="Times New Roman" w:hAnsiTheme="minorHAnsi" w:cstheme="majorHAnsi"/>
          <w:bCs/>
        </w:rPr>
      </w:pPr>
    </w:p>
    <w:p w:rsidR="00F70E35" w:rsidRDefault="00F70E35" w:rsidP="00810E82">
      <w:pPr>
        <w:rPr>
          <w:rFonts w:asciiTheme="minorHAnsi" w:eastAsia="Times New Roman" w:hAnsiTheme="minorHAnsi" w:cstheme="majorHAnsi"/>
          <w:b/>
          <w:bCs/>
        </w:rPr>
      </w:pPr>
    </w:p>
    <w:p w:rsidR="00810E82" w:rsidRPr="00810E82" w:rsidRDefault="00810E82" w:rsidP="00810E82">
      <w:pPr>
        <w:rPr>
          <w:rFonts w:asciiTheme="minorHAnsi" w:eastAsia="Times New Roman" w:hAnsiTheme="minorHAnsi" w:cstheme="majorHAnsi"/>
          <w:b/>
          <w:bCs/>
        </w:rPr>
      </w:pPr>
      <w:r w:rsidRPr="00810E82">
        <w:rPr>
          <w:rFonts w:asciiTheme="minorHAnsi" w:eastAsia="Times New Roman" w:hAnsiTheme="minorHAnsi" w:cstheme="majorHAnsi"/>
          <w:b/>
          <w:bCs/>
        </w:rPr>
        <w:lastRenderedPageBreak/>
        <w:t xml:space="preserve">B.1.5. Programların izlenmesi ve güncellenmesi </w:t>
      </w:r>
    </w:p>
    <w:p w:rsidR="00810E82" w:rsidRPr="00810E82" w:rsidRDefault="00810E82" w:rsidP="00810E82">
      <w:pPr>
        <w:rPr>
          <w:rFonts w:asciiTheme="minorHAnsi" w:eastAsia="Times New Roman" w:hAnsiTheme="minorHAnsi" w:cstheme="majorHAnsi"/>
          <w:b/>
          <w:bCs/>
        </w:rPr>
      </w:pPr>
    </w:p>
    <w:p w:rsidR="00810E82" w:rsidRPr="00810E82" w:rsidRDefault="00810E82" w:rsidP="00810E82">
      <w:pPr>
        <w:rPr>
          <w:rFonts w:asciiTheme="minorHAnsi" w:eastAsia="Times New Roman" w:hAnsiTheme="minorHAnsi" w:cstheme="majorHAnsi"/>
          <w:b/>
          <w:bCs/>
        </w:rPr>
      </w:pPr>
    </w:p>
    <w:p w:rsidR="00810E82" w:rsidRPr="00810E82" w:rsidRDefault="00810E82" w:rsidP="00810E82">
      <w:pPr>
        <w:spacing w:line="360" w:lineRule="auto"/>
        <w:ind w:left="119"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36"/>
        <w:gridCol w:w="1865"/>
        <w:gridCol w:w="1837"/>
        <w:gridCol w:w="1838"/>
        <w:gridCol w:w="1838"/>
      </w:tblGrid>
      <w:tr w:rsidR="00810E82" w:rsidRPr="00810E82" w:rsidTr="00B84474">
        <w:trPr>
          <w:jc w:val="center"/>
        </w:trPr>
        <w:tc>
          <w:tcPr>
            <w:tcW w:w="1836"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65"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37"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38"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38"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393119045"/>
          </w:sdtPr>
          <w:sdtContent>
            <w:tc>
              <w:tcPr>
                <w:tcW w:w="1836"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55083468"/>
          </w:sdtPr>
          <w:sdtContent>
            <w:tc>
              <w:tcPr>
                <w:tcW w:w="1865"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133698254"/>
          </w:sdtPr>
          <w:sdtContent>
            <w:tc>
              <w:tcPr>
                <w:tcW w:w="1837"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676239742"/>
          </w:sdtPr>
          <w:sdtContent>
            <w:tc>
              <w:tcPr>
                <w:tcW w:w="1838" w:type="dxa"/>
                <w:shd w:val="clear" w:color="auto" w:fill="EDEDED" w:themeFill="accent3" w:themeFillTint="33"/>
              </w:tcPr>
              <w:p w:rsidR="00810E82" w:rsidRPr="00810E82" w:rsidRDefault="00556C72"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410088501"/>
          </w:sdtPr>
          <w:sdtContent>
            <w:tc>
              <w:tcPr>
                <w:tcW w:w="1838"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jc w:val="center"/>
        </w:trPr>
        <w:tc>
          <w:tcPr>
            <w:tcW w:w="1836" w:type="dxa"/>
            <w:shd w:val="clear" w:color="auto" w:fill="auto"/>
            <w:tcMar>
              <w:left w:w="57" w:type="dxa"/>
              <w:right w:w="57" w:type="dxa"/>
            </w:tcMar>
          </w:tcPr>
          <w:p w:rsidR="00810E82" w:rsidRPr="00810E82" w:rsidRDefault="00810E82" w:rsidP="00810E82">
            <w:pPr>
              <w:widowControl/>
              <w:autoSpaceDE w:val="0"/>
              <w:autoSpaceDN w:val="0"/>
              <w:adjustRightInd w:val="0"/>
              <w:rPr>
                <w:rFonts w:cs="Calibri"/>
                <w:color w:val="000000"/>
                <w:sz w:val="17"/>
                <w:szCs w:val="17"/>
              </w:rPr>
            </w:pPr>
            <w:r w:rsidRPr="00810E82">
              <w:rPr>
                <w:rFonts w:cs="Calibri"/>
                <w:color w:val="000000"/>
                <w:sz w:val="17"/>
                <w:szCs w:val="17"/>
              </w:rPr>
              <w:t xml:space="preserve">Program çıktılarının izlenmesine ve güncellenmesine ilişkin mekanizma bulunmamaktadır. </w:t>
            </w:r>
          </w:p>
          <w:p w:rsidR="00810E82" w:rsidRPr="00810E82" w:rsidRDefault="00810E82" w:rsidP="00810E82">
            <w:pPr>
              <w:rPr>
                <w:sz w:val="17"/>
                <w:szCs w:val="17"/>
              </w:rPr>
            </w:pPr>
          </w:p>
        </w:tc>
        <w:tc>
          <w:tcPr>
            <w:tcW w:w="1865" w:type="dxa"/>
            <w:shd w:val="clear" w:color="auto" w:fill="auto"/>
            <w:tcMar>
              <w:left w:w="57" w:type="dxa"/>
              <w:right w:w="57" w:type="dxa"/>
            </w:tcMar>
          </w:tcPr>
          <w:p w:rsidR="00810E82" w:rsidRPr="00810E82" w:rsidRDefault="00810E82" w:rsidP="00810E82">
            <w:pPr>
              <w:widowControl/>
              <w:autoSpaceDE w:val="0"/>
              <w:autoSpaceDN w:val="0"/>
              <w:adjustRightInd w:val="0"/>
              <w:rPr>
                <w:rFonts w:cs="Calibri"/>
                <w:color w:val="000000"/>
                <w:sz w:val="17"/>
                <w:szCs w:val="17"/>
              </w:rPr>
            </w:pPr>
            <w:r w:rsidRPr="00810E82">
              <w:rPr>
                <w:rFonts w:cs="Calibri"/>
                <w:color w:val="000000"/>
                <w:sz w:val="17"/>
                <w:szCs w:val="17"/>
              </w:rPr>
              <w:t xml:space="preserve">Program çıktılarının izlenmesine ve güncellenmesine ilişkin periyot, ilke, kural ve göstergeler oluşturulmuştur. </w:t>
            </w:r>
          </w:p>
          <w:p w:rsidR="00810E82" w:rsidRPr="00810E82" w:rsidRDefault="00810E82" w:rsidP="00810E82">
            <w:pPr>
              <w:rPr>
                <w:sz w:val="17"/>
                <w:szCs w:val="17"/>
              </w:rPr>
            </w:pPr>
          </w:p>
          <w:p w:rsidR="00810E82" w:rsidRPr="00810E82" w:rsidRDefault="00810E82" w:rsidP="00810E82">
            <w:pPr>
              <w:rPr>
                <w:sz w:val="17"/>
                <w:szCs w:val="17"/>
              </w:rPr>
            </w:pPr>
          </w:p>
        </w:tc>
        <w:tc>
          <w:tcPr>
            <w:tcW w:w="1837" w:type="dxa"/>
            <w:shd w:val="clear" w:color="auto" w:fill="auto"/>
            <w:tcMar>
              <w:left w:w="57" w:type="dxa"/>
              <w:right w:w="57" w:type="dxa"/>
            </w:tcMar>
          </w:tcPr>
          <w:p w:rsidR="00810E82" w:rsidRPr="00810E82" w:rsidRDefault="00810E82" w:rsidP="00810E82">
            <w:pPr>
              <w:widowControl/>
              <w:autoSpaceDE w:val="0"/>
              <w:autoSpaceDN w:val="0"/>
              <w:adjustRightInd w:val="0"/>
              <w:rPr>
                <w:rFonts w:cs="Calibri"/>
                <w:color w:val="000000"/>
                <w:sz w:val="17"/>
                <w:szCs w:val="17"/>
              </w:rPr>
            </w:pPr>
            <w:r w:rsidRPr="00810E82">
              <w:rPr>
                <w:rFonts w:cs="Calibri"/>
                <w:color w:val="000000"/>
                <w:sz w:val="17"/>
                <w:szCs w:val="17"/>
              </w:rPr>
              <w:t xml:space="preserve">Programların genelinde program çıktılarının izlenmesine ve güncellenmesine ilişkin mekanizmalar işletilmektedir. </w:t>
            </w:r>
          </w:p>
          <w:p w:rsidR="00810E82" w:rsidRPr="00810E82" w:rsidRDefault="00810E82" w:rsidP="00810E82">
            <w:pPr>
              <w:rPr>
                <w:sz w:val="17"/>
                <w:szCs w:val="17"/>
              </w:rPr>
            </w:pPr>
          </w:p>
        </w:tc>
        <w:tc>
          <w:tcPr>
            <w:tcW w:w="1838" w:type="dxa"/>
            <w:shd w:val="clear" w:color="auto" w:fill="auto"/>
            <w:tcMar>
              <w:left w:w="57" w:type="dxa"/>
              <w:right w:w="57" w:type="dxa"/>
            </w:tcMar>
          </w:tcPr>
          <w:p w:rsidR="00810E82" w:rsidRPr="00810E82" w:rsidRDefault="00810E82" w:rsidP="00810E82">
            <w:pPr>
              <w:widowControl/>
              <w:autoSpaceDE w:val="0"/>
              <w:autoSpaceDN w:val="0"/>
              <w:adjustRightInd w:val="0"/>
              <w:rPr>
                <w:rFonts w:cs="Calibri"/>
                <w:color w:val="000000"/>
                <w:sz w:val="17"/>
                <w:szCs w:val="17"/>
              </w:rPr>
            </w:pPr>
            <w:r w:rsidRPr="00810E82">
              <w:rPr>
                <w:rFonts w:cs="Calibri"/>
                <w:color w:val="000000"/>
                <w:sz w:val="17"/>
                <w:szCs w:val="17"/>
              </w:rPr>
              <w:t xml:space="preserve">Program çıktıları bu mekanizmalar ile izlenmekte ve ilgili paydaşların görüşleri de alınarak güncellenmektedir. </w:t>
            </w:r>
          </w:p>
          <w:p w:rsidR="00810E82" w:rsidRPr="00810E82" w:rsidRDefault="00810E82" w:rsidP="00810E82">
            <w:pPr>
              <w:rPr>
                <w:sz w:val="17"/>
                <w:szCs w:val="17"/>
              </w:rPr>
            </w:pPr>
          </w:p>
        </w:tc>
        <w:tc>
          <w:tcPr>
            <w:tcW w:w="1838"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rPr>
          <w:rFonts w:asciiTheme="minorHAnsi" w:eastAsia="Times New Roman" w:hAnsiTheme="minorHAnsi" w:cstheme="majorHAnsi"/>
          <w:b/>
          <w:bCs/>
        </w:rPr>
      </w:pPr>
    </w:p>
    <w:p w:rsidR="00810E82" w:rsidRPr="00810E82" w:rsidRDefault="00F70E35" w:rsidP="00F70E35">
      <w:pPr>
        <w:widowControl/>
        <w:autoSpaceDE w:val="0"/>
        <w:autoSpaceDN w:val="0"/>
        <w:adjustRightInd w:val="0"/>
        <w:jc w:val="both"/>
        <w:rPr>
          <w:rFonts w:eastAsiaTheme="minorHAnsi" w:cs="Calibri"/>
          <w:color w:val="000000"/>
          <w:sz w:val="20"/>
          <w:szCs w:val="20"/>
        </w:rPr>
      </w:pPr>
      <w:r>
        <w:rPr>
          <w:rFonts w:eastAsiaTheme="minorHAnsi" w:cs="Calibri"/>
          <w:b/>
          <w:bCs/>
          <w:i/>
          <w:iCs/>
          <w:color w:val="000000"/>
          <w:sz w:val="20"/>
          <w:szCs w:val="20"/>
        </w:rPr>
        <w:t>Örnek Kanıtlar:</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Programların izlenmesi ve güncellenmesine ilişkin periyot (yıllık ve program süresinin sonunda) ilke, kural, gösterge, plan ve uygulamalar </w:t>
      </w:r>
    </w:p>
    <w:p w:rsidR="00810E82" w:rsidRPr="00810E82" w:rsidRDefault="00810E82" w:rsidP="006006B9">
      <w:pPr>
        <w:widowControl/>
        <w:numPr>
          <w:ilvl w:val="0"/>
          <w:numId w:val="20"/>
        </w:numPr>
        <w:autoSpaceDE w:val="0"/>
        <w:autoSpaceDN w:val="0"/>
        <w:adjustRightInd w:val="0"/>
        <w:jc w:val="both"/>
        <w:rPr>
          <w:rFonts w:eastAsiaTheme="minorHAnsi" w:cs="Calibri"/>
          <w:sz w:val="20"/>
          <w:szCs w:val="20"/>
        </w:rPr>
      </w:pPr>
      <w:r w:rsidRPr="00810E82">
        <w:rPr>
          <w:rFonts w:eastAsiaTheme="minorHAnsi" w:cs="Calibri"/>
          <w:i/>
          <w:iCs/>
          <w:sz w:val="20"/>
          <w:szCs w:val="20"/>
        </w:rPr>
        <w:t>Kurumun misyon, vizyon ve hedefleri doğrultusunda programlarını güncellemek üzere kurduğu mekanizma örnekleri (</w:t>
      </w:r>
      <w:r w:rsidRPr="00810E82">
        <w:rPr>
          <w:rFonts w:eastAsiaTheme="minorHAnsi" w:cs="Calibri"/>
          <w:i/>
          <w:iCs/>
          <w:color w:val="FF0000"/>
          <w:sz w:val="20"/>
          <w:szCs w:val="20"/>
        </w:rPr>
        <w:t>Birimde Program ve Müfredat Geliştirme Komisyonlarının oluşturulması ve üye görevlendirmelerine ilişkin yazışmalar kanıt olarak sunulabilir</w:t>
      </w:r>
      <w:r w:rsidRPr="00810E82">
        <w:rPr>
          <w:rFonts w:eastAsiaTheme="minorHAnsi" w:cs="Calibri"/>
          <w:i/>
          <w:iCs/>
          <w:sz w:val="20"/>
          <w:szCs w:val="20"/>
        </w:rPr>
        <w:t>)</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Programların yıllık öz değerlendirme raporları (Program çıktıları açısından değerlendirme) </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Programların yıllık ve program süresi temelli izlemelerden hareketle yapılan iyileştirmeler </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Yapılan iyileştirmeler ve değişiklikler konusunda paydaşların bilgilendirildiği uygulamalar </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sz w:val="20"/>
          <w:szCs w:val="20"/>
        </w:rPr>
      </w:pPr>
      <w:r w:rsidRPr="00810E82">
        <w:rPr>
          <w:rFonts w:eastAsiaTheme="minorHAnsi" w:cs="Calibri"/>
          <w:i/>
          <w:iCs/>
          <w:color w:val="000000"/>
          <w:sz w:val="20"/>
          <w:szCs w:val="20"/>
        </w:rPr>
        <w:t xml:space="preserve">Programın amaçlarına ulaşıp ulaşmadığına ilişkin geri bildirimler </w:t>
      </w:r>
    </w:p>
    <w:p w:rsidR="00810E82" w:rsidRPr="00810E82" w:rsidRDefault="00810E82" w:rsidP="006006B9">
      <w:pPr>
        <w:widowControl/>
        <w:numPr>
          <w:ilvl w:val="0"/>
          <w:numId w:val="20"/>
        </w:numPr>
        <w:autoSpaceDE w:val="0"/>
        <w:autoSpaceDN w:val="0"/>
        <w:adjustRightInd w:val="0"/>
        <w:jc w:val="both"/>
        <w:rPr>
          <w:rFonts w:eastAsiaTheme="minorHAnsi" w:cs="Calibri"/>
          <w:color w:val="000000"/>
        </w:rPr>
      </w:pPr>
      <w:r w:rsidRPr="00810E82">
        <w:rPr>
          <w:rFonts w:eastAsiaTheme="minorHAnsi" w:cs="Calibri"/>
          <w:i/>
          <w:iCs/>
          <w:color w:val="000000"/>
          <w:sz w:val="20"/>
          <w:szCs w:val="20"/>
        </w:rPr>
        <w:t>Standart uygulamalar ve mevzuatın yanı sıra</w:t>
      </w:r>
      <w:r w:rsidRPr="00810E82">
        <w:rPr>
          <w:rFonts w:eastAsiaTheme="minorHAnsi" w:cs="Calibri"/>
          <w:i/>
          <w:iCs/>
          <w:color w:val="000000"/>
        </w:rPr>
        <w:t>; kurumun ihtiyaçları doğrultusunda geliştirdiği özgün yaklaşım ve uygulamalarına ilişkin kanıtlar</w:t>
      </w:r>
    </w:p>
    <w:p w:rsidR="00810E82" w:rsidRPr="00810E82" w:rsidRDefault="00810E82" w:rsidP="00810E82">
      <w:pPr>
        <w:rPr>
          <w:rFonts w:asciiTheme="minorHAnsi" w:eastAsia="Times New Roman" w:hAnsiTheme="minorHAnsi" w:cstheme="majorHAnsi"/>
          <w:b/>
          <w:bCs/>
        </w:rPr>
      </w:pPr>
    </w:p>
    <w:p w:rsidR="00810E82" w:rsidRPr="00810E82" w:rsidRDefault="00810E82" w:rsidP="00810E82">
      <w:pPr>
        <w:rPr>
          <w:rFonts w:asciiTheme="minorHAnsi" w:eastAsia="Times New Roman" w:hAnsiTheme="minorHAnsi" w:cstheme="majorHAnsi"/>
          <w:b/>
          <w:bCs/>
        </w:rPr>
      </w:pPr>
    </w:p>
    <w:p w:rsidR="00810E82" w:rsidRPr="00810E82" w:rsidRDefault="00810E82" w:rsidP="00810E82">
      <w:pPr>
        <w:rPr>
          <w:rFonts w:asciiTheme="minorHAnsi" w:eastAsiaTheme="minorHAnsi" w:hAnsiTheme="minorHAnsi" w:cstheme="minorBidi"/>
          <w:b/>
          <w:sz w:val="24"/>
          <w:szCs w:val="24"/>
        </w:rPr>
      </w:pPr>
      <w:r w:rsidRPr="00810E82">
        <w:rPr>
          <w:rFonts w:asciiTheme="minorHAnsi" w:eastAsiaTheme="minorHAnsi" w:hAnsiTheme="minorHAnsi" w:cstheme="minorBidi"/>
          <w:b/>
          <w:sz w:val="24"/>
          <w:szCs w:val="24"/>
        </w:rPr>
        <w:t>B.2. Programların Yürütülmesi (Öğrenci Merkezli Öğrenme, Öğretme ve Değerlendirme)</w:t>
      </w:r>
    </w:p>
    <w:p w:rsidR="00810E82" w:rsidRPr="00810E82" w:rsidRDefault="00810E82" w:rsidP="00810E82">
      <w:pPr>
        <w:rPr>
          <w:rFonts w:asciiTheme="minorHAnsi" w:eastAsiaTheme="minorHAnsi" w:hAnsiTheme="minorHAnsi" w:cstheme="minorBidi"/>
          <w:sz w:val="24"/>
          <w:szCs w:val="24"/>
        </w:rPr>
      </w:pPr>
      <w:r w:rsidRPr="00810E82">
        <w:rPr>
          <w:rFonts w:asciiTheme="minorHAnsi" w:eastAsiaTheme="minorHAnsi" w:hAnsiTheme="minorHAnsi" w:cstheme="minorBidi"/>
          <w:sz w:val="24"/>
          <w:szCs w:val="24"/>
        </w:rPr>
        <w:t>Bu başlık altında kurumda/birimde/bölümde, hedeflenen nitelikli mezun yeterliliklerine ulaşmak amacıyla uygulanan öğrenci merkezli ve yetkinlik temelli öğretim, ölçme ve değerlendirme yöntemleri ile öğrenci kabulleri, diploma, derece ve diğer yeterliliklerin tanınması ve sertifikalandırılmasına yönelik belirlenen açık ölçütler hakkında bilgi verilmelidir.</w:t>
      </w:r>
    </w:p>
    <w:p w:rsidR="00810E82" w:rsidRPr="00810E82" w:rsidRDefault="00810E82" w:rsidP="00810E82">
      <w:pPr>
        <w:rPr>
          <w:rFonts w:asciiTheme="minorHAnsi" w:eastAsiaTheme="minorHAnsi" w:hAnsiTheme="minorHAnsi" w:cstheme="minorHAnsi"/>
          <w:b/>
        </w:rPr>
      </w:pPr>
    </w:p>
    <w:p w:rsidR="00810E82" w:rsidRPr="00810E82" w:rsidRDefault="00810E82" w:rsidP="00810E82">
      <w:pPr>
        <w:rPr>
          <w:rFonts w:asciiTheme="minorHAnsi" w:eastAsiaTheme="minorHAnsi" w:hAnsiTheme="minorHAnsi" w:cstheme="minorHAnsi"/>
          <w:b/>
        </w:rPr>
      </w:pPr>
      <w:r w:rsidRPr="00810E82">
        <w:rPr>
          <w:rFonts w:asciiTheme="minorHAnsi" w:eastAsiaTheme="minorHAnsi" w:hAnsiTheme="minorHAnsi" w:cstheme="minorHAnsi"/>
          <w:b/>
        </w:rPr>
        <w:t xml:space="preserve">B.2.1. Öğretim yöntem ve teknikleri </w:t>
      </w:r>
    </w:p>
    <w:p w:rsidR="00810E82" w:rsidRPr="00810E82" w:rsidRDefault="00810E82" w:rsidP="00810E82">
      <w:pPr>
        <w:rPr>
          <w:rFonts w:asciiTheme="minorHAnsi" w:eastAsiaTheme="minorHAnsi" w:hAnsiTheme="minorHAnsi" w:cstheme="minorHAnsi"/>
        </w:rPr>
      </w:pPr>
      <w:r w:rsidRPr="00810E82">
        <w:rPr>
          <w:rFonts w:asciiTheme="minorHAnsi" w:eastAsiaTheme="minorHAnsi" w:hAnsiTheme="minorHAnsi" w:cstheme="minorHAnsi"/>
        </w:rPr>
        <w:t>(Aktif, disiplinlerarası çalışma, etkileşimli, araştırma/öğrenme odaklı)</w:t>
      </w:r>
    </w:p>
    <w:p w:rsidR="00810E82" w:rsidRPr="00810E82" w:rsidRDefault="00810E82" w:rsidP="00810E82">
      <w:pPr>
        <w:rPr>
          <w:rFonts w:asciiTheme="minorHAnsi" w:eastAsiaTheme="minorHAnsi" w:hAnsiTheme="minorHAnsi" w:cstheme="minorHAnsi"/>
          <w:b/>
        </w:rPr>
      </w:pPr>
    </w:p>
    <w:p w:rsidR="00810E82" w:rsidRPr="00810E82" w:rsidRDefault="00810E82" w:rsidP="00810E82">
      <w:pPr>
        <w:spacing w:line="360" w:lineRule="auto"/>
        <w:ind w:left="119" w:right="62"/>
        <w:jc w:val="center"/>
        <w:outlineLvl w:val="3"/>
        <w:rPr>
          <w:rFonts w:asciiTheme="minorHAnsi" w:eastAsia="Times New Roman" w:hAnsiTheme="minorHAnsi" w:cstheme="minorBidi"/>
          <w:b/>
          <w:bCs/>
          <w:i/>
          <w:sz w:val="24"/>
          <w:szCs w:val="24"/>
        </w:rPr>
      </w:pPr>
      <w:r w:rsidRPr="00810E82">
        <w:rPr>
          <w:rFonts w:asciiTheme="minorHAnsi" w:eastAsia="Times New Roman" w:hAnsiTheme="minorHAnsi" w:cstheme="majorHAnsi"/>
          <w:b/>
          <w:bCs/>
          <w:sz w:val="20"/>
          <w:szCs w:val="20"/>
        </w:rPr>
        <w:t>Olgunluk düzeyi</w:t>
      </w:r>
    </w:p>
    <w:tbl>
      <w:tblPr>
        <w:tblStyle w:val="TabloKlavuzu9"/>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60"/>
        <w:gridCol w:w="1860"/>
        <w:gridCol w:w="1887"/>
        <w:gridCol w:w="1887"/>
        <w:gridCol w:w="1862"/>
      </w:tblGrid>
      <w:tr w:rsidR="00810E82" w:rsidRPr="00810E82" w:rsidTr="00B84474">
        <w:trPr>
          <w:jc w:val="center"/>
        </w:trPr>
        <w:tc>
          <w:tcPr>
            <w:tcW w:w="186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6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87"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87"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6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1573380747"/>
          </w:sdtPr>
          <w:sdtContent>
            <w:tc>
              <w:tcPr>
                <w:tcW w:w="186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53861705"/>
          </w:sdtPr>
          <w:sdtContent>
            <w:tc>
              <w:tcPr>
                <w:tcW w:w="186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778287886"/>
          </w:sdtPr>
          <w:sdtContent>
            <w:tc>
              <w:tcPr>
                <w:tcW w:w="1887"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996650078"/>
          </w:sdtPr>
          <w:sdtContent>
            <w:tc>
              <w:tcPr>
                <w:tcW w:w="1887" w:type="dxa"/>
                <w:shd w:val="clear" w:color="auto" w:fill="DEEAF6" w:themeFill="accent1" w:themeFillTint="33"/>
              </w:tcPr>
              <w:p w:rsidR="00810E82" w:rsidRPr="00810E82" w:rsidRDefault="009D68E3"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122380324"/>
          </w:sdtPr>
          <w:sdtContent>
            <w:tc>
              <w:tcPr>
                <w:tcW w:w="1862"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trHeight w:val="1288"/>
          <w:jc w:val="center"/>
        </w:trPr>
        <w:tc>
          <w:tcPr>
            <w:tcW w:w="186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Öğrenme-öğretme süreçlerinde öğrenci merkezli yaklaşımlar bulunmamaktadır.</w:t>
            </w:r>
          </w:p>
        </w:tc>
        <w:tc>
          <w:tcPr>
            <w:tcW w:w="186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rsidR="00810E82" w:rsidRPr="00810E82" w:rsidRDefault="00810E82" w:rsidP="00810E82">
            <w:pPr>
              <w:rPr>
                <w:sz w:val="17"/>
                <w:szCs w:val="17"/>
              </w:rPr>
            </w:pPr>
            <w:r w:rsidRPr="00810E82">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rPr>
          <w:rFonts w:asciiTheme="minorHAnsi" w:eastAsiaTheme="minorHAnsi" w:hAnsiTheme="minorHAnsi" w:cstheme="minorBidi"/>
          <w:b/>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Ders bilgi paketlerinde öğrenci merkezli (aktif ve etkileşimli) öğretim yöntemlerinin varlığı</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Uzaktan eğitime özgü öğretim materyali geliştirme ve öğretim yöntemlerine ilişkin ilkeler, mekanizmalar</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Aktif ve etkileşimli öğretme yöntemlerine ilişkin tanımlı süreçler ve uygulamalar</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Eğiticilerin eğitimi program içeriğinde öğrenci merkezli öğrenme-öğretme yaklaşımına ilişkin uygulamalar</w:t>
      </w:r>
    </w:p>
    <w:p w:rsidR="00810E82" w:rsidRPr="00810E82" w:rsidRDefault="00810E82" w:rsidP="006006B9">
      <w:pPr>
        <w:numPr>
          <w:ilvl w:val="0"/>
          <w:numId w:val="21"/>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F7510C" w:rsidRDefault="00F7510C" w:rsidP="00810E82">
      <w:pPr>
        <w:rPr>
          <w:rFonts w:asciiTheme="minorHAnsi" w:eastAsiaTheme="minorHAnsi" w:hAnsiTheme="minorHAnsi" w:cstheme="minorBidi"/>
          <w:b/>
        </w:rPr>
      </w:pPr>
    </w:p>
    <w:p w:rsidR="00F7510C" w:rsidRDefault="00F7510C" w:rsidP="00810E82">
      <w:pPr>
        <w:rPr>
          <w:rFonts w:asciiTheme="minorHAnsi" w:eastAsiaTheme="minorHAnsi" w:hAnsiTheme="minorHAnsi" w:cstheme="minorBidi"/>
          <w:b/>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lastRenderedPageBreak/>
        <w:t xml:space="preserve">B.2.2. Ölçme ve değerlendirme </w:t>
      </w:r>
    </w:p>
    <w:p w:rsidR="00810E82" w:rsidRPr="00810E82" w:rsidRDefault="00810E82" w:rsidP="00810E82">
      <w:pPr>
        <w:rPr>
          <w:rFonts w:asciiTheme="minorHAnsi" w:eastAsiaTheme="minorHAnsi" w:hAnsiTheme="minorHAnsi" w:cstheme="minorBidi"/>
        </w:rPr>
      </w:pPr>
      <w:r w:rsidRPr="00810E82">
        <w:rPr>
          <w:rFonts w:asciiTheme="minorHAnsi" w:eastAsiaTheme="minorHAnsi" w:hAnsiTheme="minorHAnsi" w:cstheme="minorBidi"/>
        </w:rPr>
        <w:t>(Öğrencilerin özelliklerine ve öğrenme düzeylerine göre farklılaştırılmış alternatif ölçme yöntem ve tekniklerine yer verme gibi)</w:t>
      </w:r>
    </w:p>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810E82" w:rsidRPr="00810E82" w:rsidRDefault="00810E82" w:rsidP="00810E82">
      <w:pPr>
        <w:spacing w:line="360" w:lineRule="auto"/>
        <w:ind w:left="119" w:right="62"/>
        <w:jc w:val="center"/>
        <w:outlineLvl w:val="3"/>
        <w:rPr>
          <w:rFonts w:asciiTheme="minorHAnsi" w:eastAsia="Times New Roman" w:hAnsiTheme="minorHAnsi" w:cstheme="minorBidi"/>
          <w:b/>
          <w:bCs/>
          <w:sz w:val="20"/>
          <w:szCs w:val="20"/>
        </w:rPr>
      </w:pPr>
      <w:r w:rsidRPr="00810E82">
        <w:rPr>
          <w:rFonts w:asciiTheme="minorHAnsi" w:eastAsia="Times New Roman" w:hAnsiTheme="minorHAnsi" w:cstheme="majorHAnsi"/>
          <w:b/>
          <w:bCs/>
          <w:sz w:val="20"/>
          <w:szCs w:val="20"/>
        </w:rPr>
        <w:t>Olgunluk düzeyi</w:t>
      </w:r>
    </w:p>
    <w:tbl>
      <w:tblPr>
        <w:tblStyle w:val="TabloKlavuzu9"/>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1870"/>
        <w:gridCol w:w="1871"/>
        <w:gridCol w:w="1872"/>
        <w:gridCol w:w="1872"/>
      </w:tblGrid>
      <w:tr w:rsidR="00810E82" w:rsidRPr="00810E82" w:rsidTr="00B84474">
        <w:trPr>
          <w:jc w:val="center"/>
        </w:trPr>
        <w:tc>
          <w:tcPr>
            <w:tcW w:w="187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7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7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7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187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1098168005"/>
          </w:sdtPr>
          <w:sdtContent>
            <w:tc>
              <w:tcPr>
                <w:tcW w:w="1871"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66949111"/>
          </w:sdtPr>
          <w:sdtContent>
            <w:tc>
              <w:tcPr>
                <w:tcW w:w="187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1449938"/>
          </w:sdtPr>
          <w:sdtContent>
            <w:tc>
              <w:tcPr>
                <w:tcW w:w="1871"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60118251"/>
          </w:sdtPr>
          <w:sdtContent>
            <w:tc>
              <w:tcPr>
                <w:tcW w:w="1872" w:type="dxa"/>
                <w:shd w:val="clear" w:color="auto" w:fill="DEEAF6" w:themeFill="accent1" w:themeFillTint="33"/>
              </w:tcPr>
              <w:p w:rsidR="00810E82" w:rsidRPr="00810E82" w:rsidRDefault="000E292D"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00101266"/>
          </w:sdtPr>
          <w:sdtContent>
            <w:tc>
              <w:tcPr>
                <w:tcW w:w="1872"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jc w:val="center"/>
        </w:trPr>
        <w:tc>
          <w:tcPr>
            <w:tcW w:w="1871" w:type="dxa"/>
            <w:shd w:val="clear" w:color="auto" w:fill="auto"/>
            <w:tcMar>
              <w:left w:w="57" w:type="dxa"/>
              <w:right w:w="57" w:type="dxa"/>
            </w:tcMar>
          </w:tcPr>
          <w:p w:rsidR="00810E82" w:rsidRPr="00810E82" w:rsidRDefault="00810E82" w:rsidP="00810E82">
            <w:pPr>
              <w:rPr>
                <w:sz w:val="17"/>
                <w:szCs w:val="17"/>
              </w:rPr>
            </w:pPr>
            <w:r w:rsidRPr="00810E82">
              <w:rPr>
                <w:sz w:val="17"/>
                <w:szCs w:val="17"/>
              </w:rPr>
              <w:t>Programlarda öğrenci merkezli ölçme ve değerlendirme yaklaşımları bulunmamaktadır.</w:t>
            </w:r>
          </w:p>
        </w:tc>
        <w:tc>
          <w:tcPr>
            <w:tcW w:w="187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merkezli ölçme ve değerlendirmeye ilişkin ilke, kural ve planlamalar bulunmaktadır.</w:t>
            </w:r>
          </w:p>
        </w:tc>
        <w:tc>
          <w:tcPr>
            <w:tcW w:w="1871" w:type="dxa"/>
            <w:shd w:val="clear" w:color="auto" w:fill="auto"/>
            <w:tcMar>
              <w:left w:w="57" w:type="dxa"/>
              <w:right w:w="57" w:type="dxa"/>
            </w:tcMar>
          </w:tcPr>
          <w:p w:rsidR="00810E82" w:rsidRPr="00810E82" w:rsidRDefault="00810E82" w:rsidP="00810E82">
            <w:pPr>
              <w:rPr>
                <w:sz w:val="17"/>
                <w:szCs w:val="17"/>
              </w:rPr>
            </w:pPr>
            <w:r w:rsidRPr="00810E82">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Programlardaki uygulama örnekleri</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Örgün/uzaktan/karma derslerde kullanılan sınav örnekleri (programda yer verilen farklı ölçme araçlarına ilişkin)</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Ölçme ve değerlendirme uygulamalarının ders kazanımları ve program yeterlilikleriyle ilişkilendirildiğini, öğrenci iş yükünü temel aldığını* gösteren ders bilgi paketi örnekleri</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İzleme ve paydaş katılımına dayalı iyileştirme kanıtları</w:t>
      </w:r>
    </w:p>
    <w:p w:rsidR="00810E82" w:rsidRPr="00810E82" w:rsidRDefault="00810E82" w:rsidP="006006B9">
      <w:pPr>
        <w:numPr>
          <w:ilvl w:val="0"/>
          <w:numId w:val="22"/>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      </w:t>
      </w:r>
    </w:p>
    <w:p w:rsidR="00810E82" w:rsidRPr="00810E82" w:rsidRDefault="00810E82" w:rsidP="00810E82">
      <w:pPr>
        <w:ind w:left="1418" w:hanging="1276"/>
        <w:rPr>
          <w:rFonts w:asciiTheme="minorHAnsi" w:eastAsiaTheme="minorHAnsi" w:hAnsiTheme="minorHAnsi" w:cstheme="majorHAnsi"/>
          <w:b/>
          <w:i/>
          <w:color w:val="0000FF"/>
          <w:sz w:val="20"/>
          <w:szCs w:val="20"/>
        </w:rPr>
      </w:pPr>
    </w:p>
    <w:p w:rsidR="00810E82" w:rsidRPr="00810E82" w:rsidRDefault="00810E82" w:rsidP="00810E82">
      <w:pPr>
        <w:ind w:left="1418" w:hanging="1276"/>
        <w:rPr>
          <w:rFonts w:asciiTheme="minorHAnsi" w:eastAsiaTheme="minorHAnsi" w:hAnsiTheme="minorHAnsi" w:cstheme="minorBidi"/>
          <w:i/>
          <w:color w:val="0000FF"/>
          <w:sz w:val="20"/>
          <w:szCs w:val="20"/>
        </w:rPr>
      </w:pPr>
      <w:r w:rsidRPr="00810E82">
        <w:rPr>
          <w:rFonts w:asciiTheme="minorHAnsi" w:eastAsiaTheme="minorHAnsi" w:hAnsiTheme="minorHAnsi" w:cstheme="majorHAnsi"/>
          <w:b/>
          <w:i/>
          <w:color w:val="0000FF"/>
          <w:sz w:val="20"/>
          <w:szCs w:val="20"/>
        </w:rPr>
        <w:t>*</w:t>
      </w:r>
      <w:r w:rsidRPr="00810E82">
        <w:rPr>
          <w:rFonts w:asciiTheme="minorHAnsi" w:eastAsiaTheme="minorHAnsi" w:hAnsiTheme="minorHAnsi" w:cstheme="minorBidi"/>
          <w:i/>
          <w:color w:val="0000FF"/>
          <w:sz w:val="20"/>
          <w:szCs w:val="20"/>
        </w:rPr>
        <w:t>2015 AKTS Kullanıcı Kılavuzu’ndaki anahtar prensipleri taşımalıdır.</w:t>
      </w:r>
    </w:p>
    <w:p w:rsidR="00810E82" w:rsidRPr="00810E82" w:rsidRDefault="00810E82" w:rsidP="00810E82">
      <w:pPr>
        <w:rPr>
          <w:rFonts w:asciiTheme="minorHAnsi" w:eastAsiaTheme="minorHAnsi" w:hAnsiTheme="minorHAnsi" w:cstheme="minorBidi"/>
          <w:b/>
        </w:rPr>
      </w:pPr>
    </w:p>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 xml:space="preserve">B.2.3. Öğrenci kabulü ve önceki öğrenmenin tanınması ve kredilendirilmesi </w:t>
      </w:r>
    </w:p>
    <w:p w:rsidR="00810E82" w:rsidRPr="00810E82" w:rsidRDefault="00810E82" w:rsidP="00810E82">
      <w:pPr>
        <w:ind w:firstLine="118"/>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 xml:space="preserve">         (Örgün eğitim, yaygın eğitim ve serbest öğrenme yoluyla edinilen bilgi ve beceriler)</w:t>
      </w:r>
    </w:p>
    <w:p w:rsidR="00810E82" w:rsidRPr="00810E82" w:rsidRDefault="00810E82" w:rsidP="00810E82">
      <w:pPr>
        <w:ind w:right="63"/>
        <w:jc w:val="both"/>
        <w:outlineLvl w:val="1"/>
        <w:rPr>
          <w:rFonts w:asciiTheme="minorHAnsi" w:eastAsia="Times New Roman" w:hAnsiTheme="minorHAnsi" w:cstheme="majorHAnsi"/>
          <w:b/>
          <w:bCs/>
          <w:sz w:val="24"/>
          <w:szCs w:val="24"/>
        </w:rPr>
      </w:pPr>
    </w:p>
    <w:p w:rsidR="00810E82" w:rsidRPr="00810E82" w:rsidRDefault="00810E82" w:rsidP="00810E82">
      <w:pPr>
        <w:spacing w:line="360" w:lineRule="auto"/>
        <w:ind w:left="118" w:right="62"/>
        <w:jc w:val="center"/>
        <w:outlineLvl w:val="3"/>
        <w:rPr>
          <w:rFonts w:asciiTheme="minorHAnsi" w:eastAsia="Times New Roman" w:hAnsiTheme="minorHAnsi" w:cstheme="majorHAnsi"/>
          <w:b/>
          <w:bCs/>
          <w:sz w:val="20"/>
          <w:szCs w:val="20"/>
        </w:rPr>
      </w:pPr>
      <w:r w:rsidRPr="00810E82">
        <w:rPr>
          <w:rFonts w:asciiTheme="minorHAnsi" w:eastAsia="Times New Roman" w:hAnsiTheme="minorHAnsi" w:cstheme="majorHAnsi"/>
          <w:b/>
          <w:bCs/>
          <w:sz w:val="20"/>
          <w:szCs w:val="20"/>
        </w:rPr>
        <w:t>Olgunluk düzeyi</w:t>
      </w:r>
    </w:p>
    <w:tbl>
      <w:tblPr>
        <w:tblStyle w:val="TabloKlavuzu9"/>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728"/>
        <w:gridCol w:w="1842"/>
        <w:gridCol w:w="1814"/>
        <w:gridCol w:w="1872"/>
        <w:gridCol w:w="2091"/>
      </w:tblGrid>
      <w:tr w:rsidR="00810E82" w:rsidRPr="00810E82" w:rsidTr="00B84474">
        <w:trPr>
          <w:jc w:val="center"/>
        </w:trPr>
        <w:tc>
          <w:tcPr>
            <w:tcW w:w="1728"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84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14"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7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2091"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1508042414"/>
          </w:sdtPr>
          <w:sdtContent>
            <w:tc>
              <w:tcPr>
                <w:tcW w:w="1728"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444989969"/>
          </w:sdtPr>
          <w:sdtContent>
            <w:tc>
              <w:tcPr>
                <w:tcW w:w="1842"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92903999"/>
          </w:sdtPr>
          <w:sdtContent>
            <w:tc>
              <w:tcPr>
                <w:tcW w:w="1814"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297884292"/>
          </w:sdtPr>
          <w:sdtContent>
            <w:tc>
              <w:tcPr>
                <w:tcW w:w="1872" w:type="dxa"/>
                <w:shd w:val="clear" w:color="auto" w:fill="EDEDED" w:themeFill="accent3" w:themeFillTint="33"/>
              </w:tcPr>
              <w:p w:rsidR="00810E82" w:rsidRPr="00810E82" w:rsidRDefault="004E2E60"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657448923"/>
          </w:sdtPr>
          <w:sdtContent>
            <w:tc>
              <w:tcPr>
                <w:tcW w:w="2091" w:type="dxa"/>
                <w:shd w:val="clear" w:color="auto" w:fill="EDEDED" w:themeFill="accent3"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jc w:val="center"/>
        </w:trPr>
        <w:tc>
          <w:tcPr>
            <w:tcW w:w="1728" w:type="dxa"/>
            <w:shd w:val="clear" w:color="auto" w:fill="auto"/>
            <w:tcMar>
              <w:left w:w="57" w:type="dxa"/>
              <w:right w:w="57" w:type="dxa"/>
            </w:tcMar>
          </w:tcPr>
          <w:p w:rsidR="00810E82" w:rsidRPr="00810E82" w:rsidRDefault="00810E82" w:rsidP="00810E82">
            <w:pPr>
              <w:rPr>
                <w:b/>
                <w:i/>
                <w:sz w:val="17"/>
                <w:szCs w:val="17"/>
              </w:rPr>
            </w:pPr>
            <w:r w:rsidRPr="00810E82">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kabulü, önceki öğrenmenin tanınması ve kredilendirilmesine ilişkin ilke, kural ve bağlı planlar bulunmaktadır.</w:t>
            </w:r>
          </w:p>
        </w:tc>
        <w:tc>
          <w:tcPr>
            <w:tcW w:w="1814" w:type="dxa"/>
            <w:shd w:val="clear" w:color="auto" w:fill="auto"/>
            <w:tcMar>
              <w:left w:w="57" w:type="dxa"/>
              <w:right w:w="57" w:type="dxa"/>
            </w:tcMar>
          </w:tcPr>
          <w:p w:rsidR="00810E82" w:rsidRPr="00810E82" w:rsidRDefault="00810E82" w:rsidP="00810E82">
            <w:pPr>
              <w:rPr>
                <w:sz w:val="17"/>
                <w:szCs w:val="17"/>
              </w:rPr>
            </w:pPr>
            <w:r w:rsidRPr="00810E82">
              <w:rPr>
                <w:sz w:val="17"/>
                <w:szCs w:val="17"/>
              </w:rPr>
              <w:t xml:space="preserve">Öğrenci kabulü, önceki öğrenmenin tanınması ve kredilendirilmesine ilişkin ilke, kural ve bağlı planlar </w:t>
            </w:r>
            <w:r w:rsidR="005A6B27" w:rsidRPr="00810E82">
              <w:rPr>
                <w:sz w:val="17"/>
                <w:szCs w:val="17"/>
              </w:rPr>
              <w:t>dâhilinde</w:t>
            </w:r>
            <w:r w:rsidRPr="00810E82">
              <w:rPr>
                <w:sz w:val="17"/>
                <w:szCs w:val="17"/>
              </w:rPr>
              <w:t xml:space="preserve"> uygulamalar bulunmaktadır.</w:t>
            </w:r>
          </w:p>
        </w:tc>
        <w:tc>
          <w:tcPr>
            <w:tcW w:w="187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23"/>
        </w:numPr>
        <w:ind w:right="62"/>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 xml:space="preserve">Öğrenci kabulü, önceki öğrenmenin tanınması ve kredilendirilmesine ilişkin ilke ve kurallar, </w:t>
      </w:r>
    </w:p>
    <w:p w:rsidR="00810E82" w:rsidRPr="00810E82" w:rsidRDefault="00810E82" w:rsidP="006006B9">
      <w:pPr>
        <w:numPr>
          <w:ilvl w:val="0"/>
          <w:numId w:val="23"/>
        </w:numPr>
        <w:ind w:right="63"/>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Önceki öğrenmelerin tanınmasında öğrenci iş yükü temelli kredilerin kullanıldığına dair belgeler</w:t>
      </w:r>
    </w:p>
    <w:p w:rsidR="00810E82" w:rsidRPr="00810E82" w:rsidRDefault="00810E82" w:rsidP="006006B9">
      <w:pPr>
        <w:numPr>
          <w:ilvl w:val="0"/>
          <w:numId w:val="23"/>
        </w:numPr>
        <w:ind w:right="63"/>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Uygulamaların tanımlı süreçlerle uyumuna ve sürekliliğine ilişkin kanıtlar,</w:t>
      </w:r>
    </w:p>
    <w:p w:rsidR="00810E82" w:rsidRPr="00810E82" w:rsidRDefault="00810E82" w:rsidP="006006B9">
      <w:pPr>
        <w:numPr>
          <w:ilvl w:val="0"/>
          <w:numId w:val="23"/>
        </w:numPr>
        <w:ind w:right="63"/>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Paydaşların bilgilendirildiği mekanizmalar</w:t>
      </w:r>
    </w:p>
    <w:p w:rsidR="00810E82" w:rsidRPr="00810E82" w:rsidRDefault="00810E82" w:rsidP="006006B9">
      <w:pPr>
        <w:numPr>
          <w:ilvl w:val="0"/>
          <w:numId w:val="23"/>
        </w:numPr>
        <w:ind w:right="63"/>
        <w:outlineLvl w:val="3"/>
        <w:rPr>
          <w:rFonts w:asciiTheme="minorHAnsi" w:eastAsia="Times New Roman" w:hAnsiTheme="minorHAnsi" w:cstheme="majorHAnsi"/>
          <w:bCs/>
          <w:i/>
          <w:sz w:val="20"/>
          <w:szCs w:val="20"/>
        </w:rPr>
      </w:pPr>
      <w:r w:rsidRPr="00810E82">
        <w:rPr>
          <w:rFonts w:asciiTheme="minorHAnsi" w:eastAsia="Times New Roman" w:hAnsiTheme="minorHAnsi" w:cstheme="majorHAnsi"/>
          <w:bCs/>
          <w:i/>
          <w:sz w:val="20"/>
          <w:szCs w:val="20"/>
        </w:rPr>
        <w:t>Standart uygulamalar ve mevzuatın yanı sıra; kurumun/birimin/bölümün ihtiyaçları doğrultusunda geliştirdiği özgün yaklaşım ve uygulamalarına ilişkin kanıtlar</w:t>
      </w:r>
    </w:p>
    <w:p w:rsidR="00810E82" w:rsidRPr="00810E82" w:rsidRDefault="00810E82"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292D4B" w:rsidRDefault="00292D4B" w:rsidP="00810E82">
      <w:pPr>
        <w:rPr>
          <w:rFonts w:asciiTheme="minorHAnsi" w:eastAsiaTheme="minorHAnsi" w:hAnsiTheme="minorHAnsi" w:cstheme="minorBidi"/>
          <w:b/>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B.2.4. Yeterliliklerin sertifikalandırılması ve diploma</w:t>
      </w:r>
    </w:p>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spacing w:line="360" w:lineRule="auto"/>
        <w:ind w:left="119" w:right="62"/>
        <w:jc w:val="center"/>
        <w:outlineLvl w:val="3"/>
        <w:rPr>
          <w:rFonts w:asciiTheme="minorHAnsi" w:eastAsia="Times New Roman" w:hAnsiTheme="minorHAnsi" w:cstheme="minorBidi"/>
          <w:b/>
          <w:bCs/>
          <w:i/>
          <w:sz w:val="24"/>
          <w:szCs w:val="24"/>
        </w:rPr>
      </w:pPr>
      <w:r w:rsidRPr="00810E82">
        <w:rPr>
          <w:rFonts w:asciiTheme="minorHAnsi" w:eastAsia="Times New Roman" w:hAnsiTheme="minorHAnsi" w:cstheme="majorHAnsi"/>
          <w:b/>
          <w:bCs/>
          <w:sz w:val="20"/>
          <w:szCs w:val="20"/>
        </w:rPr>
        <w:t>Olgunluk düzeyi</w:t>
      </w:r>
    </w:p>
    <w:tbl>
      <w:tblPr>
        <w:tblStyle w:val="TabloKlavuzu9"/>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639"/>
        <w:gridCol w:w="1900"/>
        <w:gridCol w:w="1843"/>
        <w:gridCol w:w="1842"/>
        <w:gridCol w:w="2120"/>
      </w:tblGrid>
      <w:tr w:rsidR="00810E82" w:rsidRPr="00810E82" w:rsidTr="00B84474">
        <w:trPr>
          <w:jc w:val="center"/>
        </w:trPr>
        <w:tc>
          <w:tcPr>
            <w:tcW w:w="1639"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1</w:t>
            </w:r>
          </w:p>
        </w:tc>
        <w:tc>
          <w:tcPr>
            <w:tcW w:w="190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2</w:t>
            </w:r>
          </w:p>
        </w:tc>
        <w:tc>
          <w:tcPr>
            <w:tcW w:w="1843"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3</w:t>
            </w:r>
          </w:p>
        </w:tc>
        <w:tc>
          <w:tcPr>
            <w:tcW w:w="1842"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4</w:t>
            </w:r>
          </w:p>
        </w:tc>
        <w:tc>
          <w:tcPr>
            <w:tcW w:w="2120" w:type="dxa"/>
            <w:shd w:val="clear" w:color="auto" w:fill="002060"/>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Theme="majorHAnsi" w:eastAsia="Times New Roman" w:hAnsiTheme="majorHAnsi" w:cstheme="majorHAnsi"/>
                <w:b/>
                <w:bCs/>
                <w:sz w:val="20"/>
                <w:szCs w:val="20"/>
              </w:rPr>
              <w:t>5</w:t>
            </w:r>
          </w:p>
        </w:tc>
      </w:tr>
      <w:tr w:rsidR="00810E82" w:rsidRPr="00810E82" w:rsidTr="00B84474">
        <w:trPr>
          <w:jc w:val="center"/>
        </w:trPr>
        <w:sdt>
          <w:sdtPr>
            <w:rPr>
              <w:rFonts w:asciiTheme="majorHAnsi" w:eastAsia="Times New Roman" w:hAnsiTheme="majorHAnsi" w:cstheme="majorHAnsi"/>
              <w:b/>
              <w:bCs/>
              <w:sz w:val="20"/>
              <w:szCs w:val="20"/>
            </w:rPr>
            <w:id w:val="202832562"/>
          </w:sdtPr>
          <w:sdtContent>
            <w:tc>
              <w:tcPr>
                <w:tcW w:w="1639"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430054379"/>
          </w:sdtPr>
          <w:sdtContent>
            <w:tc>
              <w:tcPr>
                <w:tcW w:w="190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666976899"/>
          </w:sdtPr>
          <w:sdtContent>
            <w:tc>
              <w:tcPr>
                <w:tcW w:w="1843"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54313949"/>
          </w:sdtPr>
          <w:sdtContent>
            <w:tc>
              <w:tcPr>
                <w:tcW w:w="1842" w:type="dxa"/>
                <w:shd w:val="clear" w:color="auto" w:fill="DEEAF6" w:themeFill="accent1" w:themeFillTint="33"/>
              </w:tcPr>
              <w:p w:rsidR="00810E82" w:rsidRPr="00810E82" w:rsidRDefault="00312213" w:rsidP="00810E8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582524573"/>
          </w:sdtPr>
          <w:sdtContent>
            <w:tc>
              <w:tcPr>
                <w:tcW w:w="2120" w:type="dxa"/>
                <w:shd w:val="clear" w:color="auto" w:fill="DEEAF6" w:themeFill="accent1" w:themeFillTint="33"/>
              </w:tcPr>
              <w:p w:rsidR="00810E82" w:rsidRPr="00810E82" w:rsidRDefault="00810E82" w:rsidP="00810E82">
                <w:pPr>
                  <w:ind w:right="63"/>
                  <w:jc w:val="center"/>
                  <w:outlineLvl w:val="2"/>
                  <w:rPr>
                    <w:rFonts w:asciiTheme="majorHAnsi" w:eastAsia="Times New Roman" w:hAnsiTheme="majorHAnsi" w:cstheme="majorHAnsi"/>
                    <w:b/>
                    <w:bCs/>
                    <w:sz w:val="20"/>
                    <w:szCs w:val="20"/>
                  </w:rPr>
                </w:pPr>
                <w:r w:rsidRPr="00810E82">
                  <w:rPr>
                    <w:rFonts w:ascii="Segoe UI Symbol" w:eastAsia="Times New Roman" w:hAnsi="Segoe UI Symbol" w:cs="Segoe UI Symbol"/>
                    <w:b/>
                    <w:bCs/>
                    <w:sz w:val="20"/>
                    <w:szCs w:val="20"/>
                  </w:rPr>
                  <w:t>☐</w:t>
                </w:r>
              </w:p>
            </w:tc>
          </w:sdtContent>
        </w:sdt>
      </w:tr>
      <w:tr w:rsidR="00810E82" w:rsidRPr="00810E82" w:rsidTr="00B84474">
        <w:trPr>
          <w:trHeight w:val="1310"/>
          <w:jc w:val="center"/>
        </w:trPr>
        <w:tc>
          <w:tcPr>
            <w:tcW w:w="1639" w:type="dxa"/>
            <w:shd w:val="clear" w:color="auto" w:fill="auto"/>
            <w:tcMar>
              <w:left w:w="57" w:type="dxa"/>
              <w:right w:w="57" w:type="dxa"/>
            </w:tcMar>
          </w:tcPr>
          <w:p w:rsidR="00810E82" w:rsidRPr="00810E82" w:rsidRDefault="00810E82" w:rsidP="00810E82">
            <w:pPr>
              <w:rPr>
                <w:sz w:val="17"/>
                <w:szCs w:val="17"/>
              </w:rPr>
            </w:pPr>
            <w:r w:rsidRPr="00810E82">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rsidR="00810E82" w:rsidRPr="00810E82" w:rsidRDefault="00810E82" w:rsidP="00810E82">
            <w:pPr>
              <w:rPr>
                <w:sz w:val="17"/>
                <w:szCs w:val="17"/>
              </w:rPr>
            </w:pPr>
            <w:r w:rsidRPr="00810E82">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rsidR="00810E82" w:rsidRPr="00810E82" w:rsidRDefault="00810E82" w:rsidP="00810E82">
            <w:pPr>
              <w:rPr>
                <w:sz w:val="17"/>
                <w:szCs w:val="17"/>
              </w:rPr>
            </w:pPr>
            <w:r w:rsidRPr="00810E82">
              <w:rPr>
                <w:sz w:val="17"/>
                <w:szCs w:val="17"/>
              </w:rPr>
              <w:t>Uygulamalar izlenmekte ve tanımlı süreçler iyileştirilmektedir.</w:t>
            </w:r>
          </w:p>
        </w:tc>
        <w:tc>
          <w:tcPr>
            <w:tcW w:w="2120" w:type="dxa"/>
            <w:shd w:val="clear" w:color="auto" w:fill="auto"/>
            <w:tcMar>
              <w:left w:w="57" w:type="dxa"/>
              <w:right w:w="57" w:type="dxa"/>
            </w:tcMar>
          </w:tcPr>
          <w:p w:rsidR="00810E82" w:rsidRPr="00810E82" w:rsidRDefault="00810E82" w:rsidP="00810E82">
            <w:pPr>
              <w:rPr>
                <w:sz w:val="17"/>
                <w:szCs w:val="17"/>
              </w:rPr>
            </w:pPr>
            <w:r w:rsidRPr="00810E82">
              <w:rPr>
                <w:sz w:val="17"/>
                <w:szCs w:val="17"/>
              </w:rPr>
              <w:t>İçselleştirilmiş, sistematik, sürdürülebilir ve örnek gösterilebilir uygulamalar bulunmaktadır.</w:t>
            </w:r>
          </w:p>
        </w:tc>
      </w:tr>
    </w:tbl>
    <w:p w:rsidR="00810E82" w:rsidRPr="00810E82" w:rsidRDefault="00810E82" w:rsidP="00810E82">
      <w:pPr>
        <w:ind w:right="63"/>
        <w:outlineLvl w:val="2"/>
        <w:rPr>
          <w:rFonts w:asciiTheme="minorHAnsi" w:eastAsia="Times New Roman" w:hAnsiTheme="minorHAnsi" w:cstheme="minorHAnsi"/>
          <w:b/>
          <w:bCs/>
        </w:rPr>
      </w:pPr>
    </w:p>
    <w:p w:rsidR="00810E82" w:rsidRPr="00810E82" w:rsidRDefault="00810E82" w:rsidP="00810E82">
      <w:pPr>
        <w:ind w:left="1418" w:right="62" w:hanging="1418"/>
        <w:jc w:val="both"/>
        <w:outlineLvl w:val="3"/>
        <w:rPr>
          <w:rFonts w:asciiTheme="minorHAnsi" w:eastAsia="Times New Roman" w:hAnsiTheme="minorHAnsi" w:cstheme="majorHAnsi"/>
          <w:b/>
          <w:bCs/>
          <w:i/>
          <w:sz w:val="20"/>
          <w:szCs w:val="20"/>
        </w:rPr>
      </w:pPr>
      <w:r w:rsidRPr="00810E82">
        <w:rPr>
          <w:rFonts w:asciiTheme="minorHAnsi" w:eastAsia="Times New Roman" w:hAnsiTheme="minorHAnsi" w:cstheme="majorHAnsi"/>
          <w:b/>
          <w:bCs/>
          <w:i/>
          <w:sz w:val="20"/>
          <w:szCs w:val="20"/>
        </w:rPr>
        <w:t>Örnek Kanıtlar:</w:t>
      </w:r>
    </w:p>
    <w:p w:rsidR="00810E82" w:rsidRPr="00810E82" w:rsidRDefault="00810E82" w:rsidP="006006B9">
      <w:pPr>
        <w:numPr>
          <w:ilvl w:val="0"/>
          <w:numId w:val="24"/>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Öğrencinin akademik ve kariyer gelişimini izlemek, diploma onayı ve yeterliliklerin sertifikalandırılmasına ilişkin tanımlı süreçler ve mevcut uygulamalar</w:t>
      </w:r>
    </w:p>
    <w:p w:rsidR="00810E82" w:rsidRPr="00810E82" w:rsidRDefault="00810E82" w:rsidP="006006B9">
      <w:pPr>
        <w:numPr>
          <w:ilvl w:val="0"/>
          <w:numId w:val="24"/>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Merkezi yerleştirmeyle gelen öğrenci grupları dışında kalan yatay geçiş, yabancı uyruklu öğrenci sınavı (YÖS), çift anadal programı (ÇAP), yandal öğrenci kabullerinde uygulanan kriterler</w:t>
      </w:r>
    </w:p>
    <w:p w:rsidR="00810E82" w:rsidRPr="00810E82" w:rsidRDefault="00810E82" w:rsidP="006006B9">
      <w:pPr>
        <w:numPr>
          <w:ilvl w:val="0"/>
          <w:numId w:val="24"/>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 xml:space="preserve">Öğrenci iş yükü kredisinin değişim programlarında herhangi bir ek çalışmaya gerek kalmaksızın tanındığını gösteren belgeler </w:t>
      </w:r>
      <w:r w:rsidRPr="00810E82">
        <w:rPr>
          <w:rFonts w:asciiTheme="minorHAnsi" w:eastAsiaTheme="minorHAnsi" w:hAnsiTheme="minorHAnsi" w:cstheme="minorHAnsi"/>
          <w:i/>
          <w:sz w:val="20"/>
          <w:szCs w:val="20"/>
        </w:rPr>
        <w:t>(</w:t>
      </w:r>
      <w:r w:rsidRPr="00810E82">
        <w:rPr>
          <w:rFonts w:asciiTheme="minorHAnsi" w:eastAsiaTheme="minorHAnsi" w:hAnsiTheme="minorHAnsi" w:cstheme="minorHAnsi"/>
          <w:i/>
          <w:color w:val="0033CC"/>
          <w:sz w:val="20"/>
          <w:szCs w:val="20"/>
        </w:rPr>
        <w:t xml:space="preserve">Bu belgeler </w:t>
      </w:r>
      <w:r w:rsidRPr="00810E82">
        <w:rPr>
          <w:rFonts w:asciiTheme="minorHAnsi" w:eastAsiaTheme="minorHAnsi" w:hAnsiTheme="minorHAnsi" w:cstheme="minorBidi"/>
          <w:i/>
          <w:color w:val="0033CC"/>
          <w:sz w:val="20"/>
          <w:szCs w:val="20"/>
        </w:rPr>
        <w:t>2015 AKTS Kullanıcı Kılavuzu’ndaki anahtar prensipleri taşımalıdır.</w:t>
      </w:r>
      <w:r w:rsidRPr="00810E82">
        <w:rPr>
          <w:rFonts w:asciiTheme="minorHAnsi" w:eastAsiaTheme="minorHAnsi" w:hAnsiTheme="minorHAnsi" w:cstheme="minorHAnsi"/>
          <w:i/>
          <w:sz w:val="20"/>
          <w:szCs w:val="20"/>
        </w:rPr>
        <w:t>)</w:t>
      </w:r>
    </w:p>
    <w:p w:rsidR="00810E82" w:rsidRPr="00810E82" w:rsidRDefault="00810E82" w:rsidP="006006B9">
      <w:pPr>
        <w:numPr>
          <w:ilvl w:val="0"/>
          <w:numId w:val="24"/>
        </w:numPr>
        <w:rPr>
          <w:rFonts w:asciiTheme="minorHAnsi" w:eastAsiaTheme="minorHAnsi" w:hAnsiTheme="minorHAnsi" w:cstheme="minorBidi"/>
          <w:i/>
          <w:sz w:val="20"/>
          <w:szCs w:val="20"/>
        </w:rPr>
      </w:pPr>
      <w:r w:rsidRPr="00810E82">
        <w:rPr>
          <w:rFonts w:asciiTheme="minorHAnsi" w:eastAsiaTheme="minorHAnsi" w:hAnsiTheme="minorHAnsi" w:cstheme="minorBidi"/>
          <w:i/>
          <w:sz w:val="20"/>
          <w:szCs w:val="20"/>
        </w:rPr>
        <w:t>Standart uygulamalar ve mevzuatın yanı sıra; kurumun ihtiyaçları doğrultusunda geliştirdiği özgün yaklaşım ve uygulamalarına ilişkin kanıtlar</w:t>
      </w:r>
    </w:p>
    <w:p w:rsidR="00810E82" w:rsidRPr="00810E82" w:rsidRDefault="00810E82" w:rsidP="00810E82">
      <w:pPr>
        <w:ind w:right="63"/>
        <w:jc w:val="both"/>
        <w:rPr>
          <w:rFonts w:asciiTheme="minorHAnsi" w:eastAsiaTheme="minorHAnsi" w:hAnsiTheme="minorHAnsi" w:cstheme="majorHAnsi"/>
          <w:sz w:val="24"/>
          <w:szCs w:val="24"/>
        </w:rPr>
      </w:pPr>
    </w:p>
    <w:p w:rsidR="00810E82" w:rsidRPr="00810E82" w:rsidRDefault="00810E82" w:rsidP="00810E82">
      <w:pPr>
        <w:rPr>
          <w:rFonts w:asciiTheme="minorHAnsi" w:eastAsiaTheme="minorHAnsi" w:hAnsiTheme="minorHAnsi" w:cstheme="minorBidi"/>
          <w:b/>
        </w:rPr>
      </w:pPr>
      <w:r w:rsidRPr="00810E82">
        <w:rPr>
          <w:rFonts w:asciiTheme="minorHAnsi" w:eastAsiaTheme="minorHAnsi" w:hAnsiTheme="minorHAnsi" w:cstheme="minorBidi"/>
          <w:b/>
        </w:rPr>
        <w:t>B.3. Öğrenme Kaynakları ve Akademik Destek Hizmetleri</w:t>
      </w:r>
    </w:p>
    <w:p w:rsidR="00810E82" w:rsidRPr="00810E82" w:rsidRDefault="00810E82" w:rsidP="00810E82">
      <w:pPr>
        <w:rPr>
          <w:rFonts w:asciiTheme="minorHAnsi" w:eastAsiaTheme="minorHAnsi" w:hAnsiTheme="minorHAnsi" w:cstheme="minorBidi"/>
          <w:sz w:val="24"/>
          <w:szCs w:val="24"/>
        </w:rPr>
      </w:pPr>
      <w:r w:rsidRPr="00810E82">
        <w:rPr>
          <w:rFonts w:asciiTheme="minorHAnsi" w:eastAsiaTheme="minorHAnsi" w:hAnsiTheme="minorHAnsi" w:cstheme="minorBidi"/>
        </w:rPr>
        <w:t>Bu başlık altında hedeflenen nitelikli mezun yeterliliklerine ulaşmak ve eğitim- öğretim faaliyetlerini yürütmek üzere sahip olunan uygun altyapı, kaynaklar ve ortamlarla ile ilgili bilgi verilmelidir. Öğrenme olanaklarının tüm öğrenciler için yeterli ve erişilebilir olmasının nasıl güvence altına alındığı, öğrencilerin akademik gelişimi ve kariyer planlamasına yönelik sağlanan destek hizmetler açıklanmalıdır.</w:t>
      </w:r>
    </w:p>
    <w:p w:rsidR="006C00E2" w:rsidRDefault="006C00E2" w:rsidP="006C00E2">
      <w:pPr>
        <w:rPr>
          <w:rFonts w:asciiTheme="minorHAnsi" w:eastAsiaTheme="minorHAnsi" w:hAnsiTheme="minorHAnsi" w:cstheme="minorBidi"/>
          <w:b/>
        </w:rPr>
      </w:pPr>
    </w:p>
    <w:p w:rsidR="006C00E2" w:rsidRPr="006C00E2" w:rsidRDefault="006C00E2" w:rsidP="006C00E2">
      <w:pPr>
        <w:rPr>
          <w:rFonts w:asciiTheme="minorHAnsi" w:eastAsiaTheme="minorHAnsi" w:hAnsiTheme="minorHAnsi" w:cstheme="minorBidi"/>
          <w:b/>
        </w:rPr>
      </w:pPr>
      <w:r w:rsidRPr="006C00E2">
        <w:rPr>
          <w:rFonts w:asciiTheme="minorHAnsi" w:eastAsiaTheme="minorHAnsi" w:hAnsiTheme="minorHAnsi" w:cstheme="minorBidi"/>
          <w:b/>
        </w:rPr>
        <w:t>B.3.</w:t>
      </w:r>
      <w:r>
        <w:rPr>
          <w:rFonts w:asciiTheme="minorHAnsi" w:eastAsiaTheme="minorHAnsi" w:hAnsiTheme="minorHAnsi" w:cstheme="minorBidi"/>
          <w:b/>
        </w:rPr>
        <w:t>1</w:t>
      </w:r>
      <w:r w:rsidRPr="006C00E2">
        <w:rPr>
          <w:rFonts w:asciiTheme="minorHAnsi" w:eastAsiaTheme="minorHAnsi" w:hAnsiTheme="minorHAnsi" w:cstheme="minorBidi"/>
          <w:b/>
        </w:rPr>
        <w:t>. Akademik destek hizmetleri</w:t>
      </w:r>
    </w:p>
    <w:p w:rsidR="006C00E2" w:rsidRPr="006C00E2" w:rsidRDefault="006C00E2" w:rsidP="006C00E2">
      <w:pPr>
        <w:rPr>
          <w:rFonts w:asciiTheme="minorHAnsi" w:eastAsiaTheme="minorHAnsi" w:hAnsiTheme="minorHAnsi" w:cstheme="minorBidi"/>
        </w:rPr>
      </w:pPr>
      <w:r w:rsidRPr="006C00E2">
        <w:rPr>
          <w:rFonts w:asciiTheme="minorHAnsi" w:eastAsiaTheme="minorHAnsi" w:hAnsiTheme="minorHAnsi" w:cstheme="minorBidi"/>
        </w:rPr>
        <w:t>(Danışmanlık, rehberlik, psikolojik danışmanlık ve kariyer hizmetleri vb.)</w:t>
      </w:r>
    </w:p>
    <w:p w:rsidR="006C00E2" w:rsidRPr="006C00E2" w:rsidRDefault="006C00E2" w:rsidP="006C00E2">
      <w:pPr>
        <w:rPr>
          <w:rFonts w:asciiTheme="minorHAnsi" w:eastAsiaTheme="minorHAnsi" w:hAnsiTheme="minorHAnsi" w:cstheme="minorBidi"/>
          <w:b/>
        </w:rPr>
      </w:pPr>
    </w:p>
    <w:p w:rsidR="006C00E2" w:rsidRPr="006C00E2" w:rsidRDefault="006C00E2" w:rsidP="006C00E2">
      <w:pPr>
        <w:rPr>
          <w:rFonts w:asciiTheme="minorHAnsi" w:eastAsiaTheme="minorHAnsi" w:hAnsiTheme="minorHAnsi" w:cstheme="minorBidi"/>
          <w:b/>
        </w:rPr>
      </w:pPr>
    </w:p>
    <w:p w:rsidR="006C00E2" w:rsidRPr="006C00E2" w:rsidRDefault="006C00E2" w:rsidP="006C00E2">
      <w:pPr>
        <w:spacing w:line="360" w:lineRule="auto"/>
        <w:ind w:left="119" w:right="62"/>
        <w:jc w:val="center"/>
        <w:outlineLvl w:val="3"/>
        <w:rPr>
          <w:rFonts w:asciiTheme="minorHAnsi" w:eastAsia="Times New Roman" w:hAnsiTheme="minorHAnsi" w:cstheme="majorHAnsi"/>
          <w:b/>
          <w:bCs/>
          <w:sz w:val="20"/>
          <w:szCs w:val="20"/>
        </w:rPr>
      </w:pPr>
      <w:r w:rsidRPr="006C00E2">
        <w:rPr>
          <w:rFonts w:asciiTheme="minorHAnsi" w:eastAsia="Times New Roman" w:hAnsiTheme="minorHAnsi" w:cstheme="majorHAnsi"/>
          <w:b/>
          <w:bCs/>
          <w:sz w:val="20"/>
          <w:szCs w:val="20"/>
        </w:rPr>
        <w:t>Olgunluk düzeyi</w:t>
      </w:r>
    </w:p>
    <w:tbl>
      <w:tblPr>
        <w:tblStyle w:val="TabloKlavuzu10"/>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871"/>
        <w:gridCol w:w="1870"/>
        <w:gridCol w:w="1871"/>
        <w:gridCol w:w="1872"/>
        <w:gridCol w:w="1872"/>
      </w:tblGrid>
      <w:tr w:rsidR="006C00E2" w:rsidRPr="006C00E2" w:rsidTr="00B84474">
        <w:trPr>
          <w:jc w:val="center"/>
        </w:trPr>
        <w:tc>
          <w:tcPr>
            <w:tcW w:w="1871"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1</w:t>
            </w:r>
          </w:p>
        </w:tc>
        <w:tc>
          <w:tcPr>
            <w:tcW w:w="1870"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2</w:t>
            </w:r>
          </w:p>
        </w:tc>
        <w:tc>
          <w:tcPr>
            <w:tcW w:w="1871"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3</w:t>
            </w:r>
          </w:p>
        </w:tc>
        <w:tc>
          <w:tcPr>
            <w:tcW w:w="1872"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4</w:t>
            </w:r>
          </w:p>
        </w:tc>
        <w:tc>
          <w:tcPr>
            <w:tcW w:w="1872" w:type="dxa"/>
            <w:shd w:val="clear" w:color="auto" w:fill="002060"/>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Theme="majorHAnsi" w:eastAsia="Times New Roman" w:hAnsiTheme="majorHAnsi" w:cstheme="majorHAnsi"/>
                <w:b/>
                <w:bCs/>
                <w:sz w:val="20"/>
                <w:szCs w:val="20"/>
              </w:rPr>
              <w:t>5</w:t>
            </w:r>
          </w:p>
        </w:tc>
      </w:tr>
      <w:tr w:rsidR="006C00E2" w:rsidRPr="006C00E2" w:rsidTr="00B84474">
        <w:trPr>
          <w:jc w:val="center"/>
        </w:trPr>
        <w:sdt>
          <w:sdtPr>
            <w:rPr>
              <w:rFonts w:asciiTheme="majorHAnsi" w:eastAsia="Times New Roman" w:hAnsiTheme="majorHAnsi" w:cstheme="majorHAnsi"/>
              <w:b/>
              <w:bCs/>
              <w:sz w:val="20"/>
              <w:szCs w:val="20"/>
            </w:rPr>
            <w:id w:val="960538332"/>
          </w:sdtPr>
          <w:sdtContent>
            <w:tc>
              <w:tcPr>
                <w:tcW w:w="1871" w:type="dxa"/>
                <w:shd w:val="clear" w:color="auto" w:fill="DEEAF6" w:themeFill="accent1" w:themeFillTint="33"/>
              </w:tcPr>
              <w:p w:rsidR="006C00E2" w:rsidRPr="006C00E2" w:rsidRDefault="00312213" w:rsidP="006C00E2">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729992209"/>
          </w:sdtPr>
          <w:sdtContent>
            <w:tc>
              <w:tcPr>
                <w:tcW w:w="1870" w:type="dxa"/>
                <w:shd w:val="clear" w:color="auto" w:fill="DEEAF6" w:themeFill="accent1" w:themeFillTint="33"/>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048950633"/>
          </w:sdtPr>
          <w:sdtContent>
            <w:tc>
              <w:tcPr>
                <w:tcW w:w="1871" w:type="dxa"/>
                <w:shd w:val="clear" w:color="auto" w:fill="DEEAF6" w:themeFill="accent1" w:themeFillTint="33"/>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398051449"/>
          </w:sdtPr>
          <w:sdtContent>
            <w:tc>
              <w:tcPr>
                <w:tcW w:w="1872" w:type="dxa"/>
                <w:shd w:val="clear" w:color="auto" w:fill="DEEAF6" w:themeFill="accent1" w:themeFillTint="33"/>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805587871"/>
          </w:sdtPr>
          <w:sdtContent>
            <w:tc>
              <w:tcPr>
                <w:tcW w:w="1872" w:type="dxa"/>
                <w:shd w:val="clear" w:color="auto" w:fill="DEEAF6" w:themeFill="accent1" w:themeFillTint="33"/>
              </w:tcPr>
              <w:p w:rsidR="006C00E2" w:rsidRPr="006C00E2" w:rsidRDefault="006C00E2" w:rsidP="006C00E2">
                <w:pPr>
                  <w:ind w:right="63"/>
                  <w:jc w:val="center"/>
                  <w:outlineLvl w:val="2"/>
                  <w:rPr>
                    <w:rFonts w:asciiTheme="majorHAnsi" w:eastAsia="Times New Roman" w:hAnsiTheme="majorHAnsi" w:cstheme="majorHAnsi"/>
                    <w:b/>
                    <w:bCs/>
                    <w:sz w:val="20"/>
                    <w:szCs w:val="20"/>
                  </w:rPr>
                </w:pPr>
                <w:r w:rsidRPr="006C00E2">
                  <w:rPr>
                    <w:rFonts w:ascii="Segoe UI Symbol" w:eastAsia="Times New Roman" w:hAnsi="Segoe UI Symbol" w:cs="Segoe UI Symbol"/>
                    <w:b/>
                    <w:bCs/>
                    <w:sz w:val="20"/>
                    <w:szCs w:val="20"/>
                  </w:rPr>
                  <w:t>☐</w:t>
                </w:r>
              </w:p>
            </w:tc>
          </w:sdtContent>
        </w:sdt>
      </w:tr>
      <w:tr w:rsidR="006C00E2" w:rsidRPr="006C00E2" w:rsidTr="00B84474">
        <w:trPr>
          <w:jc w:val="center"/>
        </w:trPr>
        <w:tc>
          <w:tcPr>
            <w:tcW w:w="1871" w:type="dxa"/>
            <w:shd w:val="clear" w:color="auto" w:fill="auto"/>
            <w:tcMar>
              <w:left w:w="57" w:type="dxa"/>
              <w:right w:w="57" w:type="dxa"/>
            </w:tcMar>
          </w:tcPr>
          <w:p w:rsidR="006C00E2" w:rsidRPr="006C00E2" w:rsidRDefault="006C00E2" w:rsidP="006C00E2">
            <w:pPr>
              <w:rPr>
                <w:sz w:val="17"/>
                <w:szCs w:val="17"/>
              </w:rPr>
            </w:pPr>
            <w:r w:rsidRPr="006C00E2">
              <w:rPr>
                <w:rFonts w:cstheme="minorHAnsi"/>
                <w:sz w:val="17"/>
                <w:szCs w:val="17"/>
              </w:rPr>
              <w:t>Kurumda/Birimde ö</w:t>
            </w:r>
            <w:r w:rsidRPr="006C00E2">
              <w:rPr>
                <w:sz w:val="17"/>
                <w:szCs w:val="17"/>
              </w:rPr>
              <w:t xml:space="preserve">ğrencilerin akademik gelişimi ve kariyer planlamasına yönelik destek hizmetleri bulunmamaktadır. </w:t>
            </w:r>
          </w:p>
          <w:p w:rsidR="006C00E2" w:rsidRPr="006C00E2" w:rsidRDefault="006C00E2" w:rsidP="006C00E2">
            <w:pPr>
              <w:rPr>
                <w:rFonts w:cstheme="minorHAnsi"/>
                <w:sz w:val="17"/>
                <w:szCs w:val="17"/>
              </w:rPr>
            </w:pPr>
          </w:p>
        </w:tc>
        <w:tc>
          <w:tcPr>
            <w:tcW w:w="1870" w:type="dxa"/>
            <w:shd w:val="clear" w:color="auto" w:fill="auto"/>
            <w:tcMar>
              <w:left w:w="57" w:type="dxa"/>
              <w:right w:w="57" w:type="dxa"/>
            </w:tcMar>
          </w:tcPr>
          <w:p w:rsidR="006C00E2" w:rsidRPr="006C00E2" w:rsidRDefault="006C00E2" w:rsidP="006C00E2">
            <w:pPr>
              <w:rPr>
                <w:rFonts w:cstheme="minorHAnsi"/>
                <w:sz w:val="17"/>
                <w:szCs w:val="17"/>
              </w:rPr>
            </w:pPr>
            <w:r w:rsidRPr="006C00E2">
              <w:rPr>
                <w:rFonts w:cstheme="minorHAnsi"/>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rsidR="006C00E2" w:rsidRPr="006C00E2" w:rsidRDefault="006C00E2" w:rsidP="006C00E2">
            <w:pPr>
              <w:widowControl/>
              <w:autoSpaceDE w:val="0"/>
              <w:autoSpaceDN w:val="0"/>
              <w:adjustRightInd w:val="0"/>
              <w:rPr>
                <w:rFonts w:cs="Calibri"/>
                <w:color w:val="000000"/>
                <w:sz w:val="17"/>
                <w:szCs w:val="17"/>
              </w:rPr>
            </w:pPr>
            <w:r w:rsidRPr="006C00E2">
              <w:rPr>
                <w:rFonts w:cs="Calibri"/>
                <w:color w:val="000000"/>
                <w:sz w:val="17"/>
                <w:szCs w:val="17"/>
              </w:rPr>
              <w:t xml:space="preserve">Öğrencilerin akademik gelişim ve kariyer planlamasına yönelik destek hizmetleri tanımlı ilke ve kurallar dahilinde yürütülmektedir. </w:t>
            </w:r>
          </w:p>
          <w:p w:rsidR="006C00E2" w:rsidRPr="006C00E2" w:rsidRDefault="006C00E2" w:rsidP="006C00E2">
            <w:pPr>
              <w:rPr>
                <w:rFonts w:cstheme="minorHAnsi"/>
                <w:sz w:val="17"/>
                <w:szCs w:val="17"/>
              </w:rPr>
            </w:pPr>
          </w:p>
        </w:tc>
        <w:tc>
          <w:tcPr>
            <w:tcW w:w="1872" w:type="dxa"/>
            <w:shd w:val="clear" w:color="auto" w:fill="auto"/>
            <w:tcMar>
              <w:left w:w="57" w:type="dxa"/>
              <w:right w:w="57" w:type="dxa"/>
            </w:tcMar>
          </w:tcPr>
          <w:p w:rsidR="006C00E2" w:rsidRPr="006C00E2" w:rsidRDefault="006C00E2" w:rsidP="006C00E2">
            <w:pPr>
              <w:widowControl/>
              <w:autoSpaceDE w:val="0"/>
              <w:autoSpaceDN w:val="0"/>
              <w:adjustRightInd w:val="0"/>
              <w:rPr>
                <w:rFonts w:cs="Calibri"/>
                <w:color w:val="000000"/>
                <w:sz w:val="17"/>
                <w:szCs w:val="17"/>
              </w:rPr>
            </w:pPr>
            <w:r w:rsidRPr="006C00E2">
              <w:rPr>
                <w:rFonts w:cs="Calibri"/>
                <w:color w:val="000000"/>
                <w:sz w:val="17"/>
                <w:szCs w:val="17"/>
              </w:rPr>
              <w:t xml:space="preserve">Öğrencilerin akademik gelişimi ve kariyer planlamasına ilişkin uygulamalar izlenmekte ve öğrencilerin katılımıyla iyileştirilmektedir. </w:t>
            </w:r>
          </w:p>
          <w:p w:rsidR="006C00E2" w:rsidRPr="006C00E2" w:rsidRDefault="006C00E2" w:rsidP="006C00E2">
            <w:pPr>
              <w:rPr>
                <w:rFonts w:cstheme="minorHAnsi"/>
                <w:sz w:val="17"/>
                <w:szCs w:val="17"/>
              </w:rPr>
            </w:pPr>
          </w:p>
        </w:tc>
        <w:tc>
          <w:tcPr>
            <w:tcW w:w="1872" w:type="dxa"/>
            <w:shd w:val="clear" w:color="auto" w:fill="auto"/>
            <w:tcMar>
              <w:left w:w="57" w:type="dxa"/>
              <w:right w:w="57" w:type="dxa"/>
            </w:tcMar>
          </w:tcPr>
          <w:p w:rsidR="006C00E2" w:rsidRPr="006C00E2" w:rsidRDefault="006C00E2" w:rsidP="006C00E2">
            <w:pPr>
              <w:rPr>
                <w:rFonts w:cstheme="minorHAnsi"/>
                <w:sz w:val="17"/>
                <w:szCs w:val="17"/>
              </w:rPr>
            </w:pPr>
            <w:r w:rsidRPr="006C00E2">
              <w:rPr>
                <w:rFonts w:cstheme="minorHAnsi"/>
                <w:sz w:val="17"/>
                <w:szCs w:val="17"/>
              </w:rPr>
              <w:t>İçselleştirilmiş, sistematik, sürdürülebilir ve örnek gösterilebilir uygulamalar bulunmaktadır.</w:t>
            </w:r>
          </w:p>
        </w:tc>
      </w:tr>
    </w:tbl>
    <w:p w:rsidR="006C00E2" w:rsidRPr="006C00E2" w:rsidRDefault="006C00E2" w:rsidP="006C00E2">
      <w:pPr>
        <w:ind w:right="63"/>
        <w:outlineLvl w:val="2"/>
        <w:rPr>
          <w:rFonts w:asciiTheme="minorHAnsi" w:eastAsia="Times New Roman" w:hAnsiTheme="minorHAnsi" w:cstheme="minorHAnsi"/>
          <w:b/>
          <w:bCs/>
        </w:rPr>
      </w:pPr>
    </w:p>
    <w:p w:rsidR="006C00E2" w:rsidRPr="006C00E2" w:rsidRDefault="006C00E2" w:rsidP="006C00E2">
      <w:pPr>
        <w:widowControl/>
        <w:autoSpaceDE w:val="0"/>
        <w:autoSpaceDN w:val="0"/>
        <w:adjustRightInd w:val="0"/>
        <w:rPr>
          <w:rFonts w:eastAsiaTheme="minorHAnsi" w:cs="Calibri"/>
          <w:color w:val="000000"/>
        </w:rPr>
      </w:pPr>
      <w:r w:rsidRPr="006C00E2">
        <w:rPr>
          <w:rFonts w:eastAsiaTheme="minorHAnsi" w:cs="Calibri"/>
          <w:b/>
          <w:bCs/>
          <w:i/>
          <w:iCs/>
          <w:color w:val="000000"/>
        </w:rPr>
        <w:t>Örnek Kanıtlar</w:t>
      </w:r>
      <w:r w:rsidR="00F70E35">
        <w:rPr>
          <w:rFonts w:eastAsiaTheme="minorHAnsi" w:cs="Calibri"/>
          <w:b/>
          <w:bCs/>
          <w:i/>
          <w:iCs/>
          <w:color w:val="000000"/>
        </w:rPr>
        <w:t>:</w:t>
      </w:r>
      <w:r w:rsidRPr="006C00E2">
        <w:rPr>
          <w:rFonts w:eastAsiaTheme="minorHAnsi" w:cs="Calibri"/>
          <w:b/>
          <w:bCs/>
          <w:i/>
          <w:iCs/>
          <w:color w:val="000000"/>
        </w:rPr>
        <w:t xml:space="preserve">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Öğrenci danışmanlık sisteminde kullanılan tanımlı süreçler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Varsa uzaktan eğitimde akademik ve teknik öğrenci danışmanlığı mekanizmaları ve tanımlı süreçler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Öğrencilerin danışmanlara erişimine ilişkin mekanizmalar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Rehberlik, psikolojik danışmanlık ve kariyer hizmetlerine ilişkin planlama ve uygulamalar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Kariyer merkezi uygulamaları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Öğrencilerin katılımına ilişkin kanıtlar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Öğrencilere sunulan hizmetlerle ilgili öğrenci geri bildirim araçları (anketler vb.) sonuçları </w:t>
      </w:r>
    </w:p>
    <w:p w:rsidR="006C00E2" w:rsidRPr="006C00E2" w:rsidRDefault="006C00E2" w:rsidP="006006B9">
      <w:pPr>
        <w:widowControl/>
        <w:numPr>
          <w:ilvl w:val="0"/>
          <w:numId w:val="25"/>
        </w:numPr>
        <w:autoSpaceDE w:val="0"/>
        <w:autoSpaceDN w:val="0"/>
        <w:adjustRightInd w:val="0"/>
        <w:rPr>
          <w:rFonts w:eastAsiaTheme="minorHAnsi" w:cs="Calibri"/>
          <w:color w:val="000000"/>
        </w:rPr>
      </w:pPr>
      <w:r w:rsidRPr="006C00E2">
        <w:rPr>
          <w:rFonts w:eastAsiaTheme="minorHAnsi" w:cs="Calibri"/>
          <w:i/>
          <w:iCs/>
          <w:color w:val="000000"/>
        </w:rPr>
        <w:t xml:space="preserve">Standart uygulamalar ve mevzuatın yanı sıra; kurumun ihtiyaçları doğrultusunda geliştirdiği özgün yaklaşım ve uygulamalarına ilişkin kanıtlar </w:t>
      </w:r>
    </w:p>
    <w:p w:rsidR="00834C22" w:rsidRDefault="00834C22" w:rsidP="00834C22">
      <w:pPr>
        <w:pStyle w:val="Balk3"/>
      </w:pPr>
    </w:p>
    <w:p w:rsidR="00372EF9" w:rsidRDefault="00372EF9" w:rsidP="00834C22">
      <w:pPr>
        <w:pStyle w:val="Balk3"/>
      </w:pPr>
    </w:p>
    <w:p w:rsidR="00372EF9" w:rsidRDefault="00372EF9" w:rsidP="00834C22">
      <w:pPr>
        <w:pStyle w:val="Balk3"/>
      </w:pPr>
    </w:p>
    <w:p w:rsidR="00834C22" w:rsidRPr="00EE203F" w:rsidRDefault="00834C22" w:rsidP="00834C22">
      <w:pPr>
        <w:pStyle w:val="Balk3"/>
      </w:pPr>
      <w:r w:rsidRPr="00EE203F">
        <w:t>B.3.</w:t>
      </w:r>
      <w:r>
        <w:t>2</w:t>
      </w:r>
      <w:r w:rsidRPr="00EE203F">
        <w:t>.Dezavantajlı Gruplar</w:t>
      </w:r>
    </w:p>
    <w:p w:rsidR="00834C22" w:rsidRPr="002F51C4" w:rsidRDefault="00834C22" w:rsidP="00834C22">
      <w:pPr>
        <w:spacing w:line="360" w:lineRule="auto"/>
        <w:ind w:left="119" w:right="62"/>
        <w:jc w:val="center"/>
        <w:outlineLvl w:val="3"/>
        <w:rPr>
          <w:rFonts w:eastAsia="Times New Roman"/>
          <w:b/>
          <w:bCs/>
          <w:i/>
          <w:sz w:val="24"/>
          <w:szCs w:val="24"/>
        </w:rPr>
      </w:pPr>
      <w:r w:rsidRPr="002F51C4">
        <w:rPr>
          <w:rFonts w:eastAsia="Times New Roman" w:cstheme="majorHAnsi"/>
          <w:b/>
          <w:bCs/>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039"/>
        <w:gridCol w:w="1763"/>
        <w:gridCol w:w="1777"/>
        <w:gridCol w:w="1786"/>
        <w:gridCol w:w="1991"/>
      </w:tblGrid>
      <w:tr w:rsidR="00834C22" w:rsidRPr="002F51C4" w:rsidTr="00B84474">
        <w:trPr>
          <w:jc w:val="center"/>
        </w:trPr>
        <w:tc>
          <w:tcPr>
            <w:tcW w:w="1728"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1</w:t>
            </w:r>
          </w:p>
        </w:tc>
        <w:tc>
          <w:tcPr>
            <w:tcW w:w="1842"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2</w:t>
            </w:r>
          </w:p>
        </w:tc>
        <w:tc>
          <w:tcPr>
            <w:tcW w:w="1843"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3</w:t>
            </w:r>
          </w:p>
        </w:tc>
        <w:tc>
          <w:tcPr>
            <w:tcW w:w="1843"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4</w:t>
            </w:r>
          </w:p>
        </w:tc>
        <w:tc>
          <w:tcPr>
            <w:tcW w:w="2100" w:type="dxa"/>
            <w:shd w:val="clear" w:color="auto" w:fill="002060"/>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5</w:t>
            </w:r>
          </w:p>
        </w:tc>
      </w:tr>
      <w:tr w:rsidR="00834C22" w:rsidRPr="002F51C4" w:rsidTr="00B84474">
        <w:trPr>
          <w:jc w:val="center"/>
        </w:trPr>
        <w:sdt>
          <w:sdtPr>
            <w:rPr>
              <w:rFonts w:asciiTheme="majorHAnsi" w:eastAsia="Times New Roman" w:hAnsiTheme="majorHAnsi" w:cstheme="majorHAnsi"/>
              <w:b/>
              <w:bCs/>
              <w:sz w:val="20"/>
              <w:szCs w:val="20"/>
            </w:rPr>
            <w:id w:val="-1060239998"/>
          </w:sdtPr>
          <w:sdtContent>
            <w:tc>
              <w:tcPr>
                <w:tcW w:w="1728" w:type="dxa"/>
                <w:shd w:val="clear" w:color="auto" w:fill="DEEAF6" w:themeFill="accent1" w:themeFillTint="33"/>
              </w:tcPr>
              <w:p w:rsidR="00834C22" w:rsidRPr="002F51C4" w:rsidRDefault="0044392E" w:rsidP="00B84474">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1791438219"/>
          </w:sdtPr>
          <w:sdtContent>
            <w:tc>
              <w:tcPr>
                <w:tcW w:w="1842" w:type="dxa"/>
                <w:shd w:val="clear" w:color="auto" w:fill="DEEAF6" w:themeFill="accent1" w:themeFillTint="33"/>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287938373"/>
          </w:sdtPr>
          <w:sdtContent>
            <w:tc>
              <w:tcPr>
                <w:tcW w:w="1843" w:type="dxa"/>
                <w:shd w:val="clear" w:color="auto" w:fill="DEEAF6" w:themeFill="accent1" w:themeFillTint="33"/>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629393793"/>
          </w:sdtPr>
          <w:sdtContent>
            <w:tc>
              <w:tcPr>
                <w:tcW w:w="1843" w:type="dxa"/>
                <w:shd w:val="clear" w:color="auto" w:fill="DEEAF6" w:themeFill="accent1" w:themeFillTint="33"/>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12380719"/>
          </w:sdtPr>
          <w:sdtContent>
            <w:tc>
              <w:tcPr>
                <w:tcW w:w="2100" w:type="dxa"/>
                <w:shd w:val="clear" w:color="auto" w:fill="DEEAF6" w:themeFill="accent1" w:themeFillTint="33"/>
              </w:tcPr>
              <w:p w:rsidR="00834C22" w:rsidRPr="002F51C4" w:rsidRDefault="00834C22"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tr>
      <w:tr w:rsidR="00834C22" w:rsidRPr="002F51C4" w:rsidTr="00B84474">
        <w:trPr>
          <w:jc w:val="center"/>
        </w:trPr>
        <w:tc>
          <w:tcPr>
            <w:tcW w:w="1728" w:type="dxa"/>
            <w:shd w:val="clear" w:color="auto" w:fill="auto"/>
            <w:tcMar>
              <w:left w:w="57" w:type="dxa"/>
              <w:right w:w="57" w:type="dxa"/>
            </w:tcMar>
          </w:tcPr>
          <w:p w:rsidR="00834C22" w:rsidRPr="002F51C4" w:rsidRDefault="00834C22" w:rsidP="00B84474">
            <w:pPr>
              <w:rPr>
                <w:sz w:val="17"/>
                <w:szCs w:val="17"/>
              </w:rPr>
            </w:pPr>
            <w:r w:rsidRPr="002F51C4">
              <w:rPr>
                <w:sz w:val="17"/>
                <w:szCs w:val="17"/>
              </w:rPr>
              <w:t xml:space="preserve">Kurumda/Birimde/Bölümde </w:t>
            </w:r>
          </w:p>
          <w:p w:rsidR="00834C22" w:rsidRPr="002F51C4" w:rsidRDefault="00834C22" w:rsidP="00B84474">
            <w:pPr>
              <w:widowControl/>
              <w:autoSpaceDE w:val="0"/>
              <w:autoSpaceDN w:val="0"/>
              <w:adjustRightInd w:val="0"/>
              <w:rPr>
                <w:rFonts w:cs="Calibri"/>
                <w:color w:val="000000"/>
                <w:sz w:val="17"/>
                <w:szCs w:val="17"/>
              </w:rPr>
            </w:pPr>
            <w:r w:rsidRPr="002F51C4">
              <w:rPr>
                <w:rFonts w:cs="Calibri"/>
                <w:color w:val="000000"/>
                <w:sz w:val="17"/>
                <w:szCs w:val="17"/>
              </w:rPr>
              <w:t xml:space="preserve">dezavantajlı grupların eğitim olanaklarına erişimine ilişkin planlamalar bulunmamaktadır. </w:t>
            </w:r>
          </w:p>
          <w:p w:rsidR="00834C22" w:rsidRPr="002F51C4" w:rsidRDefault="00834C22" w:rsidP="00B84474">
            <w:pPr>
              <w:rPr>
                <w:sz w:val="17"/>
                <w:szCs w:val="17"/>
              </w:rPr>
            </w:pPr>
          </w:p>
        </w:tc>
        <w:tc>
          <w:tcPr>
            <w:tcW w:w="1842" w:type="dxa"/>
            <w:shd w:val="clear" w:color="auto" w:fill="auto"/>
            <w:tcMar>
              <w:left w:w="57" w:type="dxa"/>
              <w:right w:w="57" w:type="dxa"/>
            </w:tcMar>
          </w:tcPr>
          <w:p w:rsidR="00834C22" w:rsidRPr="002F51C4" w:rsidRDefault="00834C22" w:rsidP="00B84474">
            <w:pPr>
              <w:widowControl/>
              <w:autoSpaceDE w:val="0"/>
              <w:autoSpaceDN w:val="0"/>
              <w:adjustRightInd w:val="0"/>
              <w:rPr>
                <w:rFonts w:cs="Calibri"/>
                <w:color w:val="000000"/>
                <w:sz w:val="17"/>
                <w:szCs w:val="17"/>
              </w:rPr>
            </w:pPr>
            <w:r w:rsidRPr="002F51C4">
              <w:rPr>
                <w:rFonts w:cs="Calibri"/>
                <w:color w:val="000000"/>
                <w:sz w:val="17"/>
                <w:szCs w:val="17"/>
              </w:rPr>
              <w:t xml:space="preserve">Dezavantajlı grupların eğitim olanaklarına nitelikli ve adil erişimine ilişkin planlamalar bulunmaktadır. </w:t>
            </w:r>
          </w:p>
          <w:p w:rsidR="00834C22" w:rsidRPr="002F51C4" w:rsidRDefault="00834C22" w:rsidP="00B84474">
            <w:pPr>
              <w:rPr>
                <w:sz w:val="17"/>
                <w:szCs w:val="17"/>
              </w:rPr>
            </w:pPr>
          </w:p>
        </w:tc>
        <w:tc>
          <w:tcPr>
            <w:tcW w:w="1843" w:type="dxa"/>
            <w:shd w:val="clear" w:color="auto" w:fill="auto"/>
            <w:tcMar>
              <w:left w:w="57" w:type="dxa"/>
              <w:right w:w="57" w:type="dxa"/>
            </w:tcMar>
          </w:tcPr>
          <w:p w:rsidR="00834C22" w:rsidRPr="002F51C4" w:rsidRDefault="00834C22" w:rsidP="00B84474">
            <w:pPr>
              <w:widowControl/>
              <w:autoSpaceDE w:val="0"/>
              <w:autoSpaceDN w:val="0"/>
              <w:adjustRightInd w:val="0"/>
              <w:rPr>
                <w:rFonts w:cs="Calibri"/>
                <w:color w:val="000000"/>
                <w:sz w:val="17"/>
                <w:szCs w:val="17"/>
              </w:rPr>
            </w:pPr>
            <w:r w:rsidRPr="002F51C4">
              <w:rPr>
                <w:rFonts w:cs="Calibri"/>
                <w:color w:val="000000"/>
                <w:sz w:val="17"/>
                <w:szCs w:val="17"/>
              </w:rPr>
              <w:t xml:space="preserve">Dezavantajlı grupların eğitim olanaklarına erişimine ilişkin uygulamalar yürütülmektedir. </w:t>
            </w:r>
          </w:p>
          <w:p w:rsidR="00834C22" w:rsidRPr="002F51C4" w:rsidRDefault="00834C22" w:rsidP="00B84474">
            <w:pPr>
              <w:rPr>
                <w:sz w:val="17"/>
                <w:szCs w:val="17"/>
              </w:rPr>
            </w:pPr>
          </w:p>
        </w:tc>
        <w:tc>
          <w:tcPr>
            <w:tcW w:w="1843" w:type="dxa"/>
            <w:shd w:val="clear" w:color="auto" w:fill="auto"/>
            <w:tcMar>
              <w:left w:w="57" w:type="dxa"/>
              <w:right w:w="57" w:type="dxa"/>
            </w:tcMar>
          </w:tcPr>
          <w:p w:rsidR="00834C22" w:rsidRPr="002F51C4" w:rsidRDefault="00834C22" w:rsidP="00B84474">
            <w:pPr>
              <w:widowControl/>
              <w:autoSpaceDE w:val="0"/>
              <w:autoSpaceDN w:val="0"/>
              <w:adjustRightInd w:val="0"/>
              <w:rPr>
                <w:rFonts w:cs="Calibri"/>
                <w:color w:val="000000"/>
                <w:sz w:val="17"/>
                <w:szCs w:val="17"/>
              </w:rPr>
            </w:pPr>
            <w:r w:rsidRPr="002F51C4">
              <w:rPr>
                <w:rFonts w:cs="Calibri"/>
                <w:color w:val="000000"/>
                <w:sz w:val="17"/>
                <w:szCs w:val="17"/>
              </w:rPr>
              <w:t xml:space="preserve">Dezavantajlı grupların eğitim olanaklarına erişimine yönelik uygulamalar izlenmekte ve dezavantajlı grupların görüşleri de alınarak iyileştirilmektedir. </w:t>
            </w:r>
          </w:p>
          <w:p w:rsidR="00834C22" w:rsidRPr="002F51C4" w:rsidRDefault="00834C22" w:rsidP="00B84474">
            <w:pPr>
              <w:rPr>
                <w:sz w:val="17"/>
                <w:szCs w:val="17"/>
              </w:rPr>
            </w:pPr>
          </w:p>
        </w:tc>
        <w:tc>
          <w:tcPr>
            <w:tcW w:w="2100" w:type="dxa"/>
            <w:shd w:val="clear" w:color="auto" w:fill="auto"/>
            <w:tcMar>
              <w:left w:w="57" w:type="dxa"/>
              <w:right w:w="57" w:type="dxa"/>
            </w:tcMar>
          </w:tcPr>
          <w:p w:rsidR="00834C22" w:rsidRPr="002F51C4" w:rsidRDefault="00834C22" w:rsidP="00B84474">
            <w:pPr>
              <w:rPr>
                <w:sz w:val="17"/>
                <w:szCs w:val="17"/>
              </w:rPr>
            </w:pPr>
            <w:r w:rsidRPr="002F51C4">
              <w:rPr>
                <w:sz w:val="17"/>
                <w:szCs w:val="17"/>
              </w:rPr>
              <w:t>İçselleştirilmiş, sistematik, sürdürülebilir ve örnek gösterilebilir uygulamalar bulunmaktadır.</w:t>
            </w:r>
          </w:p>
        </w:tc>
      </w:tr>
    </w:tbl>
    <w:p w:rsidR="00834C22" w:rsidRPr="005E5722" w:rsidRDefault="00834C22" w:rsidP="00834C22">
      <w:pPr>
        <w:pStyle w:val="Balk4"/>
        <w:ind w:left="119" w:right="62"/>
        <w:jc w:val="both"/>
        <w:rPr>
          <w:rFonts w:asciiTheme="minorHAnsi" w:hAnsiTheme="minorHAnsi" w:cstheme="majorHAnsi"/>
          <w:sz w:val="20"/>
          <w:szCs w:val="20"/>
        </w:rPr>
      </w:pPr>
      <w:r w:rsidRPr="005E5722">
        <w:rPr>
          <w:rFonts w:asciiTheme="minorHAnsi" w:hAnsiTheme="minorHAnsi" w:cstheme="majorHAnsi"/>
          <w:sz w:val="20"/>
          <w:szCs w:val="20"/>
        </w:rPr>
        <w:t xml:space="preserve">       </w:t>
      </w:r>
    </w:p>
    <w:p w:rsidR="00834C22" w:rsidRPr="004F49D5" w:rsidRDefault="00834C22" w:rsidP="00834C22">
      <w:pPr>
        <w:widowControl/>
        <w:autoSpaceDE w:val="0"/>
        <w:autoSpaceDN w:val="0"/>
        <w:adjustRightInd w:val="0"/>
        <w:jc w:val="both"/>
        <w:rPr>
          <w:rFonts w:cs="Calibri"/>
          <w:color w:val="000000"/>
        </w:rPr>
      </w:pPr>
      <w:r w:rsidRPr="004F49D5">
        <w:rPr>
          <w:rFonts w:cs="Calibri"/>
          <w:b/>
          <w:bCs/>
          <w:i/>
          <w:iCs/>
          <w:color w:val="000000"/>
        </w:rPr>
        <w:t>Örnek K</w:t>
      </w:r>
      <w:r>
        <w:rPr>
          <w:rFonts w:cs="Calibri"/>
          <w:b/>
          <w:bCs/>
          <w:i/>
          <w:iCs/>
          <w:color w:val="000000"/>
        </w:rPr>
        <w:t>anıtlar:</w:t>
      </w:r>
    </w:p>
    <w:p w:rsidR="00834C22" w:rsidRPr="004F49D5" w:rsidRDefault="00834C22" w:rsidP="006006B9">
      <w:pPr>
        <w:pStyle w:val="ListeParagraf"/>
        <w:widowControl/>
        <w:numPr>
          <w:ilvl w:val="0"/>
          <w:numId w:val="26"/>
        </w:numPr>
        <w:autoSpaceDE w:val="0"/>
        <w:autoSpaceDN w:val="0"/>
        <w:adjustRightInd w:val="0"/>
        <w:jc w:val="both"/>
        <w:rPr>
          <w:rFonts w:cs="Calibri"/>
          <w:color w:val="000000"/>
          <w:sz w:val="20"/>
          <w:szCs w:val="20"/>
        </w:rPr>
      </w:pPr>
      <w:r w:rsidRPr="004F49D5">
        <w:rPr>
          <w:rFonts w:cs="Calibri"/>
          <w:i/>
          <w:iCs/>
          <w:color w:val="000000"/>
          <w:sz w:val="20"/>
          <w:szCs w:val="20"/>
        </w:rPr>
        <w:t xml:space="preserve">Dezavantajlı öğrenci gruplarına sunulacak hizmetlerle ilgili planlama ve uygulamalar (Kurullarda temsil, engelsiz üniversite uygulamaları, varsa uzaktan eğitim süreçlerindeki uygulamalar vb.) </w:t>
      </w:r>
    </w:p>
    <w:p w:rsidR="00834C22" w:rsidRPr="004F49D5" w:rsidRDefault="00834C22" w:rsidP="006006B9">
      <w:pPr>
        <w:pStyle w:val="ListeParagraf"/>
        <w:widowControl/>
        <w:numPr>
          <w:ilvl w:val="0"/>
          <w:numId w:val="26"/>
        </w:numPr>
        <w:autoSpaceDE w:val="0"/>
        <w:autoSpaceDN w:val="0"/>
        <w:adjustRightInd w:val="0"/>
        <w:jc w:val="both"/>
        <w:rPr>
          <w:rFonts w:cs="Calibri"/>
          <w:color w:val="000000"/>
          <w:sz w:val="20"/>
          <w:szCs w:val="20"/>
        </w:rPr>
      </w:pPr>
      <w:r w:rsidRPr="004F49D5">
        <w:rPr>
          <w:rFonts w:cs="Calibri"/>
          <w:i/>
          <w:iCs/>
          <w:color w:val="000000"/>
          <w:sz w:val="20"/>
          <w:szCs w:val="20"/>
        </w:rPr>
        <w:t xml:space="preserve">Geri bildirimlerin iyileştirme mekanizmalarında kullanıldığına ilişkin belgeler </w:t>
      </w:r>
    </w:p>
    <w:p w:rsidR="00834C22" w:rsidRPr="004F49D5" w:rsidRDefault="00834C22" w:rsidP="006006B9">
      <w:pPr>
        <w:pStyle w:val="ListeParagraf"/>
        <w:widowControl/>
        <w:numPr>
          <w:ilvl w:val="0"/>
          <w:numId w:val="26"/>
        </w:numPr>
        <w:autoSpaceDE w:val="0"/>
        <w:autoSpaceDN w:val="0"/>
        <w:adjustRightInd w:val="0"/>
        <w:jc w:val="both"/>
        <w:rPr>
          <w:rFonts w:cs="Calibri"/>
          <w:color w:val="000000"/>
          <w:sz w:val="20"/>
          <w:szCs w:val="20"/>
        </w:rPr>
      </w:pPr>
      <w:r w:rsidRPr="004F49D5">
        <w:rPr>
          <w:rFonts w:cs="Calibri"/>
          <w:i/>
          <w:iCs/>
          <w:color w:val="000000"/>
          <w:sz w:val="20"/>
          <w:szCs w:val="20"/>
        </w:rPr>
        <w:t xml:space="preserve">Engelsiz üniversite uygulamalarına ilişkin izleme ve iyileştirme kanıtları </w:t>
      </w:r>
    </w:p>
    <w:p w:rsidR="00834C22" w:rsidRPr="004F49D5" w:rsidRDefault="00834C22" w:rsidP="006006B9">
      <w:pPr>
        <w:pStyle w:val="ListeParagraf"/>
        <w:widowControl/>
        <w:numPr>
          <w:ilvl w:val="0"/>
          <w:numId w:val="26"/>
        </w:numPr>
        <w:autoSpaceDE w:val="0"/>
        <w:autoSpaceDN w:val="0"/>
        <w:adjustRightInd w:val="0"/>
        <w:jc w:val="both"/>
        <w:rPr>
          <w:rFonts w:cs="Calibri"/>
          <w:color w:val="000000"/>
          <w:sz w:val="20"/>
          <w:szCs w:val="20"/>
        </w:rPr>
      </w:pPr>
      <w:r w:rsidRPr="004F49D5">
        <w:rPr>
          <w:rFonts w:cs="Calibri"/>
          <w:i/>
          <w:iCs/>
          <w:color w:val="000000"/>
          <w:sz w:val="20"/>
          <w:szCs w:val="20"/>
        </w:rPr>
        <w:t xml:space="preserve">Standart uygulamalar ve mevzuatın yanı sıra; kurumun ihtiyaçları doğrultusunda geliştirdiği özgün yaklaşım ve uygulamalarına ilişkin kanıtlar </w:t>
      </w:r>
    </w:p>
    <w:p w:rsidR="007C46C2" w:rsidRDefault="007C46C2" w:rsidP="00841AAF">
      <w:pPr>
        <w:pStyle w:val="Balk1"/>
        <w:spacing w:before="120"/>
        <w:ind w:right="63" w:hanging="118"/>
        <w:jc w:val="both"/>
        <w:rPr>
          <w:rFonts w:ascii="Calibri" w:hAnsi="Calibri" w:cs="Calibri Light"/>
          <w:sz w:val="28"/>
          <w:szCs w:val="28"/>
        </w:rPr>
      </w:pPr>
    </w:p>
    <w:p w:rsidR="00D447D6" w:rsidRDefault="00D447D6" w:rsidP="00D447D6">
      <w:pPr>
        <w:spacing w:before="120" w:line="360" w:lineRule="auto"/>
        <w:ind w:right="63"/>
        <w:jc w:val="both"/>
        <w:outlineLvl w:val="0"/>
        <w:rPr>
          <w:rFonts w:asciiTheme="minorHAnsi" w:eastAsia="Times New Roman" w:hAnsiTheme="minorHAnsi" w:cstheme="minorHAnsi"/>
          <w:b/>
          <w:bCs/>
          <w:sz w:val="28"/>
          <w:szCs w:val="28"/>
        </w:rPr>
      </w:pPr>
      <w:bookmarkStart w:id="14" w:name="_Toc38538209"/>
      <w:r w:rsidRPr="00D447D6">
        <w:rPr>
          <w:rFonts w:asciiTheme="minorHAnsi" w:eastAsia="Times New Roman" w:hAnsiTheme="minorHAnsi" w:cstheme="minorHAnsi"/>
          <w:b/>
          <w:bCs/>
          <w:sz w:val="28"/>
          <w:szCs w:val="28"/>
        </w:rPr>
        <w:t xml:space="preserve">C. </w:t>
      </w:r>
      <w:bookmarkEnd w:id="14"/>
      <w:r w:rsidR="005B5D21">
        <w:rPr>
          <w:rFonts w:asciiTheme="minorHAnsi" w:eastAsia="Times New Roman" w:hAnsiTheme="minorHAnsi" w:cstheme="minorHAnsi"/>
          <w:b/>
          <w:bCs/>
          <w:sz w:val="28"/>
          <w:szCs w:val="28"/>
        </w:rPr>
        <w:t xml:space="preserve">ARAŞTIRMA GELİŞTİRME </w:t>
      </w:r>
    </w:p>
    <w:p w:rsidR="009F4A8D" w:rsidRPr="009F4A8D" w:rsidRDefault="009F4A8D" w:rsidP="00F70E35">
      <w:pPr>
        <w:ind w:right="62"/>
        <w:jc w:val="both"/>
        <w:outlineLvl w:val="0"/>
        <w:rPr>
          <w:rFonts w:asciiTheme="minorHAnsi" w:eastAsia="Times New Roman" w:hAnsiTheme="minorHAnsi" w:cstheme="minorHAnsi"/>
          <w:b/>
          <w:bCs/>
          <w:sz w:val="24"/>
          <w:szCs w:val="24"/>
        </w:rPr>
      </w:pPr>
      <w:r w:rsidRPr="009F4A8D">
        <w:rPr>
          <w:rFonts w:asciiTheme="minorHAnsi" w:eastAsia="Times New Roman" w:hAnsiTheme="minorHAnsi" w:cstheme="minorHAnsi"/>
          <w:b/>
          <w:bCs/>
          <w:sz w:val="24"/>
          <w:szCs w:val="24"/>
        </w:rPr>
        <w:t xml:space="preserve">C.1.Araştırma Süreçlerinin Yönetimi ve Araştırma Kaynakları </w:t>
      </w:r>
    </w:p>
    <w:p w:rsidR="00EB6A87" w:rsidRPr="00F70E35" w:rsidRDefault="00EB6A87" w:rsidP="00F70E35">
      <w:pPr>
        <w:pStyle w:val="AralkYok"/>
        <w:jc w:val="both"/>
        <w:rPr>
          <w:sz w:val="24"/>
          <w:szCs w:val="24"/>
        </w:rPr>
      </w:pPr>
      <w:r w:rsidRPr="00F70E35">
        <w:rPr>
          <w:sz w:val="24"/>
          <w:szCs w:val="24"/>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F70E35" w:rsidRDefault="00F70E35" w:rsidP="00F70E35">
      <w:pPr>
        <w:ind w:right="63"/>
        <w:jc w:val="both"/>
        <w:outlineLvl w:val="0"/>
        <w:rPr>
          <w:rFonts w:asciiTheme="minorHAnsi" w:eastAsia="Times New Roman" w:hAnsiTheme="minorHAnsi" w:cstheme="minorHAnsi"/>
          <w:b/>
          <w:bCs/>
          <w:sz w:val="24"/>
          <w:szCs w:val="24"/>
        </w:rPr>
      </w:pPr>
    </w:p>
    <w:p w:rsidR="00E3517B" w:rsidRPr="00AA1CE7" w:rsidRDefault="00872EE2" w:rsidP="00AA1CE7">
      <w:pPr>
        <w:spacing w:before="120" w:line="360" w:lineRule="auto"/>
        <w:ind w:right="63"/>
        <w:jc w:val="both"/>
        <w:outlineLvl w:val="0"/>
        <w:rPr>
          <w:rFonts w:asciiTheme="minorHAnsi" w:eastAsia="Times New Roman" w:hAnsiTheme="minorHAnsi" w:cstheme="minorHAnsi"/>
          <w:b/>
          <w:bCs/>
          <w:sz w:val="24"/>
          <w:szCs w:val="24"/>
        </w:rPr>
      </w:pPr>
      <w:r w:rsidRPr="00872EE2">
        <w:rPr>
          <w:rFonts w:asciiTheme="minorHAnsi" w:eastAsia="Times New Roman" w:hAnsiTheme="minorHAnsi" w:cstheme="minorHAnsi"/>
          <w:b/>
          <w:bCs/>
          <w:sz w:val="24"/>
          <w:szCs w:val="24"/>
        </w:rPr>
        <w:t>C.1.1.</w:t>
      </w:r>
      <w:r w:rsidRPr="00872EE2">
        <w:t xml:space="preserve"> </w:t>
      </w:r>
      <w:r w:rsidRPr="00872EE2">
        <w:rPr>
          <w:rFonts w:asciiTheme="minorHAnsi" w:eastAsia="Times New Roman" w:hAnsiTheme="minorHAnsi" w:cstheme="minorHAnsi"/>
          <w:b/>
          <w:bCs/>
          <w:sz w:val="24"/>
          <w:szCs w:val="24"/>
        </w:rPr>
        <w:t>Doktora programları ve doktora sonrası imkânlar</w:t>
      </w:r>
      <w:bookmarkStart w:id="15" w:name="_Toc38538219"/>
      <w:bookmarkEnd w:id="2"/>
      <w:bookmarkEnd w:id="13"/>
    </w:p>
    <w:p w:rsidR="009D0D3F" w:rsidRPr="002F51C4" w:rsidRDefault="009D0D3F" w:rsidP="009D0D3F">
      <w:pPr>
        <w:spacing w:line="360" w:lineRule="auto"/>
        <w:ind w:left="119" w:right="62"/>
        <w:jc w:val="center"/>
        <w:outlineLvl w:val="3"/>
        <w:rPr>
          <w:rFonts w:eastAsia="Times New Roman"/>
          <w:b/>
          <w:bCs/>
          <w:i/>
          <w:sz w:val="24"/>
          <w:szCs w:val="24"/>
        </w:rPr>
      </w:pPr>
      <w:r w:rsidRPr="002F51C4">
        <w:rPr>
          <w:rFonts w:eastAsia="Times New Roman" w:cstheme="majorHAnsi"/>
          <w:b/>
          <w:bCs/>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2039"/>
        <w:gridCol w:w="1763"/>
        <w:gridCol w:w="1777"/>
        <w:gridCol w:w="1786"/>
        <w:gridCol w:w="1991"/>
      </w:tblGrid>
      <w:tr w:rsidR="009D0D3F" w:rsidRPr="002F51C4" w:rsidTr="009D0D3F">
        <w:trPr>
          <w:jc w:val="center"/>
        </w:trPr>
        <w:tc>
          <w:tcPr>
            <w:tcW w:w="2039"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1</w:t>
            </w:r>
          </w:p>
        </w:tc>
        <w:tc>
          <w:tcPr>
            <w:tcW w:w="1763"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2</w:t>
            </w:r>
          </w:p>
        </w:tc>
        <w:tc>
          <w:tcPr>
            <w:tcW w:w="1777"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3</w:t>
            </w:r>
          </w:p>
        </w:tc>
        <w:tc>
          <w:tcPr>
            <w:tcW w:w="1786"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4</w:t>
            </w:r>
          </w:p>
        </w:tc>
        <w:tc>
          <w:tcPr>
            <w:tcW w:w="1991" w:type="dxa"/>
            <w:shd w:val="clear" w:color="auto" w:fill="002060"/>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Theme="majorHAnsi" w:eastAsia="Times New Roman" w:hAnsiTheme="majorHAnsi" w:cstheme="majorHAnsi"/>
                <w:b/>
                <w:bCs/>
                <w:sz w:val="20"/>
                <w:szCs w:val="20"/>
              </w:rPr>
              <w:t>5</w:t>
            </w:r>
          </w:p>
        </w:tc>
      </w:tr>
      <w:tr w:rsidR="009D0D3F" w:rsidRPr="002F51C4" w:rsidTr="009D0D3F">
        <w:trPr>
          <w:jc w:val="center"/>
        </w:trPr>
        <w:sdt>
          <w:sdtPr>
            <w:rPr>
              <w:rFonts w:asciiTheme="majorHAnsi" w:eastAsia="Times New Roman" w:hAnsiTheme="majorHAnsi" w:cstheme="majorHAnsi"/>
              <w:b/>
              <w:bCs/>
              <w:sz w:val="20"/>
              <w:szCs w:val="20"/>
            </w:rPr>
            <w:id w:val="-1272769659"/>
          </w:sdtPr>
          <w:sdtContent>
            <w:tc>
              <w:tcPr>
                <w:tcW w:w="2039" w:type="dxa"/>
                <w:shd w:val="clear" w:color="auto" w:fill="DEEAF6" w:themeFill="accent1" w:themeFillTint="33"/>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439725710"/>
          </w:sdtPr>
          <w:sdtContent>
            <w:tc>
              <w:tcPr>
                <w:tcW w:w="1763" w:type="dxa"/>
                <w:shd w:val="clear" w:color="auto" w:fill="DEEAF6" w:themeFill="accent1" w:themeFillTint="33"/>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537897225"/>
          </w:sdtPr>
          <w:sdtContent>
            <w:tc>
              <w:tcPr>
                <w:tcW w:w="1777" w:type="dxa"/>
                <w:shd w:val="clear" w:color="auto" w:fill="DEEAF6" w:themeFill="accent1" w:themeFillTint="33"/>
              </w:tcPr>
              <w:p w:rsidR="009D0D3F" w:rsidRPr="002F51C4" w:rsidRDefault="008F3A8F" w:rsidP="00B84474">
                <w:pPr>
                  <w:ind w:right="63"/>
                  <w:jc w:val="center"/>
                  <w:outlineLvl w:val="2"/>
                  <w:rPr>
                    <w:rFonts w:asciiTheme="majorHAnsi" w:eastAsia="Times New Roman" w:hAnsiTheme="majorHAnsi" w:cstheme="majorHAnsi"/>
                    <w:b/>
                    <w:bCs/>
                    <w:sz w:val="20"/>
                    <w:szCs w:val="20"/>
                  </w:rPr>
                </w:pPr>
                <w:r>
                  <w:rPr>
                    <w:rFonts w:ascii="MS Gothic" w:eastAsia="MS Gothic" w:hAnsi="MS Gothic" w:cstheme="majorHAnsi" w:hint="eastAsia"/>
                    <w:b/>
                    <w:bCs/>
                    <w:sz w:val="20"/>
                    <w:szCs w:val="20"/>
                  </w:rPr>
                  <w:t>☒</w:t>
                </w:r>
              </w:p>
            </w:tc>
          </w:sdtContent>
        </w:sdt>
        <w:sdt>
          <w:sdtPr>
            <w:rPr>
              <w:rFonts w:asciiTheme="majorHAnsi" w:eastAsia="Times New Roman" w:hAnsiTheme="majorHAnsi" w:cstheme="majorHAnsi"/>
              <w:b/>
              <w:bCs/>
              <w:sz w:val="20"/>
              <w:szCs w:val="20"/>
            </w:rPr>
            <w:id w:val="-2020157952"/>
          </w:sdtPr>
          <w:sdtContent>
            <w:tc>
              <w:tcPr>
                <w:tcW w:w="1786" w:type="dxa"/>
                <w:shd w:val="clear" w:color="auto" w:fill="DEEAF6" w:themeFill="accent1" w:themeFillTint="33"/>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sdt>
          <w:sdtPr>
            <w:rPr>
              <w:rFonts w:asciiTheme="majorHAnsi" w:eastAsia="Times New Roman" w:hAnsiTheme="majorHAnsi" w:cstheme="majorHAnsi"/>
              <w:b/>
              <w:bCs/>
              <w:sz w:val="20"/>
              <w:szCs w:val="20"/>
            </w:rPr>
            <w:id w:val="507338989"/>
          </w:sdtPr>
          <w:sdtContent>
            <w:tc>
              <w:tcPr>
                <w:tcW w:w="1991" w:type="dxa"/>
                <w:shd w:val="clear" w:color="auto" w:fill="DEEAF6" w:themeFill="accent1" w:themeFillTint="33"/>
              </w:tcPr>
              <w:p w:rsidR="009D0D3F" w:rsidRPr="002F51C4" w:rsidRDefault="009D0D3F" w:rsidP="00B84474">
                <w:pPr>
                  <w:ind w:right="63"/>
                  <w:jc w:val="center"/>
                  <w:outlineLvl w:val="2"/>
                  <w:rPr>
                    <w:rFonts w:asciiTheme="majorHAnsi" w:eastAsia="Times New Roman" w:hAnsiTheme="majorHAnsi" w:cstheme="majorHAnsi"/>
                    <w:b/>
                    <w:bCs/>
                    <w:sz w:val="20"/>
                    <w:szCs w:val="20"/>
                  </w:rPr>
                </w:pPr>
                <w:r w:rsidRPr="002F51C4">
                  <w:rPr>
                    <w:rFonts w:ascii="Segoe UI Symbol" w:eastAsia="Times New Roman" w:hAnsi="Segoe UI Symbol" w:cs="Segoe UI Symbol"/>
                    <w:b/>
                    <w:bCs/>
                    <w:sz w:val="20"/>
                    <w:szCs w:val="20"/>
                  </w:rPr>
                  <w:t>☐</w:t>
                </w:r>
              </w:p>
            </w:tc>
          </w:sdtContent>
        </w:sdt>
      </w:tr>
      <w:tr w:rsidR="009D0D3F" w:rsidRPr="002F51C4" w:rsidTr="009D0D3F">
        <w:trPr>
          <w:jc w:val="center"/>
        </w:trPr>
        <w:tc>
          <w:tcPr>
            <w:tcW w:w="2039"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Kurumun doktora programı ve doktora sonrası imkanları bulunmamaktadır. </w:t>
            </w:r>
          </w:p>
        </w:tc>
        <w:tc>
          <w:tcPr>
            <w:tcW w:w="1763"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Kurumun araştırma politikası, hedefleri ve stratejileri ile uyumlu doktora programı ve doktora sonrası imkanlarına ilişkin planlamalar bulunmaktadır. </w:t>
            </w:r>
          </w:p>
        </w:tc>
        <w:tc>
          <w:tcPr>
            <w:tcW w:w="1777"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Kurumda araştırma politikası, hedefleri ve stratejileri ile uyumlu ve destekleyen doktora programları ve doktora sonrası imkanlar yürütülmektedir. </w:t>
            </w:r>
          </w:p>
        </w:tc>
        <w:tc>
          <w:tcPr>
            <w:tcW w:w="1786"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Kurumda doktora programları ve doktora sonrası imkanlarının çıktıları düzenli olarak izlenmekte ve iyileştirilmektedir. </w:t>
            </w:r>
          </w:p>
        </w:tc>
        <w:tc>
          <w:tcPr>
            <w:tcW w:w="1991" w:type="dxa"/>
            <w:shd w:val="clear" w:color="auto" w:fill="auto"/>
            <w:tcMar>
              <w:left w:w="57" w:type="dxa"/>
              <w:right w:w="57" w:type="dxa"/>
            </w:tcMar>
          </w:tcPr>
          <w:p w:rsidR="009D0D3F" w:rsidRPr="009D0D3F" w:rsidRDefault="009D0D3F" w:rsidP="009D0D3F">
            <w:pPr>
              <w:pStyle w:val="Default"/>
              <w:rPr>
                <w:sz w:val="17"/>
                <w:szCs w:val="17"/>
              </w:rPr>
            </w:pPr>
            <w:r w:rsidRPr="009D0D3F">
              <w:rPr>
                <w:sz w:val="17"/>
                <w:szCs w:val="17"/>
              </w:rPr>
              <w:t xml:space="preserve">İçselleştirilmiş, sistematik, sürdürülebilir ve örnek gösterilebilir uygulamalar bulunmaktadır. </w:t>
            </w:r>
          </w:p>
        </w:tc>
      </w:tr>
    </w:tbl>
    <w:p w:rsidR="009D0D3F" w:rsidRDefault="009D0D3F" w:rsidP="009D0D3F">
      <w:pPr>
        <w:pStyle w:val="Balk4"/>
        <w:ind w:left="119" w:right="62"/>
        <w:jc w:val="both"/>
        <w:rPr>
          <w:rFonts w:asciiTheme="minorHAnsi" w:hAnsiTheme="minorHAnsi" w:cstheme="majorHAnsi"/>
          <w:sz w:val="20"/>
          <w:szCs w:val="20"/>
        </w:rPr>
      </w:pPr>
      <w:r w:rsidRPr="005E5722">
        <w:rPr>
          <w:rFonts w:asciiTheme="minorHAnsi" w:hAnsiTheme="minorHAnsi" w:cstheme="majorHAnsi"/>
          <w:sz w:val="20"/>
          <w:szCs w:val="20"/>
        </w:rPr>
        <w:t xml:space="preserve">       </w:t>
      </w:r>
    </w:p>
    <w:p w:rsidR="00165D30" w:rsidRPr="0072676B" w:rsidRDefault="00165D30" w:rsidP="00165D30">
      <w:pPr>
        <w:widowControl/>
        <w:autoSpaceDE w:val="0"/>
        <w:autoSpaceDN w:val="0"/>
        <w:adjustRightInd w:val="0"/>
        <w:rPr>
          <w:rFonts w:cs="Calibri"/>
          <w:color w:val="000000"/>
          <w:lang w:eastAsia="tr-TR"/>
        </w:rPr>
      </w:pPr>
      <w:r w:rsidRPr="0072676B">
        <w:rPr>
          <w:rFonts w:cs="Calibri"/>
          <w:b/>
          <w:bCs/>
          <w:i/>
          <w:iCs/>
          <w:color w:val="000000"/>
          <w:lang w:eastAsia="tr-TR"/>
        </w:rPr>
        <w:t>Örnek Kanıtlar</w:t>
      </w:r>
      <w:r>
        <w:rPr>
          <w:rFonts w:cs="Calibri"/>
          <w:b/>
          <w:bCs/>
          <w:i/>
          <w:iCs/>
          <w:color w:val="000000"/>
          <w:lang w:eastAsia="tr-TR"/>
        </w:rPr>
        <w:t>:</w:t>
      </w:r>
      <w:r w:rsidRPr="0072676B">
        <w:rPr>
          <w:rFonts w:cs="Calibri"/>
          <w:b/>
          <w:bCs/>
          <w:i/>
          <w:iCs/>
          <w:color w:val="000000"/>
          <w:lang w:eastAsia="tr-TR"/>
        </w:rPr>
        <w:t xml:space="preserve"> </w:t>
      </w:r>
    </w:p>
    <w:p w:rsidR="00165D30" w:rsidRPr="00165D30" w:rsidRDefault="00165D30" w:rsidP="00165D30">
      <w:pPr>
        <w:pStyle w:val="ListeParagraf"/>
        <w:widowControl/>
        <w:numPr>
          <w:ilvl w:val="0"/>
          <w:numId w:val="31"/>
        </w:numPr>
        <w:autoSpaceDE w:val="0"/>
        <w:autoSpaceDN w:val="0"/>
        <w:adjustRightInd w:val="0"/>
        <w:rPr>
          <w:rFonts w:cs="Calibri"/>
          <w:color w:val="000000"/>
          <w:lang w:eastAsia="tr-TR"/>
        </w:rPr>
      </w:pPr>
      <w:r w:rsidRPr="00165D30">
        <w:rPr>
          <w:rFonts w:cs="Calibri"/>
          <w:i/>
          <w:iCs/>
          <w:color w:val="000000"/>
          <w:lang w:eastAsia="tr-TR"/>
        </w:rPr>
        <w:t xml:space="preserve">Doktora programları ve doktora sonrası imkânlara ilişkin kanıtlar </w:t>
      </w:r>
    </w:p>
    <w:p w:rsidR="00165D30" w:rsidRPr="00165D30" w:rsidRDefault="00165D30" w:rsidP="00165D30">
      <w:pPr>
        <w:pStyle w:val="ListeParagraf"/>
        <w:numPr>
          <w:ilvl w:val="0"/>
          <w:numId w:val="31"/>
        </w:numPr>
        <w:rPr>
          <w:i/>
        </w:rPr>
      </w:pPr>
      <w:r w:rsidRPr="00165D30">
        <w:rPr>
          <w:i/>
        </w:rPr>
        <w:t xml:space="preserve">Bu programlar ve imkânlardan yararlanan öğrenci/araştırmacı sayıları ve bunların birimlere göre dağılımı </w:t>
      </w:r>
    </w:p>
    <w:p w:rsidR="00165D30" w:rsidRPr="00165D30" w:rsidRDefault="00165D30" w:rsidP="00165D30">
      <w:pPr>
        <w:pStyle w:val="ListeParagraf"/>
        <w:numPr>
          <w:ilvl w:val="0"/>
          <w:numId w:val="31"/>
        </w:numPr>
        <w:rPr>
          <w:i/>
        </w:rPr>
      </w:pPr>
      <w:r w:rsidRPr="00165D30">
        <w:rPr>
          <w:i/>
        </w:rPr>
        <w:t xml:space="preserve">Doktora programları ve doktora sonrası imkânlara yönelik izleme ve iyileştirme kanıtları </w:t>
      </w:r>
    </w:p>
    <w:p w:rsidR="00165D30" w:rsidRPr="00165D30" w:rsidRDefault="00165D30" w:rsidP="00165D30">
      <w:pPr>
        <w:pStyle w:val="ListeParagraf"/>
        <w:numPr>
          <w:ilvl w:val="0"/>
          <w:numId w:val="31"/>
        </w:numPr>
        <w:rPr>
          <w:i/>
        </w:rPr>
      </w:pPr>
      <w:r w:rsidRPr="00165D30">
        <w:rPr>
          <w:i/>
        </w:rPr>
        <w:t>Standart uygulamalar ve mevzuatın yanı sıra; kurumun ihtiyaçları doğrultusunda geliştirdiği özgün yaklaşım ve uygulamalarına ilişkin kanıtlar</w:t>
      </w:r>
    </w:p>
    <w:p w:rsidR="00165D30" w:rsidRDefault="00165D30" w:rsidP="009D0D3F">
      <w:pPr>
        <w:pStyle w:val="Balk4"/>
        <w:ind w:left="119" w:right="62"/>
        <w:jc w:val="both"/>
        <w:rPr>
          <w:rFonts w:asciiTheme="minorHAnsi" w:hAnsiTheme="minorHAnsi" w:cstheme="majorHAnsi"/>
          <w:sz w:val="20"/>
          <w:szCs w:val="20"/>
        </w:rPr>
      </w:pPr>
    </w:p>
    <w:p w:rsidR="00165D30" w:rsidRPr="005E5722" w:rsidRDefault="00165D30" w:rsidP="009D0D3F">
      <w:pPr>
        <w:pStyle w:val="Balk4"/>
        <w:ind w:left="119" w:right="62"/>
        <w:jc w:val="both"/>
        <w:rPr>
          <w:rFonts w:asciiTheme="minorHAnsi" w:hAnsiTheme="minorHAnsi" w:cstheme="majorHAnsi"/>
          <w:sz w:val="20"/>
          <w:szCs w:val="20"/>
        </w:rPr>
      </w:pPr>
    </w:p>
    <w:p w:rsidR="009D0D3F" w:rsidRDefault="009D0D3F" w:rsidP="001A38F9">
      <w:pPr>
        <w:pStyle w:val="Balk1"/>
        <w:ind w:left="0"/>
        <w:rPr>
          <w:rFonts w:ascii="Calibri" w:hAnsi="Calibri" w:cs="Arial"/>
        </w:rPr>
      </w:pPr>
    </w:p>
    <w:p w:rsidR="004829D5" w:rsidRDefault="004829D5" w:rsidP="001A38F9">
      <w:pPr>
        <w:pStyle w:val="Balk1"/>
        <w:ind w:left="0"/>
        <w:rPr>
          <w:rFonts w:ascii="Calibri" w:hAnsi="Calibri" w:cs="Arial"/>
        </w:rPr>
      </w:pPr>
    </w:p>
    <w:p w:rsidR="004829D5" w:rsidRPr="002828BA" w:rsidRDefault="004829D5" w:rsidP="001A38F9">
      <w:pPr>
        <w:pStyle w:val="Balk1"/>
        <w:ind w:left="0"/>
        <w:rPr>
          <w:rFonts w:ascii="Calibri" w:hAnsi="Calibri" w:cs="Arial"/>
        </w:rPr>
      </w:pPr>
    </w:p>
    <w:p w:rsidR="000F42D1" w:rsidRPr="002828BA" w:rsidRDefault="000F42D1" w:rsidP="00D142F5">
      <w:pPr>
        <w:pStyle w:val="Balk1"/>
        <w:rPr>
          <w:rFonts w:ascii="Calibri" w:hAnsi="Calibri" w:cs="Arial"/>
        </w:rPr>
      </w:pPr>
      <w:r w:rsidRPr="002828BA">
        <w:rPr>
          <w:rFonts w:ascii="Calibri" w:hAnsi="Calibri" w:cs="Arial"/>
        </w:rPr>
        <w:t>SONUÇ VE DEĞERLENDİRME</w:t>
      </w:r>
      <w:bookmarkEnd w:id="15"/>
    </w:p>
    <w:p w:rsidR="00C778AA" w:rsidRPr="002828BA" w:rsidRDefault="008A0007" w:rsidP="00F70E35">
      <w:pPr>
        <w:pStyle w:val="GvdeMetni"/>
        <w:ind w:left="119" w:right="62"/>
        <w:jc w:val="both"/>
        <w:rPr>
          <w:rFonts w:ascii="Calibri" w:hAnsi="Calibri" w:cs="Calibri Light"/>
        </w:rPr>
      </w:pPr>
      <w:r w:rsidRPr="002828BA">
        <w:rPr>
          <w:rFonts w:ascii="Calibri" w:hAnsi="Calibri" w:cs="Calibri Light"/>
        </w:rPr>
        <w:t>Bu başlık altında, birimin</w:t>
      </w:r>
      <w:r w:rsidR="000F42D1" w:rsidRPr="002828BA">
        <w:rPr>
          <w:rFonts w:ascii="Calibri" w:hAnsi="Calibri" w:cs="Calibri Light"/>
        </w:rPr>
        <w:t xml:space="preserve"> güçlü yönleri ile iyileşmeye açık yönlerinin </w:t>
      </w:r>
      <w:r w:rsidR="000F42D1" w:rsidRPr="002828BA">
        <w:rPr>
          <w:rFonts w:ascii="Calibri" w:hAnsi="Calibri" w:cs="Calibri Light"/>
          <w:b/>
        </w:rPr>
        <w:t>Kalite Güvenc</w:t>
      </w:r>
      <w:r w:rsidR="00F70E35">
        <w:rPr>
          <w:rFonts w:ascii="Calibri" w:hAnsi="Calibri" w:cs="Calibri Light"/>
          <w:b/>
        </w:rPr>
        <w:t xml:space="preserve">esi Sistemi, Eğitim ve Öğretim, Araştırma Geliştirme </w:t>
      </w:r>
      <w:r w:rsidR="000F42D1" w:rsidRPr="002828BA">
        <w:rPr>
          <w:rFonts w:ascii="Calibri" w:hAnsi="Calibri" w:cs="Calibri Light"/>
        </w:rPr>
        <w:t xml:space="preserve">başlıkları altında özet olarak sunulması beklenmektedir. </w:t>
      </w:r>
    </w:p>
    <w:p w:rsidR="000F42D1" w:rsidRPr="002828BA" w:rsidRDefault="00F21227" w:rsidP="00F70E35">
      <w:pPr>
        <w:pStyle w:val="GvdeMetni"/>
        <w:ind w:left="119" w:right="62"/>
        <w:jc w:val="both"/>
        <w:rPr>
          <w:rFonts w:ascii="Calibri" w:hAnsi="Calibri" w:cs="Calibri Light"/>
        </w:rPr>
      </w:pPr>
      <w:r w:rsidRPr="002828BA">
        <w:rPr>
          <w:rFonts w:ascii="Calibri" w:hAnsi="Calibri" w:cs="Calibri Light"/>
        </w:rPr>
        <w:t>Birim</w:t>
      </w:r>
      <w:r w:rsidR="00DD38C9" w:rsidRPr="002828BA">
        <w:rPr>
          <w:rFonts w:ascii="Calibri" w:hAnsi="Calibri" w:cs="Calibri Light"/>
        </w:rPr>
        <w:t xml:space="preserve"> ve</w:t>
      </w:r>
      <w:r w:rsidR="00C778AA" w:rsidRPr="002828BA">
        <w:rPr>
          <w:rFonts w:ascii="Calibri" w:hAnsi="Calibri" w:cs="Calibri Light"/>
        </w:rPr>
        <w:t xml:space="preserve"> </w:t>
      </w:r>
      <w:r w:rsidR="00DD38C9" w:rsidRPr="002828BA">
        <w:rPr>
          <w:rFonts w:ascii="Calibri" w:hAnsi="Calibri" w:cs="Calibri Light"/>
        </w:rPr>
        <w:t>bünyesindeki programlar,</w:t>
      </w:r>
      <w:r w:rsidR="00B4208A" w:rsidRPr="002828BA">
        <w:rPr>
          <w:rFonts w:ascii="Calibri" w:hAnsi="Calibri" w:cs="Calibri Light"/>
        </w:rPr>
        <w:t xml:space="preserve"> </w:t>
      </w:r>
      <w:r w:rsidR="00DD38C9" w:rsidRPr="002828BA">
        <w:rPr>
          <w:rFonts w:ascii="Calibri" w:hAnsi="Calibri" w:cs="Calibri Light"/>
        </w:rPr>
        <w:t xml:space="preserve">daha önce bir dış değerlendirme sürecinden geçmiş ve birime/programa sunulmuş bir </w:t>
      </w:r>
      <w:r w:rsidR="00DD38C9" w:rsidRPr="002828BA">
        <w:rPr>
          <w:rFonts w:ascii="Calibri" w:hAnsi="Calibri" w:cs="Calibri Light"/>
          <w:i/>
        </w:rPr>
        <w:t xml:space="preserve">Geri Bildirim Raporu </w:t>
      </w:r>
      <w:r w:rsidR="00DD38C9" w:rsidRPr="002828BA">
        <w:rPr>
          <w:rFonts w:ascii="Calibri" w:hAnsi="Calibri" w:cs="Calibri Light"/>
        </w:rPr>
        <w:t xml:space="preserve">varsa bu raporda belirtilen </w:t>
      </w:r>
      <w:r w:rsidR="00DD38C9" w:rsidRPr="002828BA">
        <w:rPr>
          <w:rFonts w:ascii="Calibri" w:hAnsi="Calibri" w:cs="Calibri Light"/>
          <w:b/>
          <w:u w:val="single"/>
        </w:rPr>
        <w:t xml:space="preserve">gelişmeye açık yönlerin </w:t>
      </w:r>
      <w:r w:rsidR="00DD38C9" w:rsidRPr="002828BA">
        <w:rPr>
          <w:rFonts w:ascii="Calibri" w:hAnsi="Calibri" w:cs="Calibri Light"/>
        </w:rPr>
        <w:t xml:space="preserve">giderilmesi için alınan </w:t>
      </w:r>
      <w:r w:rsidR="00DD38C9" w:rsidRPr="002828BA">
        <w:rPr>
          <w:rFonts w:ascii="Calibri" w:hAnsi="Calibri" w:cs="Calibri Light"/>
          <w:b/>
          <w:u w:val="single"/>
        </w:rPr>
        <w:t>önlemler</w:t>
      </w:r>
      <w:r w:rsidR="00DD38C9" w:rsidRPr="002828BA">
        <w:rPr>
          <w:rFonts w:ascii="Calibri" w:hAnsi="Calibri" w:cs="Calibri Light"/>
        </w:rPr>
        <w:t xml:space="preserve">, gerçekleştirilen faaliyetler sonucunda sağlanan </w:t>
      </w:r>
      <w:r w:rsidR="00DD38C9" w:rsidRPr="002828BA">
        <w:rPr>
          <w:rFonts w:ascii="Calibri" w:hAnsi="Calibri" w:cs="Calibri Light"/>
          <w:b/>
          <w:u w:val="single"/>
        </w:rPr>
        <w:t>iyileştirmeler</w:t>
      </w:r>
      <w:r w:rsidR="00DD38C9" w:rsidRPr="002828BA">
        <w:rPr>
          <w:rFonts w:ascii="Calibri" w:hAnsi="Calibri" w:cs="Calibri Light"/>
        </w:rPr>
        <w:t xml:space="preserve"> ve </w:t>
      </w:r>
      <w:r w:rsidR="00DD38C9" w:rsidRPr="002828BA">
        <w:rPr>
          <w:rFonts w:ascii="Calibri" w:hAnsi="Calibri" w:cs="Calibri Light"/>
          <w:b/>
          <w:u w:val="single"/>
        </w:rPr>
        <w:t>ilerleme kaydedilemeyen</w:t>
      </w:r>
      <w:r w:rsidR="00DD38C9" w:rsidRPr="002828BA">
        <w:rPr>
          <w:rFonts w:ascii="Calibri" w:hAnsi="Calibri" w:cs="Calibri Light"/>
        </w:rPr>
        <w:t xml:space="preserve"> noktaların neler olduğu açıkça sunulmalı ve mevcut durum değerlendirmesi ayrıntılı olarak verilmelidir.</w:t>
      </w:r>
    </w:p>
    <w:p w:rsidR="000F42D1" w:rsidRPr="002828BA" w:rsidRDefault="000F42D1" w:rsidP="000F42D1">
      <w:pPr>
        <w:pStyle w:val="Balk1"/>
        <w:ind w:right="63"/>
        <w:jc w:val="both"/>
        <w:rPr>
          <w:rFonts w:ascii="Calibri" w:hAnsi="Calibri" w:cs="Calibri Light"/>
        </w:rPr>
        <w:sectPr w:rsidR="000F42D1" w:rsidRPr="002828BA" w:rsidSect="001C0F6F">
          <w:headerReference w:type="default" r:id="rId11"/>
          <w:footerReference w:type="default" r:id="rId12"/>
          <w:pgSz w:w="11906" w:h="16838"/>
          <w:pgMar w:top="964" w:right="1134" w:bottom="851" w:left="1418" w:header="709" w:footer="709" w:gutter="0"/>
          <w:cols w:space="708"/>
          <w:titlePg/>
          <w:docGrid w:linePitch="360"/>
        </w:sectPr>
      </w:pPr>
    </w:p>
    <w:p w:rsidR="00437BD8" w:rsidRPr="00437BD8" w:rsidRDefault="00437BD8" w:rsidP="00437BD8">
      <w:pPr>
        <w:ind w:left="284"/>
        <w:rPr>
          <w:rFonts w:asciiTheme="minorHAnsi" w:eastAsiaTheme="minorHAnsi" w:hAnsiTheme="minorHAnsi" w:cstheme="minorHAnsi"/>
          <w:b/>
          <w:sz w:val="28"/>
          <w:szCs w:val="28"/>
        </w:rPr>
      </w:pPr>
      <w:bookmarkStart w:id="16" w:name="_Toc38538220"/>
      <w:r w:rsidRPr="00437BD8">
        <w:rPr>
          <w:rFonts w:asciiTheme="minorHAnsi" w:eastAsiaTheme="minorHAnsi" w:hAnsiTheme="minorHAnsi" w:cstheme="minorHAnsi"/>
          <w:b/>
          <w:sz w:val="28"/>
          <w:szCs w:val="28"/>
        </w:rPr>
        <w:lastRenderedPageBreak/>
        <w:t>PERFORMANS GÖSTERGELERİ</w:t>
      </w:r>
      <w:bookmarkEnd w:id="16"/>
    </w:p>
    <w:p w:rsidR="00437BD8" w:rsidRPr="00437BD8" w:rsidRDefault="00437BD8" w:rsidP="00437BD8">
      <w:pPr>
        <w:ind w:left="118" w:right="63"/>
        <w:jc w:val="both"/>
        <w:outlineLvl w:val="0"/>
        <w:rPr>
          <w:rFonts w:asciiTheme="minorHAnsi" w:eastAsia="Times New Roman" w:hAnsiTheme="minorHAnsi" w:cstheme="minorHAnsi"/>
          <w:b/>
          <w:bCs/>
          <w:sz w:val="32"/>
          <w:szCs w:val="32"/>
        </w:rPr>
      </w:pPr>
    </w:p>
    <w:tbl>
      <w:tblPr>
        <w:tblW w:w="10773"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tblPr>
      <w:tblGrid>
        <w:gridCol w:w="4084"/>
        <w:gridCol w:w="3286"/>
        <w:gridCol w:w="1165"/>
        <w:gridCol w:w="1119"/>
        <w:gridCol w:w="1119"/>
      </w:tblGrid>
      <w:tr w:rsidR="00437BD8" w:rsidRPr="00437BD8" w:rsidTr="00B84474">
        <w:trPr>
          <w:trHeight w:val="402"/>
          <w:jc w:val="center"/>
        </w:trPr>
        <w:tc>
          <w:tcPr>
            <w:tcW w:w="4084" w:type="dxa"/>
            <w:vMerge w:val="restart"/>
            <w:shd w:val="clear" w:color="auto" w:fill="002060"/>
            <w:vAlign w:val="center"/>
            <w:hideMark/>
          </w:tcPr>
          <w:p w:rsidR="00437BD8" w:rsidRPr="00437BD8" w:rsidRDefault="00437BD8" w:rsidP="00437BD8">
            <w:pPr>
              <w:ind w:right="63"/>
              <w:jc w:val="both"/>
              <w:rPr>
                <w:rFonts w:asciiTheme="minorHAnsi" w:eastAsia="Times New Roman" w:hAnsiTheme="minorHAnsi" w:cstheme="majorHAnsi"/>
                <w:b/>
                <w:color w:val="000000" w:themeColor="text1"/>
                <w:lang w:eastAsia="tr-TR"/>
              </w:rPr>
            </w:pPr>
            <w:r w:rsidRPr="00437BD8">
              <w:rPr>
                <w:rFonts w:asciiTheme="minorHAnsi" w:eastAsia="Times New Roman" w:hAnsiTheme="minorHAnsi" w:cstheme="majorHAnsi"/>
                <w:b/>
                <w:color w:val="FFFFFF" w:themeColor="background1"/>
                <w:lang w:eastAsia="tr-TR"/>
              </w:rPr>
              <w:t>Gösterge</w:t>
            </w:r>
          </w:p>
        </w:tc>
        <w:tc>
          <w:tcPr>
            <w:tcW w:w="3286" w:type="dxa"/>
            <w:vMerge w:val="restart"/>
            <w:shd w:val="clear" w:color="auto" w:fill="002060"/>
            <w:vAlign w:val="center"/>
          </w:tcPr>
          <w:p w:rsidR="00437BD8" w:rsidRPr="00437BD8" w:rsidRDefault="00437BD8" w:rsidP="00437BD8">
            <w:pPr>
              <w:ind w:right="63"/>
              <w:jc w:val="both"/>
              <w:rPr>
                <w:rFonts w:asciiTheme="minorHAnsi" w:eastAsia="Times New Roman" w:hAnsiTheme="minorHAnsi" w:cstheme="majorHAnsi"/>
                <w:b/>
                <w:color w:val="000000" w:themeColor="text1"/>
                <w:lang w:eastAsia="tr-TR"/>
              </w:rPr>
            </w:pPr>
            <w:r w:rsidRPr="00437BD8">
              <w:rPr>
                <w:rFonts w:asciiTheme="minorHAnsi" w:eastAsia="Times New Roman" w:hAnsiTheme="minorHAnsi" w:cstheme="majorHAnsi"/>
                <w:b/>
                <w:color w:val="FFFFFF" w:themeColor="background1"/>
                <w:lang w:eastAsia="tr-TR"/>
              </w:rPr>
              <w:t>Açıklamalar</w:t>
            </w:r>
          </w:p>
        </w:tc>
        <w:tc>
          <w:tcPr>
            <w:tcW w:w="3403" w:type="dxa"/>
            <w:gridSpan w:val="3"/>
            <w:shd w:val="clear" w:color="auto" w:fill="002060"/>
          </w:tcPr>
          <w:p w:rsidR="00437BD8" w:rsidRPr="00437BD8" w:rsidRDefault="00437BD8" w:rsidP="00437BD8">
            <w:pPr>
              <w:ind w:right="63"/>
              <w:jc w:val="center"/>
              <w:rPr>
                <w:rFonts w:asciiTheme="minorHAnsi" w:eastAsia="Times New Roman" w:hAnsiTheme="minorHAnsi" w:cstheme="majorHAnsi"/>
                <w:b/>
                <w:color w:val="FFFFFF" w:themeColor="background1"/>
                <w:lang w:eastAsia="tr-TR"/>
              </w:rPr>
            </w:pPr>
            <w:r w:rsidRPr="00437BD8">
              <w:rPr>
                <w:rFonts w:asciiTheme="minorHAnsi" w:eastAsia="Times New Roman" w:hAnsiTheme="minorHAnsi" w:cstheme="majorHAnsi"/>
                <w:b/>
                <w:color w:val="FFFFFF" w:themeColor="background1"/>
                <w:lang w:eastAsia="tr-TR"/>
              </w:rPr>
              <w:t>Değerlendirme Yılı İtibari İle Son Üç Yılın Gösterge Değerleri</w:t>
            </w:r>
          </w:p>
        </w:tc>
      </w:tr>
      <w:tr w:rsidR="00437BD8" w:rsidRPr="00437BD8" w:rsidTr="00B84474">
        <w:trPr>
          <w:trHeight w:val="402"/>
          <w:jc w:val="center"/>
        </w:trPr>
        <w:tc>
          <w:tcPr>
            <w:tcW w:w="4084" w:type="dxa"/>
            <w:vMerge/>
            <w:shd w:val="clear" w:color="auto" w:fill="002060"/>
            <w:vAlign w:val="center"/>
          </w:tcPr>
          <w:p w:rsidR="00437BD8" w:rsidRPr="00437BD8" w:rsidRDefault="00437BD8" w:rsidP="00437BD8">
            <w:pPr>
              <w:ind w:right="63"/>
              <w:jc w:val="both"/>
              <w:rPr>
                <w:rFonts w:asciiTheme="minorHAnsi" w:eastAsia="Times New Roman" w:hAnsiTheme="minorHAnsi" w:cstheme="majorHAnsi"/>
                <w:b/>
                <w:color w:val="FFFFFF" w:themeColor="background1"/>
                <w:lang w:eastAsia="tr-TR"/>
              </w:rPr>
            </w:pPr>
          </w:p>
        </w:tc>
        <w:tc>
          <w:tcPr>
            <w:tcW w:w="3286" w:type="dxa"/>
            <w:vMerge/>
            <w:shd w:val="clear" w:color="auto" w:fill="002060"/>
            <w:vAlign w:val="center"/>
          </w:tcPr>
          <w:p w:rsidR="00437BD8" w:rsidRPr="00437BD8" w:rsidRDefault="00437BD8" w:rsidP="00437BD8">
            <w:pPr>
              <w:ind w:right="63"/>
              <w:jc w:val="both"/>
              <w:rPr>
                <w:rFonts w:asciiTheme="minorHAnsi" w:eastAsia="Times New Roman" w:hAnsiTheme="minorHAnsi" w:cstheme="majorHAnsi"/>
                <w:b/>
                <w:color w:val="FFFFFF" w:themeColor="background1"/>
                <w:lang w:eastAsia="tr-TR"/>
              </w:rPr>
            </w:pPr>
          </w:p>
        </w:tc>
        <w:tc>
          <w:tcPr>
            <w:tcW w:w="1165" w:type="dxa"/>
            <w:shd w:val="clear" w:color="auto" w:fill="002060"/>
          </w:tcPr>
          <w:p w:rsidR="00437BD8" w:rsidRPr="00437BD8" w:rsidRDefault="00437BD8" w:rsidP="00300236">
            <w:pPr>
              <w:ind w:right="63"/>
              <w:jc w:val="center"/>
              <w:rPr>
                <w:rFonts w:asciiTheme="minorHAnsi" w:eastAsia="Times New Roman" w:hAnsiTheme="minorHAnsi" w:cstheme="majorHAnsi"/>
                <w:b/>
                <w:color w:val="FFFFFF" w:themeColor="background1"/>
                <w:lang w:eastAsia="tr-TR"/>
              </w:rPr>
            </w:pPr>
            <w:r w:rsidRPr="00437BD8">
              <w:rPr>
                <w:rFonts w:asciiTheme="minorHAnsi" w:eastAsia="Times New Roman" w:hAnsiTheme="minorHAnsi" w:cstheme="majorHAnsi"/>
                <w:b/>
                <w:color w:val="FFFFFF" w:themeColor="background1"/>
                <w:lang w:eastAsia="tr-TR"/>
              </w:rPr>
              <w:t>20</w:t>
            </w:r>
            <w:r w:rsidR="00300236">
              <w:rPr>
                <w:rFonts w:asciiTheme="minorHAnsi" w:eastAsia="Times New Roman" w:hAnsiTheme="minorHAnsi" w:cstheme="majorHAnsi"/>
                <w:b/>
                <w:color w:val="FFFFFF" w:themeColor="background1"/>
                <w:lang w:eastAsia="tr-TR"/>
              </w:rPr>
              <w:t>20</w:t>
            </w:r>
          </w:p>
        </w:tc>
        <w:tc>
          <w:tcPr>
            <w:tcW w:w="1119" w:type="dxa"/>
            <w:shd w:val="clear" w:color="auto" w:fill="002060"/>
          </w:tcPr>
          <w:p w:rsidR="00437BD8" w:rsidRPr="00437BD8" w:rsidRDefault="00437BD8" w:rsidP="00300236">
            <w:pPr>
              <w:ind w:right="63"/>
              <w:jc w:val="center"/>
              <w:rPr>
                <w:rFonts w:asciiTheme="minorHAnsi" w:eastAsia="Times New Roman" w:hAnsiTheme="minorHAnsi" w:cstheme="majorHAnsi"/>
                <w:b/>
                <w:color w:val="FFFFFF" w:themeColor="background1"/>
                <w:lang w:eastAsia="tr-TR"/>
              </w:rPr>
            </w:pPr>
            <w:r w:rsidRPr="00437BD8">
              <w:rPr>
                <w:rFonts w:asciiTheme="minorHAnsi" w:eastAsia="Times New Roman" w:hAnsiTheme="minorHAnsi" w:cstheme="majorHAnsi"/>
                <w:b/>
                <w:color w:val="FFFFFF" w:themeColor="background1"/>
                <w:lang w:eastAsia="tr-TR"/>
              </w:rPr>
              <w:t>20</w:t>
            </w:r>
            <w:r w:rsidR="00300236">
              <w:rPr>
                <w:rFonts w:asciiTheme="minorHAnsi" w:eastAsia="Times New Roman" w:hAnsiTheme="minorHAnsi" w:cstheme="majorHAnsi"/>
                <w:b/>
                <w:color w:val="FFFFFF" w:themeColor="background1"/>
                <w:lang w:eastAsia="tr-TR"/>
              </w:rPr>
              <w:t>21</w:t>
            </w:r>
          </w:p>
        </w:tc>
        <w:tc>
          <w:tcPr>
            <w:tcW w:w="1119" w:type="dxa"/>
            <w:shd w:val="clear" w:color="auto" w:fill="002060"/>
          </w:tcPr>
          <w:p w:rsidR="00437BD8" w:rsidRPr="00437BD8" w:rsidRDefault="00437BD8" w:rsidP="00300236">
            <w:pPr>
              <w:ind w:right="63"/>
              <w:jc w:val="center"/>
              <w:rPr>
                <w:rFonts w:asciiTheme="minorHAnsi" w:eastAsia="Times New Roman" w:hAnsiTheme="minorHAnsi" w:cstheme="majorHAnsi"/>
                <w:b/>
                <w:color w:val="FFFFFF" w:themeColor="background1"/>
                <w:lang w:eastAsia="tr-TR"/>
              </w:rPr>
            </w:pPr>
            <w:r w:rsidRPr="00437BD8">
              <w:rPr>
                <w:rFonts w:asciiTheme="minorHAnsi" w:eastAsia="Times New Roman" w:hAnsiTheme="minorHAnsi" w:cstheme="majorHAnsi"/>
                <w:b/>
                <w:color w:val="FFFFFF" w:themeColor="background1"/>
                <w:lang w:eastAsia="tr-TR"/>
              </w:rPr>
              <w:t>20</w:t>
            </w:r>
            <w:r w:rsidR="00300236">
              <w:rPr>
                <w:rFonts w:asciiTheme="minorHAnsi" w:eastAsia="Times New Roman" w:hAnsiTheme="minorHAnsi" w:cstheme="majorHAnsi"/>
                <w:b/>
                <w:color w:val="FFFFFF" w:themeColor="background1"/>
                <w:lang w:eastAsia="tr-TR"/>
              </w:rPr>
              <w:t>22</w:t>
            </w:r>
          </w:p>
        </w:tc>
      </w:tr>
      <w:tr w:rsidR="00437BD8" w:rsidRPr="00437BD8" w:rsidTr="00B84474">
        <w:trPr>
          <w:trHeight w:val="170"/>
          <w:jc w:val="center"/>
        </w:trPr>
        <w:tc>
          <w:tcPr>
            <w:tcW w:w="8535" w:type="dxa"/>
            <w:gridSpan w:val="3"/>
            <w:shd w:val="clear" w:color="auto" w:fill="EDEDED" w:themeFill="accent3" w:themeFillTint="33"/>
            <w:vAlign w:val="center"/>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c>
          <w:tcPr>
            <w:tcW w:w="1119" w:type="dxa"/>
            <w:shd w:val="clear" w:color="auto" w:fill="EDEDED" w:themeFill="accent3" w:themeFillTint="33"/>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c>
          <w:tcPr>
            <w:tcW w:w="1119" w:type="dxa"/>
            <w:shd w:val="clear" w:color="auto" w:fill="EDEDED" w:themeFill="accent3" w:themeFillTint="33"/>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r>
      <w:tr w:rsidR="00437BD8" w:rsidRPr="00437BD8" w:rsidTr="00B84474">
        <w:trPr>
          <w:trHeight w:val="402"/>
          <w:jc w:val="center"/>
        </w:trPr>
        <w:tc>
          <w:tcPr>
            <w:tcW w:w="4084" w:type="dxa"/>
            <w:shd w:val="clear" w:color="auto" w:fill="002060"/>
            <w:vAlign w:val="center"/>
            <w:hideMark/>
          </w:tcPr>
          <w:p w:rsidR="00437BD8" w:rsidRPr="00437BD8" w:rsidRDefault="002B6EF7" w:rsidP="00437BD8">
            <w:pPr>
              <w:ind w:right="63"/>
              <w:jc w:val="both"/>
              <w:rPr>
                <w:rFonts w:asciiTheme="minorHAnsi" w:eastAsia="Times New Roman" w:hAnsiTheme="minorHAnsi" w:cstheme="majorHAnsi"/>
                <w:b/>
                <w:color w:val="FFFFFF" w:themeColor="background1"/>
                <w:lang w:eastAsia="tr-TR"/>
              </w:rPr>
            </w:pPr>
            <w:r>
              <w:rPr>
                <w:rFonts w:asciiTheme="minorHAnsi" w:eastAsia="Times New Roman" w:hAnsiTheme="minorHAnsi" w:cstheme="majorHAnsi"/>
                <w:b/>
                <w:color w:val="FFFFFF" w:themeColor="background1"/>
                <w:lang w:eastAsia="tr-TR"/>
              </w:rPr>
              <w:t xml:space="preserve">1. </w:t>
            </w:r>
            <w:r w:rsidR="00437BD8" w:rsidRPr="00437BD8">
              <w:rPr>
                <w:rFonts w:asciiTheme="minorHAnsi" w:eastAsia="Times New Roman" w:hAnsiTheme="minorHAnsi" w:cstheme="majorHAnsi"/>
                <w:b/>
                <w:color w:val="FFFFFF" w:themeColor="background1"/>
                <w:lang w:eastAsia="tr-TR"/>
              </w:rPr>
              <w:t>Kurumsal Bilgiler</w:t>
            </w:r>
          </w:p>
        </w:tc>
        <w:tc>
          <w:tcPr>
            <w:tcW w:w="3286" w:type="dxa"/>
            <w:shd w:val="clear" w:color="auto" w:fill="002060"/>
            <w:vAlign w:val="center"/>
          </w:tcPr>
          <w:p w:rsidR="00437BD8" w:rsidRPr="00437BD8" w:rsidRDefault="00437BD8" w:rsidP="00437BD8">
            <w:pPr>
              <w:ind w:right="63"/>
              <w:jc w:val="both"/>
              <w:rPr>
                <w:rFonts w:asciiTheme="minorHAnsi" w:eastAsia="Times New Roman" w:hAnsiTheme="minorHAnsi" w:cstheme="majorHAnsi"/>
                <w:b/>
                <w:color w:val="FFFFFF" w:themeColor="background1"/>
                <w:sz w:val="16"/>
                <w:szCs w:val="16"/>
                <w:lang w:eastAsia="tr-TR"/>
              </w:rPr>
            </w:pPr>
          </w:p>
        </w:tc>
        <w:tc>
          <w:tcPr>
            <w:tcW w:w="1165" w:type="dxa"/>
            <w:shd w:val="clear" w:color="auto" w:fill="002060"/>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r w:rsidRPr="00437BD8">
              <w:rPr>
                <w:rFonts w:asciiTheme="minorHAnsi" w:eastAsia="Times New Roman" w:hAnsiTheme="minorHAnsi" w:cstheme="majorHAnsi"/>
                <w:b/>
                <w:color w:val="000000" w:themeColor="text1"/>
                <w:sz w:val="20"/>
                <w:szCs w:val="20"/>
                <w:lang w:eastAsia="tr-TR"/>
              </w:rPr>
              <w:t xml:space="preserve"> </w:t>
            </w:r>
          </w:p>
        </w:tc>
        <w:tc>
          <w:tcPr>
            <w:tcW w:w="1119" w:type="dxa"/>
            <w:shd w:val="clear" w:color="auto" w:fill="002060"/>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c>
          <w:tcPr>
            <w:tcW w:w="1119" w:type="dxa"/>
            <w:shd w:val="clear" w:color="auto" w:fill="002060"/>
          </w:tcPr>
          <w:p w:rsidR="00437BD8" w:rsidRPr="00437BD8" w:rsidRDefault="00437BD8" w:rsidP="00437BD8">
            <w:pPr>
              <w:ind w:right="63"/>
              <w:jc w:val="both"/>
              <w:rPr>
                <w:rFonts w:asciiTheme="minorHAnsi" w:eastAsia="Times New Roman" w:hAnsiTheme="minorHAnsi" w:cstheme="majorHAnsi"/>
                <w:b/>
                <w:color w:val="000000" w:themeColor="text1"/>
                <w:sz w:val="20"/>
                <w:szCs w:val="20"/>
                <w:lang w:eastAsia="tr-TR"/>
              </w:rPr>
            </w:pPr>
          </w:p>
        </w:tc>
      </w:tr>
      <w:tr w:rsidR="00437BD8" w:rsidRPr="00437BD8" w:rsidTr="00B84474">
        <w:trPr>
          <w:trHeight w:val="402"/>
          <w:jc w:val="center"/>
        </w:trPr>
        <w:tc>
          <w:tcPr>
            <w:tcW w:w="4084" w:type="dxa"/>
            <w:shd w:val="clear" w:color="auto" w:fill="E3F1F1"/>
            <w:vAlign w:val="center"/>
            <w:hideMark/>
          </w:tcPr>
          <w:p w:rsidR="00437BD8" w:rsidRPr="00437BD8" w:rsidRDefault="000956B9" w:rsidP="00437BD8">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Yüksek Lisans Program Sayısı </w:t>
            </w:r>
            <w:r w:rsidR="00437BD8" w:rsidRPr="00437BD8">
              <w:rPr>
                <w:rFonts w:asciiTheme="minorHAnsi" w:eastAsia="Times New Roman" w:hAnsiTheme="minorHAnsi" w:cstheme="majorHAnsi"/>
                <w:color w:val="000000" w:themeColor="text1"/>
                <w:sz w:val="20"/>
                <w:szCs w:val="20"/>
                <w:lang w:eastAsia="tr-TR"/>
              </w:rPr>
              <w:t xml:space="preserve"> </w:t>
            </w:r>
          </w:p>
        </w:tc>
        <w:tc>
          <w:tcPr>
            <w:tcW w:w="3286" w:type="dxa"/>
            <w:shd w:val="clear" w:color="auto" w:fill="auto"/>
            <w:vAlign w:val="center"/>
          </w:tcPr>
          <w:p w:rsidR="00437BD8" w:rsidRPr="00437BD8" w:rsidRDefault="00904E43" w:rsidP="00437BD8">
            <w:pPr>
              <w:ind w:right="63"/>
              <w:rPr>
                <w:rFonts w:asciiTheme="minorHAnsi" w:eastAsia="Times New Roman" w:hAnsiTheme="minorHAnsi" w:cstheme="majorHAnsi"/>
                <w:i/>
                <w:color w:val="000000" w:themeColor="text1"/>
                <w:sz w:val="16"/>
                <w:szCs w:val="16"/>
                <w:lang w:eastAsia="tr-TR"/>
              </w:rPr>
            </w:pPr>
            <w:r w:rsidRPr="00904E43">
              <w:rPr>
                <w:rFonts w:asciiTheme="minorHAnsi" w:eastAsia="Times New Roman" w:hAnsiTheme="minorHAnsi" w:cstheme="majorHAnsi"/>
                <w:i/>
                <w:color w:val="000000" w:themeColor="text1"/>
                <w:sz w:val="16"/>
                <w:szCs w:val="16"/>
                <w:lang w:eastAsia="tr-TR"/>
              </w:rPr>
              <w:t>31 Aralık itibari ile Aktif Yüksek Lisans Program sayısını ifade etmektedir</w:t>
            </w:r>
            <w:r>
              <w:rPr>
                <w:rFonts w:asciiTheme="minorHAnsi" w:eastAsia="Times New Roman" w:hAnsiTheme="minorHAnsi" w:cstheme="majorHAnsi"/>
                <w:i/>
                <w:color w:val="000000" w:themeColor="text1"/>
                <w:sz w:val="16"/>
                <w:szCs w:val="16"/>
                <w:lang w:eastAsia="tr-TR"/>
              </w:rPr>
              <w:t>.</w:t>
            </w:r>
          </w:p>
        </w:tc>
        <w:tc>
          <w:tcPr>
            <w:tcW w:w="1165" w:type="dxa"/>
            <w:vAlign w:val="center"/>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4</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4</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4</w:t>
            </w:r>
          </w:p>
        </w:tc>
      </w:tr>
      <w:tr w:rsidR="00437BD8" w:rsidRPr="00437BD8" w:rsidTr="00B84474">
        <w:trPr>
          <w:trHeight w:val="402"/>
          <w:jc w:val="center"/>
        </w:trPr>
        <w:tc>
          <w:tcPr>
            <w:tcW w:w="4084" w:type="dxa"/>
            <w:shd w:val="clear" w:color="auto" w:fill="E3F1F1"/>
            <w:vAlign w:val="center"/>
          </w:tcPr>
          <w:p w:rsidR="00437BD8" w:rsidRPr="00437BD8" w:rsidRDefault="00BA10DA" w:rsidP="00437BD8">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Doktora Program Sayısı </w:t>
            </w:r>
          </w:p>
        </w:tc>
        <w:tc>
          <w:tcPr>
            <w:tcW w:w="3286" w:type="dxa"/>
            <w:shd w:val="clear" w:color="auto" w:fill="auto"/>
            <w:vAlign w:val="center"/>
          </w:tcPr>
          <w:p w:rsidR="00437BD8" w:rsidRPr="00437BD8" w:rsidRDefault="00AA5587" w:rsidP="00437BD8">
            <w:pPr>
              <w:ind w:right="63"/>
              <w:rPr>
                <w:rFonts w:asciiTheme="minorHAnsi" w:eastAsia="Times New Roman" w:hAnsiTheme="minorHAnsi" w:cstheme="majorHAnsi"/>
                <w:i/>
                <w:color w:val="000000" w:themeColor="text1"/>
                <w:sz w:val="16"/>
                <w:szCs w:val="16"/>
                <w:lang w:eastAsia="tr-TR"/>
              </w:rPr>
            </w:pPr>
            <w:r w:rsidRPr="00AA5587">
              <w:rPr>
                <w:rFonts w:asciiTheme="minorHAnsi" w:eastAsia="Times New Roman" w:hAnsiTheme="minorHAnsi" w:cstheme="majorHAnsi"/>
                <w:i/>
                <w:color w:val="000000" w:themeColor="text1"/>
                <w:sz w:val="16"/>
                <w:szCs w:val="16"/>
                <w:lang w:eastAsia="tr-TR"/>
              </w:rPr>
              <w:t>31 Aralık itibari ile Aktif Doktora Program sayısını ifade etmektedir</w:t>
            </w:r>
            <w:r>
              <w:rPr>
                <w:rFonts w:asciiTheme="minorHAnsi" w:eastAsia="Times New Roman" w:hAnsiTheme="minorHAnsi" w:cstheme="majorHAnsi"/>
                <w:i/>
                <w:color w:val="000000" w:themeColor="text1"/>
                <w:sz w:val="16"/>
                <w:szCs w:val="16"/>
                <w:lang w:eastAsia="tr-TR"/>
              </w:rPr>
              <w:t>.</w:t>
            </w:r>
          </w:p>
        </w:tc>
        <w:tc>
          <w:tcPr>
            <w:tcW w:w="1165" w:type="dxa"/>
            <w:vAlign w:val="center"/>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437BD8" w:rsidRPr="00437BD8" w:rsidTr="00B84474">
        <w:trPr>
          <w:trHeight w:val="402"/>
          <w:jc w:val="center"/>
        </w:trPr>
        <w:tc>
          <w:tcPr>
            <w:tcW w:w="4084" w:type="dxa"/>
            <w:shd w:val="clear" w:color="auto" w:fill="E3F1F1"/>
            <w:vAlign w:val="center"/>
          </w:tcPr>
          <w:p w:rsidR="00437BD8" w:rsidRPr="00437BD8" w:rsidRDefault="00B86102" w:rsidP="00437BD8">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Sanatta Yeterlilik Program Sayısı </w:t>
            </w:r>
          </w:p>
        </w:tc>
        <w:tc>
          <w:tcPr>
            <w:tcW w:w="3286" w:type="dxa"/>
            <w:shd w:val="clear" w:color="auto" w:fill="auto"/>
            <w:vAlign w:val="center"/>
          </w:tcPr>
          <w:p w:rsidR="00437BD8" w:rsidRPr="00437BD8" w:rsidRDefault="00B86102" w:rsidP="00437BD8">
            <w:pPr>
              <w:ind w:right="63"/>
              <w:rPr>
                <w:rFonts w:asciiTheme="minorHAnsi" w:eastAsia="Times New Roman" w:hAnsiTheme="minorHAnsi" w:cstheme="majorHAnsi"/>
                <w:i/>
                <w:color w:val="000000" w:themeColor="text1"/>
                <w:sz w:val="16"/>
                <w:szCs w:val="16"/>
                <w:lang w:eastAsia="tr-TR"/>
              </w:rPr>
            </w:pPr>
            <w:r w:rsidRPr="00B86102">
              <w:rPr>
                <w:rFonts w:asciiTheme="minorHAnsi" w:eastAsiaTheme="minorHAnsi" w:hAnsiTheme="minorHAnsi" w:cstheme="minorBidi"/>
                <w:i/>
                <w:sz w:val="16"/>
                <w:szCs w:val="16"/>
              </w:rPr>
              <w:t>31 Aralık itibari ile Aktif Sanatta Yeterlilik Program sayısını ifade etmektedir</w:t>
            </w:r>
            <w:r w:rsidR="00437BD8" w:rsidRPr="00437BD8">
              <w:rPr>
                <w:rFonts w:asciiTheme="minorHAnsi" w:eastAsiaTheme="minorHAnsi" w:hAnsiTheme="minorHAnsi" w:cstheme="minorBidi"/>
                <w:i/>
                <w:sz w:val="16"/>
                <w:szCs w:val="16"/>
              </w:rPr>
              <w:t>.</w:t>
            </w:r>
          </w:p>
        </w:tc>
        <w:tc>
          <w:tcPr>
            <w:tcW w:w="1165" w:type="dxa"/>
            <w:vAlign w:val="center"/>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r>
      <w:tr w:rsidR="00437BD8" w:rsidRPr="00437BD8" w:rsidTr="00B84474">
        <w:trPr>
          <w:trHeight w:val="402"/>
          <w:jc w:val="center"/>
        </w:trPr>
        <w:tc>
          <w:tcPr>
            <w:tcW w:w="4084" w:type="dxa"/>
            <w:shd w:val="clear" w:color="auto" w:fill="E3F1F1"/>
            <w:vAlign w:val="center"/>
          </w:tcPr>
          <w:p w:rsidR="00437BD8" w:rsidRPr="00437BD8" w:rsidRDefault="00437BD8" w:rsidP="003222C0">
            <w:pPr>
              <w:numPr>
                <w:ilvl w:val="0"/>
                <w:numId w:val="1"/>
              </w:numPr>
              <w:ind w:left="480" w:right="63"/>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 xml:space="preserve">Yabancı Uyruklu </w:t>
            </w:r>
            <w:r w:rsidR="003222C0">
              <w:rPr>
                <w:rFonts w:asciiTheme="minorHAnsi" w:eastAsia="Times New Roman" w:hAnsiTheme="minorHAnsi" w:cstheme="majorHAnsi"/>
                <w:color w:val="000000" w:themeColor="text1"/>
                <w:sz w:val="20"/>
                <w:szCs w:val="20"/>
                <w:lang w:eastAsia="tr-TR"/>
              </w:rPr>
              <w:t>Öğrenci</w:t>
            </w:r>
            <w:r w:rsidRPr="00437BD8">
              <w:rPr>
                <w:rFonts w:asciiTheme="minorHAnsi" w:eastAsia="Times New Roman" w:hAnsiTheme="minorHAnsi" w:cstheme="majorHAnsi"/>
                <w:color w:val="000000" w:themeColor="text1"/>
                <w:sz w:val="20"/>
                <w:szCs w:val="20"/>
                <w:lang w:eastAsia="tr-TR"/>
              </w:rPr>
              <w:t xml:space="preserve"> Sayısı</w:t>
            </w:r>
          </w:p>
        </w:tc>
        <w:tc>
          <w:tcPr>
            <w:tcW w:w="3286" w:type="dxa"/>
            <w:shd w:val="clear" w:color="auto" w:fill="auto"/>
            <w:vAlign w:val="center"/>
          </w:tcPr>
          <w:p w:rsidR="000C682F" w:rsidRPr="000C682F" w:rsidRDefault="000C682F" w:rsidP="000C682F">
            <w:pPr>
              <w:ind w:right="63"/>
              <w:rPr>
                <w:rFonts w:asciiTheme="minorHAnsi" w:eastAsiaTheme="minorHAnsi" w:hAnsiTheme="minorHAnsi" w:cstheme="minorBidi"/>
                <w:i/>
                <w:sz w:val="16"/>
                <w:szCs w:val="16"/>
              </w:rPr>
            </w:pPr>
            <w:r w:rsidRPr="000C682F">
              <w:rPr>
                <w:rFonts w:asciiTheme="minorHAnsi" w:eastAsiaTheme="minorHAnsi" w:hAnsiTheme="minorHAnsi" w:cstheme="minorBidi"/>
                <w:i/>
                <w:sz w:val="16"/>
                <w:szCs w:val="16"/>
              </w:rPr>
              <w:t>31 Aralık itibari ile Yabancı Uyruklu Öğrenci Sayısını ifade etmektedir.</w:t>
            </w:r>
          </w:p>
          <w:p w:rsidR="00437BD8" w:rsidRPr="00437BD8" w:rsidRDefault="000C682F" w:rsidP="000C682F">
            <w:pPr>
              <w:ind w:right="63"/>
              <w:rPr>
                <w:rFonts w:asciiTheme="minorHAnsi" w:eastAsia="Times New Roman" w:hAnsiTheme="minorHAnsi" w:cstheme="majorHAnsi"/>
                <w:i/>
                <w:color w:val="000000" w:themeColor="text1"/>
                <w:sz w:val="16"/>
                <w:szCs w:val="16"/>
                <w:lang w:eastAsia="tr-TR"/>
              </w:rPr>
            </w:pPr>
            <w:r w:rsidRPr="0025564D">
              <w:rPr>
                <w:rFonts w:asciiTheme="minorHAnsi" w:eastAsiaTheme="minorHAnsi" w:hAnsiTheme="minorHAnsi" w:cstheme="minorBidi"/>
                <w:i/>
                <w:color w:val="FF0000"/>
                <w:sz w:val="16"/>
                <w:szCs w:val="16"/>
              </w:rPr>
              <w:t>Yabancı uyruklu öğrencilerin birime/bölüme ve geldikleri ülkelere göre dağılımlarını ve sayılarını gösteren kanıt belge hazırlanmalıdır.</w:t>
            </w:r>
          </w:p>
        </w:tc>
        <w:tc>
          <w:tcPr>
            <w:tcW w:w="1165" w:type="dxa"/>
            <w:vAlign w:val="center"/>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437BD8" w:rsidRPr="00437BD8" w:rsidRDefault="00300236"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437BD8" w:rsidRPr="00437BD8" w:rsidRDefault="002314EA" w:rsidP="00437BD8">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r>
      <w:tr w:rsidR="00437BD8" w:rsidRPr="00437BD8" w:rsidTr="00B84474">
        <w:trPr>
          <w:trHeight w:val="402"/>
          <w:jc w:val="center"/>
        </w:trPr>
        <w:tc>
          <w:tcPr>
            <w:tcW w:w="4084" w:type="dxa"/>
            <w:shd w:val="clear" w:color="auto" w:fill="E3F1F1"/>
            <w:vAlign w:val="center"/>
          </w:tcPr>
          <w:p w:rsidR="00437BD8" w:rsidRPr="00437BD8" w:rsidRDefault="00285608" w:rsidP="00437BD8">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Tezli Yüksek Lisans Öğrenci Sayısı </w:t>
            </w:r>
            <w:r w:rsidR="00437BD8" w:rsidRPr="00437BD8">
              <w:rPr>
                <w:rFonts w:asciiTheme="minorHAnsi" w:eastAsia="Times New Roman" w:hAnsiTheme="minorHAnsi" w:cstheme="majorHAnsi"/>
                <w:color w:val="000000" w:themeColor="text1"/>
                <w:sz w:val="20"/>
                <w:szCs w:val="20"/>
                <w:lang w:eastAsia="tr-TR"/>
              </w:rPr>
              <w:t xml:space="preserve"> </w:t>
            </w:r>
          </w:p>
        </w:tc>
        <w:tc>
          <w:tcPr>
            <w:tcW w:w="3286" w:type="dxa"/>
            <w:shd w:val="clear" w:color="auto" w:fill="auto"/>
            <w:vAlign w:val="center"/>
          </w:tcPr>
          <w:p w:rsidR="00437BD8" w:rsidRPr="00437BD8" w:rsidRDefault="00DA751E" w:rsidP="00437BD8">
            <w:pPr>
              <w:ind w:right="63"/>
              <w:rPr>
                <w:rFonts w:asciiTheme="minorHAnsi" w:eastAsia="Times New Roman" w:hAnsiTheme="minorHAnsi" w:cstheme="majorHAnsi"/>
                <w:i/>
                <w:color w:val="000000" w:themeColor="text1"/>
                <w:sz w:val="16"/>
                <w:szCs w:val="16"/>
                <w:lang w:eastAsia="tr-TR"/>
              </w:rPr>
            </w:pPr>
            <w:r w:rsidRPr="00DA751E">
              <w:rPr>
                <w:rFonts w:asciiTheme="minorHAnsi" w:eastAsiaTheme="minorHAnsi" w:hAnsiTheme="minorHAnsi" w:cstheme="minorBidi"/>
                <w:i/>
                <w:sz w:val="16"/>
                <w:szCs w:val="16"/>
              </w:rPr>
              <w:t xml:space="preserve">31 Aralık itibari ile Tezli Yüksek Lisans Programlarındaki </w:t>
            </w:r>
            <w:r w:rsidRPr="00FB400B">
              <w:rPr>
                <w:rFonts w:asciiTheme="minorHAnsi" w:eastAsiaTheme="minorHAnsi" w:hAnsiTheme="minorHAnsi" w:cstheme="minorBidi"/>
                <w:b/>
                <w:i/>
                <w:sz w:val="16"/>
                <w:szCs w:val="16"/>
                <w:u w:val="single"/>
              </w:rPr>
              <w:t>Aktif</w:t>
            </w:r>
            <w:r w:rsidRPr="00DA751E">
              <w:rPr>
                <w:rFonts w:asciiTheme="minorHAnsi" w:eastAsiaTheme="minorHAnsi" w:hAnsiTheme="minorHAnsi" w:cstheme="minorBidi"/>
                <w:i/>
                <w:sz w:val="16"/>
                <w:szCs w:val="16"/>
              </w:rPr>
              <w:t xml:space="preserve"> öğrenci sayısını ifade etmektedir. Öğrenci Uyruğu fark etmeksizin veri girişi yapılacaktır.</w:t>
            </w:r>
          </w:p>
        </w:tc>
        <w:tc>
          <w:tcPr>
            <w:tcW w:w="1165" w:type="dxa"/>
            <w:vAlign w:val="center"/>
          </w:tcPr>
          <w:p w:rsidR="00437BD8" w:rsidRPr="00437BD8" w:rsidRDefault="007D4D0D" w:rsidP="00437BD8">
            <w:pPr>
              <w:ind w:right="63"/>
              <w:jc w:val="right"/>
              <w:rPr>
                <w:rFonts w:asciiTheme="minorHAnsi" w:eastAsia="Times New Roman" w:hAnsiTheme="minorHAnsi" w:cstheme="majorHAnsi"/>
                <w:b/>
                <w:color w:val="000000" w:themeColor="text1"/>
                <w:sz w:val="20"/>
                <w:szCs w:val="20"/>
                <w:lang w:eastAsia="tr-TR"/>
              </w:rPr>
            </w:pPr>
            <w:r w:rsidRPr="00F32580">
              <w:rPr>
                <w:rFonts w:eastAsia="Times New Roman" w:cstheme="minorHAnsi"/>
                <w:sz w:val="24"/>
                <w:szCs w:val="24"/>
                <w:lang w:eastAsia="tr-TR"/>
              </w:rPr>
              <w:t>67</w:t>
            </w:r>
          </w:p>
        </w:tc>
        <w:tc>
          <w:tcPr>
            <w:tcW w:w="1119" w:type="dxa"/>
          </w:tcPr>
          <w:p w:rsidR="00437BD8" w:rsidRPr="00437BD8" w:rsidRDefault="009E43CA" w:rsidP="00437BD8">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75</w:t>
            </w:r>
          </w:p>
        </w:tc>
        <w:tc>
          <w:tcPr>
            <w:tcW w:w="1119" w:type="dxa"/>
          </w:tcPr>
          <w:p w:rsidR="00437BD8" w:rsidRPr="00437BD8" w:rsidRDefault="009E43CA" w:rsidP="00437BD8">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95</w:t>
            </w:r>
          </w:p>
        </w:tc>
      </w:tr>
      <w:tr w:rsidR="00437BD8" w:rsidRPr="00437BD8" w:rsidTr="00B84474">
        <w:trPr>
          <w:trHeight w:val="402"/>
          <w:jc w:val="center"/>
        </w:trPr>
        <w:tc>
          <w:tcPr>
            <w:tcW w:w="4084" w:type="dxa"/>
            <w:shd w:val="clear" w:color="auto" w:fill="E3F1F1"/>
            <w:vAlign w:val="center"/>
          </w:tcPr>
          <w:p w:rsidR="00437BD8" w:rsidRPr="00437BD8" w:rsidRDefault="00F11D7F" w:rsidP="00F11D7F">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Tezsiz Yüksek Lisans yapan Öğrenci Sayısı </w:t>
            </w:r>
          </w:p>
        </w:tc>
        <w:tc>
          <w:tcPr>
            <w:tcW w:w="3286" w:type="dxa"/>
            <w:shd w:val="clear" w:color="auto" w:fill="auto"/>
            <w:vAlign w:val="center"/>
          </w:tcPr>
          <w:p w:rsidR="00437BD8" w:rsidRPr="00437BD8" w:rsidRDefault="000F794F" w:rsidP="00437BD8">
            <w:pPr>
              <w:ind w:right="63"/>
              <w:rPr>
                <w:rFonts w:asciiTheme="minorHAnsi" w:eastAsia="Times New Roman" w:hAnsiTheme="minorHAnsi" w:cstheme="majorHAnsi"/>
                <w:i/>
                <w:color w:val="000000" w:themeColor="text1"/>
                <w:sz w:val="16"/>
                <w:szCs w:val="16"/>
                <w:lang w:eastAsia="tr-TR"/>
              </w:rPr>
            </w:pPr>
            <w:r w:rsidRPr="000F794F">
              <w:rPr>
                <w:rFonts w:asciiTheme="minorHAnsi" w:eastAsiaTheme="minorHAnsi" w:hAnsiTheme="minorHAnsi" w:cstheme="minorBidi"/>
                <w:i/>
                <w:sz w:val="16"/>
                <w:szCs w:val="16"/>
              </w:rPr>
              <w:t xml:space="preserve">31 Aralık itibari ile Tezsiz Yüksek Lisans Programlarındaki </w:t>
            </w:r>
            <w:r w:rsidRPr="00FB400B">
              <w:rPr>
                <w:rFonts w:asciiTheme="minorHAnsi" w:eastAsiaTheme="minorHAnsi" w:hAnsiTheme="minorHAnsi" w:cstheme="minorBidi"/>
                <w:b/>
                <w:i/>
                <w:sz w:val="16"/>
                <w:szCs w:val="16"/>
                <w:u w:val="single"/>
              </w:rPr>
              <w:t xml:space="preserve">Aktif </w:t>
            </w:r>
            <w:r w:rsidRPr="000F794F">
              <w:rPr>
                <w:rFonts w:asciiTheme="minorHAnsi" w:eastAsiaTheme="minorHAnsi" w:hAnsiTheme="minorHAnsi" w:cstheme="minorBidi"/>
                <w:i/>
                <w:sz w:val="16"/>
                <w:szCs w:val="16"/>
              </w:rPr>
              <w:t>öğrenci sayısını ifade etmektedir. Öğrenci Uyruğu fark etmeksizin veri girişi yapılacaktır.</w:t>
            </w:r>
          </w:p>
        </w:tc>
        <w:tc>
          <w:tcPr>
            <w:tcW w:w="1165" w:type="dxa"/>
            <w:vAlign w:val="center"/>
          </w:tcPr>
          <w:p w:rsidR="00437BD8" w:rsidRPr="00437BD8" w:rsidRDefault="002314EA" w:rsidP="00437BD8">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0</w:t>
            </w:r>
          </w:p>
        </w:tc>
        <w:tc>
          <w:tcPr>
            <w:tcW w:w="1119" w:type="dxa"/>
          </w:tcPr>
          <w:p w:rsidR="00437BD8" w:rsidRPr="00437BD8" w:rsidRDefault="002314EA" w:rsidP="00437BD8">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0</w:t>
            </w:r>
          </w:p>
        </w:tc>
        <w:tc>
          <w:tcPr>
            <w:tcW w:w="1119" w:type="dxa"/>
          </w:tcPr>
          <w:p w:rsidR="00437BD8" w:rsidRPr="00437BD8" w:rsidRDefault="002314EA" w:rsidP="00437BD8">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0</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1"/>
              </w:numPr>
              <w:ind w:left="480"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Toplam Yüksek Lisans Yapan Öğrenci Sayısı </w:t>
            </w:r>
            <w:r w:rsidRPr="00437BD8">
              <w:rPr>
                <w:rFonts w:asciiTheme="minorHAnsi" w:eastAsia="Times New Roman" w:hAnsiTheme="minorHAnsi" w:cstheme="majorHAnsi"/>
                <w:color w:val="000000" w:themeColor="text1"/>
                <w:sz w:val="20"/>
                <w:szCs w:val="20"/>
                <w:lang w:eastAsia="tr-TR"/>
              </w:rPr>
              <w:t xml:space="preserve"> </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Pr>
                <w:rFonts w:asciiTheme="minorHAnsi" w:eastAsiaTheme="minorHAnsi" w:hAnsiTheme="minorHAnsi" w:cstheme="minorBidi"/>
                <w:i/>
                <w:sz w:val="16"/>
                <w:szCs w:val="16"/>
              </w:rPr>
              <w:t>(</w:t>
            </w:r>
            <w:r w:rsidRPr="0043459E">
              <w:rPr>
                <w:rFonts w:asciiTheme="minorHAnsi" w:eastAsiaTheme="minorHAnsi" w:hAnsiTheme="minorHAnsi" w:cstheme="minorBidi"/>
                <w:i/>
                <w:sz w:val="16"/>
                <w:szCs w:val="16"/>
              </w:rPr>
              <w:t>Tezli ve tezsiz yüksek lisans yapan öğrencilerin toplamı)</w:t>
            </w:r>
          </w:p>
        </w:tc>
        <w:tc>
          <w:tcPr>
            <w:tcW w:w="1165" w:type="dxa"/>
          </w:tcPr>
          <w:p w:rsidR="007D4D0D" w:rsidRPr="00437BD8" w:rsidRDefault="005F321F"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67</w:t>
            </w:r>
          </w:p>
        </w:tc>
        <w:tc>
          <w:tcPr>
            <w:tcW w:w="1119" w:type="dxa"/>
          </w:tcPr>
          <w:p w:rsidR="007D4D0D" w:rsidRPr="00437BD8" w:rsidRDefault="005F321F"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75</w:t>
            </w:r>
          </w:p>
        </w:tc>
        <w:tc>
          <w:tcPr>
            <w:tcW w:w="1119" w:type="dxa"/>
          </w:tcPr>
          <w:p w:rsidR="007D4D0D" w:rsidRPr="00437BD8" w:rsidRDefault="009E43CA"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95</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Doktora Öğrenci Sayısı </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inorHAnsi"/>
                <w:i/>
                <w:color w:val="000000" w:themeColor="text1"/>
                <w:sz w:val="16"/>
                <w:szCs w:val="16"/>
                <w:lang w:eastAsia="tr-TR"/>
              </w:rPr>
            </w:pPr>
            <w:r w:rsidRPr="005217E0">
              <w:rPr>
                <w:rFonts w:asciiTheme="minorHAnsi" w:eastAsia="Times New Roman" w:hAnsiTheme="minorHAnsi" w:cstheme="minorHAnsi"/>
                <w:i/>
                <w:color w:val="000000" w:themeColor="text1"/>
                <w:sz w:val="16"/>
                <w:szCs w:val="16"/>
                <w:lang w:eastAsia="tr-TR"/>
              </w:rPr>
              <w:t>31 Aralık itibari ile Doktora Programlarındaki Aktif öğrenci sayısını ifade etmektedir. Öğrenci Uyruğu fark etmeksizin veri girişi yapılacaktır.</w:t>
            </w:r>
          </w:p>
        </w:tc>
        <w:tc>
          <w:tcPr>
            <w:tcW w:w="1165" w:type="dxa"/>
          </w:tcPr>
          <w:p w:rsidR="007D4D0D" w:rsidRPr="00437BD8" w:rsidRDefault="003A65D1"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3</w:t>
            </w:r>
          </w:p>
        </w:tc>
        <w:tc>
          <w:tcPr>
            <w:tcW w:w="1119" w:type="dxa"/>
          </w:tcPr>
          <w:p w:rsidR="007D4D0D" w:rsidRPr="00437BD8" w:rsidRDefault="009E43CA"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3</w:t>
            </w:r>
          </w:p>
        </w:tc>
        <w:tc>
          <w:tcPr>
            <w:tcW w:w="1119" w:type="dxa"/>
          </w:tcPr>
          <w:p w:rsidR="007D4D0D" w:rsidRPr="00437BD8" w:rsidRDefault="009E43CA"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5</w:t>
            </w:r>
          </w:p>
        </w:tc>
      </w:tr>
      <w:tr w:rsidR="007D4D0D" w:rsidRPr="00437BD8" w:rsidTr="00B84474">
        <w:trPr>
          <w:trHeight w:val="402"/>
          <w:jc w:val="center"/>
        </w:trPr>
        <w:tc>
          <w:tcPr>
            <w:tcW w:w="4084" w:type="dxa"/>
            <w:shd w:val="clear" w:color="auto" w:fill="E3F1F1"/>
            <w:vAlign w:val="center"/>
          </w:tcPr>
          <w:p w:rsidR="007D4D0D" w:rsidRDefault="007D4D0D" w:rsidP="007D4D0D">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Toplam Öğrenci Sayısı </w:t>
            </w:r>
          </w:p>
        </w:tc>
        <w:tc>
          <w:tcPr>
            <w:tcW w:w="3286" w:type="dxa"/>
            <w:shd w:val="clear" w:color="auto" w:fill="auto"/>
            <w:vAlign w:val="center"/>
          </w:tcPr>
          <w:p w:rsidR="007D4D0D" w:rsidRPr="005217E0" w:rsidRDefault="007D4D0D" w:rsidP="007D4D0D">
            <w:pPr>
              <w:ind w:right="63"/>
              <w:rPr>
                <w:rFonts w:asciiTheme="minorHAnsi" w:eastAsia="Times New Roman" w:hAnsiTheme="minorHAnsi" w:cstheme="minorHAnsi"/>
                <w:i/>
                <w:color w:val="000000" w:themeColor="text1"/>
                <w:sz w:val="16"/>
                <w:szCs w:val="16"/>
                <w:lang w:eastAsia="tr-TR"/>
              </w:rPr>
            </w:pPr>
          </w:p>
        </w:tc>
        <w:tc>
          <w:tcPr>
            <w:tcW w:w="1165" w:type="dxa"/>
          </w:tcPr>
          <w:p w:rsidR="007D4D0D" w:rsidRPr="00437BD8" w:rsidRDefault="000F7E3B" w:rsidP="000F7E3B">
            <w:pPr>
              <w:ind w:right="63"/>
              <w:jc w:val="right"/>
              <w:rPr>
                <w:rFonts w:asciiTheme="minorHAnsi" w:eastAsia="Times New Roman" w:hAnsiTheme="minorHAnsi" w:cstheme="majorHAnsi"/>
                <w:b/>
                <w:color w:val="000000" w:themeColor="text1"/>
                <w:sz w:val="20"/>
                <w:szCs w:val="20"/>
                <w:lang w:eastAsia="tr-TR"/>
              </w:rPr>
            </w:pPr>
            <w:r>
              <w:rPr>
                <w:rFonts w:eastAsia="Times New Roman" w:cstheme="minorHAnsi"/>
                <w:sz w:val="24"/>
                <w:szCs w:val="24"/>
                <w:lang w:eastAsia="tr-TR"/>
              </w:rPr>
              <w:t>70</w:t>
            </w:r>
          </w:p>
        </w:tc>
        <w:tc>
          <w:tcPr>
            <w:tcW w:w="1119" w:type="dxa"/>
          </w:tcPr>
          <w:p w:rsidR="007D4D0D" w:rsidRPr="00437BD8" w:rsidRDefault="009E43CA" w:rsidP="009E43CA">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78</w:t>
            </w:r>
          </w:p>
        </w:tc>
        <w:tc>
          <w:tcPr>
            <w:tcW w:w="1119" w:type="dxa"/>
          </w:tcPr>
          <w:p w:rsidR="007D4D0D" w:rsidRPr="00437BD8" w:rsidRDefault="009E43CA"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100</w:t>
            </w:r>
          </w:p>
        </w:tc>
      </w:tr>
      <w:tr w:rsidR="007D4D0D" w:rsidRPr="00437BD8" w:rsidTr="00B84474">
        <w:trPr>
          <w:trHeight w:val="402"/>
          <w:jc w:val="center"/>
        </w:trPr>
        <w:tc>
          <w:tcPr>
            <w:tcW w:w="4084" w:type="dxa"/>
            <w:shd w:val="clear" w:color="auto" w:fill="E3F1F1"/>
            <w:vAlign w:val="center"/>
          </w:tcPr>
          <w:p w:rsidR="007D4D0D" w:rsidRDefault="007D4D0D" w:rsidP="007D4D0D">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Yüksek Lisans Mezun Sayısı </w:t>
            </w:r>
          </w:p>
        </w:tc>
        <w:tc>
          <w:tcPr>
            <w:tcW w:w="3286" w:type="dxa"/>
            <w:shd w:val="clear" w:color="auto" w:fill="auto"/>
            <w:vAlign w:val="center"/>
          </w:tcPr>
          <w:p w:rsidR="007D4D0D" w:rsidRPr="005217E0" w:rsidRDefault="007D4D0D" w:rsidP="007D4D0D">
            <w:pPr>
              <w:ind w:right="63"/>
              <w:rPr>
                <w:rFonts w:asciiTheme="minorHAnsi" w:eastAsia="Times New Roman" w:hAnsiTheme="minorHAnsi" w:cstheme="minorHAnsi"/>
                <w:i/>
                <w:color w:val="000000" w:themeColor="text1"/>
                <w:sz w:val="16"/>
                <w:szCs w:val="16"/>
                <w:lang w:eastAsia="tr-TR"/>
              </w:rPr>
            </w:pPr>
            <w:r w:rsidRPr="004A13E4">
              <w:rPr>
                <w:rFonts w:asciiTheme="minorHAnsi" w:eastAsia="Times New Roman" w:hAnsiTheme="minorHAnsi" w:cstheme="minorHAnsi"/>
                <w:i/>
                <w:color w:val="000000" w:themeColor="text1"/>
                <w:sz w:val="16"/>
                <w:szCs w:val="16"/>
                <w:lang w:eastAsia="tr-TR"/>
              </w:rPr>
              <w:t>01 Ocak - 31 Aralık tarihleri arasında ilgili yıldaki Yüksek Lisans Programlarından Mezun olan öğrenci sayısını ifade etmektedir</w:t>
            </w:r>
            <w:r>
              <w:rPr>
                <w:rFonts w:asciiTheme="minorHAnsi" w:eastAsia="Times New Roman" w:hAnsiTheme="minorHAnsi" w:cstheme="minorHAnsi"/>
                <w:i/>
                <w:color w:val="000000" w:themeColor="text1"/>
                <w:sz w:val="16"/>
                <w:szCs w:val="16"/>
                <w:lang w:eastAsia="tr-TR"/>
              </w:rPr>
              <w:t>.</w:t>
            </w:r>
          </w:p>
        </w:tc>
        <w:tc>
          <w:tcPr>
            <w:tcW w:w="1165" w:type="dxa"/>
          </w:tcPr>
          <w:p w:rsidR="007D4D0D" w:rsidRPr="00437BD8" w:rsidRDefault="007D4D0D"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7</w:t>
            </w:r>
          </w:p>
        </w:tc>
        <w:tc>
          <w:tcPr>
            <w:tcW w:w="1119" w:type="dxa"/>
          </w:tcPr>
          <w:p w:rsidR="007D4D0D" w:rsidRPr="00437BD8" w:rsidRDefault="00D5236A"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5</w:t>
            </w:r>
          </w:p>
        </w:tc>
        <w:tc>
          <w:tcPr>
            <w:tcW w:w="1119" w:type="dxa"/>
          </w:tcPr>
          <w:p w:rsidR="007D4D0D" w:rsidRPr="00437BD8" w:rsidRDefault="003A65D1"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10</w:t>
            </w:r>
          </w:p>
        </w:tc>
      </w:tr>
      <w:tr w:rsidR="007D4D0D" w:rsidRPr="00437BD8" w:rsidTr="00B84474">
        <w:trPr>
          <w:trHeight w:val="402"/>
          <w:jc w:val="center"/>
        </w:trPr>
        <w:tc>
          <w:tcPr>
            <w:tcW w:w="4084" w:type="dxa"/>
            <w:shd w:val="clear" w:color="auto" w:fill="E3F1F1"/>
            <w:vAlign w:val="center"/>
          </w:tcPr>
          <w:p w:rsidR="007D4D0D" w:rsidRDefault="007D4D0D" w:rsidP="007D4D0D">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Doktora Mezun Sayısı </w:t>
            </w:r>
          </w:p>
        </w:tc>
        <w:tc>
          <w:tcPr>
            <w:tcW w:w="3286" w:type="dxa"/>
            <w:shd w:val="clear" w:color="auto" w:fill="auto"/>
            <w:vAlign w:val="center"/>
          </w:tcPr>
          <w:p w:rsidR="007D4D0D" w:rsidRPr="005217E0" w:rsidRDefault="007D4D0D" w:rsidP="007D4D0D">
            <w:pPr>
              <w:ind w:right="63"/>
              <w:rPr>
                <w:rFonts w:asciiTheme="minorHAnsi" w:eastAsia="Times New Roman" w:hAnsiTheme="minorHAnsi" w:cstheme="minorHAnsi"/>
                <w:i/>
                <w:color w:val="000000" w:themeColor="text1"/>
                <w:sz w:val="16"/>
                <w:szCs w:val="16"/>
                <w:lang w:eastAsia="tr-TR"/>
              </w:rPr>
            </w:pPr>
            <w:r w:rsidRPr="00251271">
              <w:rPr>
                <w:rFonts w:asciiTheme="minorHAnsi" w:eastAsia="Times New Roman" w:hAnsiTheme="minorHAnsi" w:cstheme="minorHAnsi"/>
                <w:i/>
                <w:color w:val="000000" w:themeColor="text1"/>
                <w:sz w:val="16"/>
                <w:szCs w:val="16"/>
                <w:lang w:eastAsia="tr-TR"/>
              </w:rPr>
              <w:t>01 Ocak - 31 Aralık tarihleri arasında ilgili yıldaki Doktora Programlarından Mezun olan öğrenci sayısını ifade etmektedir.</w:t>
            </w:r>
          </w:p>
        </w:tc>
        <w:tc>
          <w:tcPr>
            <w:tcW w:w="1165" w:type="dxa"/>
          </w:tcPr>
          <w:p w:rsidR="007D4D0D" w:rsidRPr="00437BD8" w:rsidRDefault="003A65D1"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w:t>
            </w:r>
          </w:p>
        </w:tc>
        <w:tc>
          <w:tcPr>
            <w:tcW w:w="1119" w:type="dxa"/>
          </w:tcPr>
          <w:p w:rsidR="007D4D0D" w:rsidRPr="00437BD8" w:rsidRDefault="003A65D1"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w:t>
            </w:r>
          </w:p>
        </w:tc>
        <w:tc>
          <w:tcPr>
            <w:tcW w:w="1119" w:type="dxa"/>
          </w:tcPr>
          <w:p w:rsidR="007D4D0D" w:rsidRPr="00437BD8" w:rsidRDefault="003A65D1"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0</w:t>
            </w:r>
          </w:p>
        </w:tc>
      </w:tr>
      <w:tr w:rsidR="007D4D0D" w:rsidRPr="00437BD8" w:rsidTr="00B84474">
        <w:trPr>
          <w:trHeight w:val="402"/>
          <w:jc w:val="center"/>
        </w:trPr>
        <w:tc>
          <w:tcPr>
            <w:tcW w:w="4084" w:type="dxa"/>
            <w:shd w:val="clear" w:color="auto" w:fill="E3F1F1"/>
            <w:vAlign w:val="center"/>
          </w:tcPr>
          <w:p w:rsidR="007D4D0D" w:rsidRDefault="007D4D0D" w:rsidP="007D4D0D">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Toplam Mezun Sayısı </w:t>
            </w:r>
          </w:p>
        </w:tc>
        <w:tc>
          <w:tcPr>
            <w:tcW w:w="3286" w:type="dxa"/>
            <w:shd w:val="clear" w:color="auto" w:fill="auto"/>
            <w:vAlign w:val="center"/>
          </w:tcPr>
          <w:p w:rsidR="007D4D0D" w:rsidRPr="005217E0" w:rsidRDefault="007D4D0D" w:rsidP="007D4D0D">
            <w:pPr>
              <w:ind w:right="63"/>
              <w:rPr>
                <w:rFonts w:asciiTheme="minorHAnsi" w:eastAsia="Times New Roman" w:hAnsiTheme="minorHAnsi" w:cstheme="minorHAnsi"/>
                <w:i/>
                <w:color w:val="000000" w:themeColor="text1"/>
                <w:sz w:val="16"/>
                <w:szCs w:val="16"/>
                <w:lang w:eastAsia="tr-TR"/>
              </w:rPr>
            </w:pPr>
          </w:p>
        </w:tc>
        <w:tc>
          <w:tcPr>
            <w:tcW w:w="1165" w:type="dxa"/>
          </w:tcPr>
          <w:p w:rsidR="007D4D0D" w:rsidRPr="00437BD8" w:rsidRDefault="003A65D1"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8</w:t>
            </w:r>
          </w:p>
        </w:tc>
        <w:tc>
          <w:tcPr>
            <w:tcW w:w="1119" w:type="dxa"/>
          </w:tcPr>
          <w:p w:rsidR="007D4D0D" w:rsidRPr="00437BD8" w:rsidRDefault="003A65D1"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6</w:t>
            </w:r>
          </w:p>
        </w:tc>
        <w:tc>
          <w:tcPr>
            <w:tcW w:w="1119" w:type="dxa"/>
          </w:tcPr>
          <w:p w:rsidR="007D4D0D" w:rsidRPr="00437BD8" w:rsidRDefault="003A65D1"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10</w:t>
            </w:r>
          </w:p>
        </w:tc>
      </w:tr>
      <w:tr w:rsidR="007D4D0D" w:rsidRPr="00437BD8" w:rsidTr="00B84474">
        <w:trPr>
          <w:trHeight w:val="402"/>
          <w:jc w:val="center"/>
        </w:trPr>
        <w:tc>
          <w:tcPr>
            <w:tcW w:w="4084" w:type="dxa"/>
            <w:shd w:val="clear" w:color="auto" w:fill="E3F1F1"/>
            <w:vAlign w:val="center"/>
          </w:tcPr>
          <w:p w:rsidR="007D4D0D" w:rsidRDefault="007D4D0D" w:rsidP="007D4D0D">
            <w:pPr>
              <w:numPr>
                <w:ilvl w:val="0"/>
                <w:numId w:val="1"/>
              </w:numPr>
              <w:ind w:left="480" w:right="63"/>
              <w:rPr>
                <w:rFonts w:asciiTheme="minorHAnsi" w:eastAsia="Times New Roman" w:hAnsiTheme="minorHAnsi" w:cstheme="minorHAnsi"/>
                <w:color w:val="000000" w:themeColor="text1"/>
                <w:sz w:val="20"/>
                <w:szCs w:val="20"/>
                <w:lang w:eastAsia="tr-TR"/>
              </w:rPr>
            </w:pPr>
            <w:r>
              <w:rPr>
                <w:rFonts w:asciiTheme="minorHAnsi" w:eastAsia="Times New Roman" w:hAnsiTheme="minorHAnsi" w:cstheme="minorHAnsi"/>
                <w:color w:val="000000" w:themeColor="text1"/>
                <w:sz w:val="20"/>
                <w:szCs w:val="20"/>
                <w:lang w:eastAsia="tr-TR"/>
              </w:rPr>
              <w:t xml:space="preserve">İdari Personel Sayısı </w:t>
            </w:r>
          </w:p>
        </w:tc>
        <w:tc>
          <w:tcPr>
            <w:tcW w:w="3286" w:type="dxa"/>
            <w:shd w:val="clear" w:color="auto" w:fill="auto"/>
            <w:vAlign w:val="center"/>
          </w:tcPr>
          <w:p w:rsidR="007D4D0D" w:rsidRPr="005217E0" w:rsidRDefault="007D4D0D" w:rsidP="007D4D0D">
            <w:pPr>
              <w:ind w:right="63"/>
              <w:rPr>
                <w:rFonts w:asciiTheme="minorHAnsi" w:eastAsia="Times New Roman" w:hAnsiTheme="minorHAnsi" w:cstheme="minorHAnsi"/>
                <w:i/>
                <w:color w:val="000000" w:themeColor="text1"/>
                <w:sz w:val="16"/>
                <w:szCs w:val="16"/>
                <w:lang w:eastAsia="tr-TR"/>
              </w:rPr>
            </w:pPr>
            <w:r w:rsidRPr="00C83061">
              <w:rPr>
                <w:rFonts w:asciiTheme="minorHAnsi" w:eastAsia="Times New Roman" w:hAnsiTheme="minorHAnsi" w:cstheme="minorHAnsi"/>
                <w:i/>
                <w:color w:val="000000" w:themeColor="text1"/>
                <w:sz w:val="16"/>
                <w:szCs w:val="16"/>
                <w:lang w:eastAsia="tr-TR"/>
              </w:rPr>
              <w:t>31 Aralık itibari ile idari personel Sayısını ifade etmektedir. İlgili göstergeye Sözleşmeli çalışırken kadroya geçen personel sayıları da dahil edilecektir</w:t>
            </w:r>
            <w:r>
              <w:rPr>
                <w:rFonts w:asciiTheme="minorHAnsi" w:eastAsia="Times New Roman" w:hAnsiTheme="minorHAnsi" w:cstheme="minorHAnsi"/>
                <w:i/>
                <w:color w:val="000000" w:themeColor="text1"/>
                <w:sz w:val="16"/>
                <w:szCs w:val="16"/>
                <w:lang w:eastAsia="tr-TR"/>
              </w:rPr>
              <w:t>.</w:t>
            </w:r>
          </w:p>
        </w:tc>
        <w:tc>
          <w:tcPr>
            <w:tcW w:w="1165" w:type="dxa"/>
            <w:vAlign w:val="center"/>
          </w:tcPr>
          <w:p w:rsidR="007D4D0D" w:rsidRPr="00437BD8" w:rsidRDefault="007D4D0D"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5</w:t>
            </w:r>
          </w:p>
        </w:tc>
        <w:tc>
          <w:tcPr>
            <w:tcW w:w="1119" w:type="dxa"/>
          </w:tcPr>
          <w:p w:rsidR="007D4D0D" w:rsidRPr="00437BD8" w:rsidRDefault="007D4D0D"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5</w:t>
            </w:r>
          </w:p>
        </w:tc>
        <w:tc>
          <w:tcPr>
            <w:tcW w:w="1119" w:type="dxa"/>
          </w:tcPr>
          <w:p w:rsidR="007D4D0D" w:rsidRPr="00437BD8" w:rsidRDefault="007D4D0D" w:rsidP="007D4D0D">
            <w:pPr>
              <w:ind w:right="63"/>
              <w:jc w:val="right"/>
              <w:rPr>
                <w:rFonts w:asciiTheme="minorHAnsi" w:eastAsia="Times New Roman" w:hAnsiTheme="minorHAnsi" w:cstheme="majorHAnsi"/>
                <w:b/>
                <w:color w:val="000000" w:themeColor="text1"/>
                <w:sz w:val="20"/>
                <w:szCs w:val="20"/>
                <w:lang w:eastAsia="tr-TR"/>
              </w:rPr>
            </w:pPr>
            <w:r>
              <w:rPr>
                <w:rFonts w:asciiTheme="minorHAnsi" w:eastAsia="Times New Roman" w:hAnsiTheme="minorHAnsi" w:cstheme="majorHAnsi"/>
                <w:b/>
                <w:color w:val="000000" w:themeColor="text1"/>
                <w:sz w:val="20"/>
                <w:szCs w:val="20"/>
                <w:lang w:eastAsia="tr-TR"/>
              </w:rPr>
              <w:t>6</w:t>
            </w:r>
          </w:p>
        </w:tc>
      </w:tr>
      <w:tr w:rsidR="007D4D0D" w:rsidRPr="00437BD8" w:rsidTr="00B84474">
        <w:trPr>
          <w:trHeight w:val="402"/>
          <w:jc w:val="center"/>
        </w:trPr>
        <w:tc>
          <w:tcPr>
            <w:tcW w:w="4084" w:type="dxa"/>
            <w:shd w:val="clear" w:color="auto" w:fill="002060"/>
            <w:vAlign w:val="center"/>
          </w:tcPr>
          <w:p w:rsidR="007D4D0D" w:rsidRPr="00437BD8" w:rsidRDefault="007D4D0D" w:rsidP="007D4D0D">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2</w:t>
            </w:r>
            <w:r w:rsidRPr="00437BD8">
              <w:rPr>
                <w:rFonts w:asciiTheme="minorHAnsi" w:eastAsia="Times New Roman" w:hAnsiTheme="minorHAnsi" w:cstheme="majorHAnsi"/>
                <w:b/>
                <w:color w:val="FFFFFF" w:themeColor="background1"/>
                <w:lang w:eastAsia="tr-TR"/>
              </w:rPr>
              <w:t>. Kalite Güvencesi Sistemi</w:t>
            </w:r>
          </w:p>
        </w:tc>
        <w:tc>
          <w:tcPr>
            <w:tcW w:w="3286" w:type="dxa"/>
            <w:shd w:val="clear" w:color="auto" w:fill="002060"/>
            <w:vAlign w:val="center"/>
          </w:tcPr>
          <w:p w:rsidR="007D4D0D" w:rsidRPr="00437BD8" w:rsidRDefault="007D4D0D" w:rsidP="007D4D0D">
            <w:pPr>
              <w:ind w:right="63"/>
              <w:rPr>
                <w:rFonts w:asciiTheme="minorHAnsi" w:eastAsia="Times New Roman" w:hAnsiTheme="minorHAnsi" w:cstheme="majorHAnsi"/>
                <w:color w:val="FFFFFF" w:themeColor="background1"/>
                <w:sz w:val="16"/>
                <w:szCs w:val="16"/>
                <w:lang w:eastAsia="tr-TR"/>
              </w:rPr>
            </w:pPr>
          </w:p>
        </w:tc>
        <w:tc>
          <w:tcPr>
            <w:tcW w:w="1165" w:type="dxa"/>
            <w:shd w:val="clear" w:color="auto" w:fill="002060"/>
          </w:tcPr>
          <w:p w:rsidR="007D4D0D" w:rsidRPr="00437BD8" w:rsidRDefault="007D4D0D" w:rsidP="007D4D0D">
            <w:pPr>
              <w:ind w:right="63"/>
              <w:jc w:val="both"/>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7D4D0D" w:rsidRPr="00437BD8" w:rsidRDefault="007D4D0D" w:rsidP="007D4D0D">
            <w:pPr>
              <w:ind w:right="63"/>
              <w:jc w:val="both"/>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7D4D0D" w:rsidRPr="00437BD8" w:rsidRDefault="007D4D0D" w:rsidP="007D4D0D">
            <w:pPr>
              <w:ind w:right="63"/>
              <w:jc w:val="both"/>
              <w:rPr>
                <w:rFonts w:asciiTheme="minorHAnsi" w:eastAsia="Times New Roman" w:hAnsiTheme="minorHAnsi" w:cstheme="majorHAnsi"/>
                <w:color w:val="FFFFFF" w:themeColor="background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2"/>
              </w:numPr>
              <w:ind w:left="184" w:right="63" w:hanging="184"/>
              <w:rPr>
                <w:rFonts w:asciiTheme="minorHAnsi" w:eastAsia="Times New Roman" w:hAnsiTheme="minorHAnsi" w:cstheme="minorHAnsi"/>
                <w:color w:val="000000" w:themeColor="text1"/>
                <w:sz w:val="20"/>
                <w:szCs w:val="20"/>
                <w:lang w:eastAsia="tr-TR"/>
              </w:rPr>
            </w:pPr>
            <w:r w:rsidRPr="00437BD8">
              <w:rPr>
                <w:rFonts w:asciiTheme="minorHAnsi" w:eastAsia="Times New Roman" w:hAnsiTheme="minorHAnsi" w:cstheme="minorHAnsi"/>
                <w:color w:val="000000" w:themeColor="text1"/>
                <w:sz w:val="20"/>
                <w:szCs w:val="20"/>
                <w:lang w:eastAsia="tr-TR"/>
              </w:rPr>
              <w:t>Kalite kültürünü yaygınlaştırma amacıyla ilgili yılda biriminizde düzenlenen faaliyet (toplantı, çalıştay vb.) sayısı</w:t>
            </w:r>
          </w:p>
        </w:tc>
        <w:tc>
          <w:tcPr>
            <w:tcW w:w="3286" w:type="dxa"/>
            <w:shd w:val="clear" w:color="auto" w:fill="auto"/>
            <w:vAlign w:val="center"/>
          </w:tcPr>
          <w:p w:rsidR="007D4D0D" w:rsidRPr="00437BD8" w:rsidRDefault="007D4D0D" w:rsidP="007D4D0D">
            <w:pPr>
              <w:ind w:right="63"/>
              <w:rPr>
                <w:rFonts w:asciiTheme="majorHAnsi" w:eastAsia="Times New Roman" w:hAnsiTheme="majorHAnsi" w:cstheme="majorHAnsi"/>
                <w:i/>
                <w:color w:val="000000" w:themeColor="text1"/>
                <w:sz w:val="16"/>
                <w:szCs w:val="16"/>
                <w:lang w:eastAsia="tr-TR"/>
              </w:rPr>
            </w:pPr>
            <w:r>
              <w:rPr>
                <w:rFonts w:asciiTheme="majorHAnsi" w:eastAsia="Times New Roman" w:hAnsiTheme="majorHAnsi" w:cstheme="majorHAnsi"/>
                <w:i/>
                <w:color w:val="000000" w:themeColor="text1"/>
                <w:sz w:val="16"/>
                <w:szCs w:val="16"/>
                <w:lang w:eastAsia="tr-TR"/>
              </w:rPr>
              <w:t>1 Ocak-31 Aralık</w:t>
            </w:r>
            <w:r w:rsidRPr="00437BD8">
              <w:rPr>
                <w:rFonts w:asciiTheme="majorHAnsi" w:eastAsia="Times New Roman" w:hAnsiTheme="majorHAnsi" w:cstheme="majorHAnsi"/>
                <w:i/>
                <w:color w:val="000000" w:themeColor="text1"/>
                <w:sz w:val="16"/>
                <w:szCs w:val="16"/>
                <w:lang w:eastAsia="tr-TR"/>
              </w:rPr>
              <w:t xml:space="preserve"> tarihleri arasında kurumda/birimde ilgili gösterge kapsamında yapılan/düzenlenen toplantı çalıştay vb. faaliyet sayısını giriniz.</w:t>
            </w:r>
          </w:p>
          <w:p w:rsidR="007D4D0D" w:rsidRPr="00437BD8" w:rsidRDefault="007D4D0D" w:rsidP="007D4D0D">
            <w:pPr>
              <w:ind w:right="63"/>
              <w:rPr>
                <w:rFonts w:asciiTheme="majorHAnsi" w:eastAsia="Times New Roman" w:hAnsiTheme="majorHAnsi" w:cstheme="majorHAnsi"/>
                <w:i/>
                <w:color w:val="000000" w:themeColor="text1"/>
                <w:sz w:val="16"/>
                <w:szCs w:val="16"/>
                <w:lang w:eastAsia="tr-TR"/>
              </w:rPr>
            </w:pPr>
            <w:r>
              <w:rPr>
                <w:rFonts w:asciiTheme="majorHAnsi" w:eastAsia="Times New Roman" w:hAnsiTheme="majorHAnsi" w:cstheme="majorHAnsi"/>
                <w:i/>
                <w:color w:val="000000" w:themeColor="text1"/>
                <w:sz w:val="16"/>
                <w:szCs w:val="16"/>
                <w:lang w:eastAsia="tr-TR"/>
              </w:rPr>
              <w:t>(B</w:t>
            </w:r>
            <w:r w:rsidRPr="00437BD8">
              <w:rPr>
                <w:rFonts w:asciiTheme="majorHAnsi" w:eastAsia="Times New Roman" w:hAnsiTheme="majorHAnsi" w:cstheme="majorHAnsi"/>
                <w:i/>
                <w:color w:val="000000" w:themeColor="text1"/>
                <w:sz w:val="16"/>
                <w:szCs w:val="16"/>
                <w:lang w:eastAsia="tr-TR"/>
              </w:rPr>
              <w:t>irim kalite komisyonları tarafından yapılan komisyon toplantıları hariç)</w:t>
            </w:r>
          </w:p>
        </w:tc>
        <w:tc>
          <w:tcPr>
            <w:tcW w:w="1165" w:type="dxa"/>
            <w:vAlign w:val="center"/>
          </w:tcPr>
          <w:p w:rsidR="007D4D0D" w:rsidRPr="00437BD8" w:rsidRDefault="00797348"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119" w:type="dxa"/>
          </w:tcPr>
          <w:p w:rsidR="007D4D0D" w:rsidRPr="00437BD8" w:rsidRDefault="00797348"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c>
          <w:tcPr>
            <w:tcW w:w="1119" w:type="dxa"/>
          </w:tcPr>
          <w:p w:rsidR="007D4D0D" w:rsidRPr="00437BD8" w:rsidRDefault="00797348"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2"/>
              </w:numPr>
              <w:ind w:left="184" w:right="63" w:hanging="184"/>
              <w:rPr>
                <w:rFonts w:asciiTheme="minorHAnsi" w:eastAsia="Times New Roman" w:hAnsiTheme="minorHAnsi" w:cstheme="minorHAnsi"/>
                <w:color w:val="000000" w:themeColor="text1"/>
                <w:sz w:val="20"/>
                <w:szCs w:val="20"/>
                <w:lang w:eastAsia="tr-TR"/>
              </w:rPr>
            </w:pPr>
            <w:r w:rsidRPr="00437BD8">
              <w:rPr>
                <w:rFonts w:asciiTheme="minorHAnsi" w:eastAsia="Times New Roman" w:hAnsiTheme="minorHAnsi" w:cstheme="minorHAnsi"/>
                <w:color w:val="000000" w:themeColor="text1"/>
                <w:sz w:val="20"/>
                <w:szCs w:val="20"/>
                <w:lang w:eastAsia="tr-TR"/>
              </w:rPr>
              <w:t xml:space="preserve">Birimin İç Paydaşları İle Kalite Süreçleri Kapsamında Gerçekleştirdiği Yıllık Geribildirim ve Değerlendirme Toplantılarının Sayısı </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b/>
                <w:i/>
                <w:color w:val="000000" w:themeColor="text1"/>
                <w:sz w:val="16"/>
                <w:szCs w:val="16"/>
                <w:lang w:eastAsia="tr-TR"/>
              </w:rPr>
              <w:t>İç paydaşlara</w:t>
            </w:r>
            <w:r w:rsidRPr="00437BD8">
              <w:rPr>
                <w:rFonts w:asciiTheme="minorHAnsi" w:eastAsia="Times New Roman" w:hAnsiTheme="minorHAnsi" w:cstheme="majorHAnsi"/>
                <w:i/>
                <w:color w:val="000000" w:themeColor="text1"/>
                <w:sz w:val="16"/>
                <w:szCs w:val="16"/>
                <w:lang w:eastAsia="tr-TR"/>
              </w:rPr>
              <w:t xml:space="preserve"> yönelik (Öğrenci, İdari Personel, Akademik Personel vb.) yürüttüğü faaliyetlere ve uygulamalara ilişkin geribildirim ve değerlendirme toplantı sayıları</w:t>
            </w: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2"/>
              </w:numPr>
              <w:ind w:left="184" w:right="63" w:hanging="184"/>
              <w:rPr>
                <w:rFonts w:asciiTheme="minorHAnsi" w:eastAsia="Times New Roman" w:hAnsiTheme="minorHAnsi" w:cstheme="minorHAnsi"/>
                <w:color w:val="000000" w:themeColor="text1"/>
                <w:sz w:val="20"/>
                <w:szCs w:val="20"/>
                <w:lang w:eastAsia="tr-TR"/>
              </w:rPr>
            </w:pPr>
            <w:r w:rsidRPr="00437BD8">
              <w:rPr>
                <w:rFonts w:asciiTheme="minorHAnsi" w:eastAsia="Times New Roman" w:hAnsiTheme="minorHAnsi" w:cstheme="minorHAnsi"/>
                <w:color w:val="000000" w:themeColor="text1"/>
                <w:sz w:val="20"/>
                <w:szCs w:val="20"/>
                <w:lang w:eastAsia="tr-TR"/>
              </w:rPr>
              <w:lastRenderedPageBreak/>
              <w:t xml:space="preserve">Birimin Dış Paydaşları İle Kalite Süreçleri Kapsamında Gerçekleştirdiği Yıllık Geribildirim ve Değerlendirme Toplantılarının Sayısı </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b/>
                <w:i/>
                <w:color w:val="000000" w:themeColor="text1"/>
                <w:sz w:val="16"/>
                <w:szCs w:val="16"/>
                <w:lang w:eastAsia="tr-TR"/>
              </w:rPr>
              <w:t>Dış paydaşlara yönelik</w:t>
            </w:r>
            <w:r w:rsidRPr="00437BD8">
              <w:rPr>
                <w:rFonts w:asciiTheme="minorHAnsi" w:eastAsia="Times New Roman" w:hAnsiTheme="minorHAnsi" w:cstheme="majorHAnsi"/>
                <w:i/>
                <w:color w:val="000000" w:themeColor="text1"/>
                <w:sz w:val="16"/>
                <w:szCs w:val="16"/>
                <w:lang w:eastAsia="tr-TR"/>
              </w:rPr>
              <w:t xml:space="preserve"> (Sektör, Tedarikçiler, Mezunlar, Bakanlıklar, Belediyeler gibi) yürüttüğü geribildirim ve değerlendirme toplantı sayıları</w:t>
            </w:r>
          </w:p>
        </w:tc>
        <w:tc>
          <w:tcPr>
            <w:tcW w:w="1165" w:type="dxa"/>
            <w:vAlign w:val="center"/>
          </w:tcPr>
          <w:p w:rsidR="007D4D0D" w:rsidRPr="00437BD8" w:rsidRDefault="00BE19BD"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7D4D0D" w:rsidRPr="00437BD8" w:rsidRDefault="00BE19BD"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7D4D0D" w:rsidRPr="00437BD8" w:rsidRDefault="00BE19BD"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2</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Akademik Personel Memnuniyeti (%)</w:t>
            </w:r>
          </w:p>
        </w:tc>
        <w:tc>
          <w:tcPr>
            <w:tcW w:w="3286" w:type="dxa"/>
            <w:shd w:val="clear" w:color="auto" w:fill="auto"/>
            <w:vAlign w:val="center"/>
          </w:tcPr>
          <w:p w:rsidR="007D4D0D" w:rsidRPr="00437BD8" w:rsidRDefault="007D4D0D" w:rsidP="007D4D0D">
            <w:pPr>
              <w:rPr>
                <w:rFonts w:asciiTheme="minorHAnsi" w:eastAsiaTheme="minorHAnsi" w:hAnsiTheme="minorHAnsi" w:cstheme="minorBidi"/>
                <w:sz w:val="16"/>
                <w:szCs w:val="16"/>
              </w:rPr>
            </w:pPr>
          </w:p>
        </w:tc>
        <w:tc>
          <w:tcPr>
            <w:tcW w:w="1165" w:type="dxa"/>
            <w:vAlign w:val="center"/>
          </w:tcPr>
          <w:p w:rsidR="007D4D0D" w:rsidRPr="00F32580" w:rsidRDefault="007D4D0D" w:rsidP="00EB74D3">
            <w:pPr>
              <w:ind w:right="63"/>
              <w:jc w:val="right"/>
              <w:rPr>
                <w:rFonts w:eastAsia="Times New Roman" w:cstheme="minorHAnsi"/>
                <w:sz w:val="24"/>
                <w:szCs w:val="24"/>
                <w:lang w:eastAsia="tr-TR"/>
              </w:rPr>
            </w:pPr>
            <w:r>
              <w:rPr>
                <w:rFonts w:eastAsia="Times New Roman" w:cstheme="minorHAnsi"/>
                <w:sz w:val="24"/>
                <w:szCs w:val="24"/>
                <w:lang w:eastAsia="tr-TR"/>
              </w:rPr>
              <w:t>%71,</w:t>
            </w:r>
            <w:r w:rsidR="00EB74D3">
              <w:rPr>
                <w:rFonts w:eastAsia="Times New Roman" w:cstheme="minorHAnsi"/>
                <w:sz w:val="24"/>
                <w:szCs w:val="24"/>
                <w:lang w:eastAsia="tr-TR"/>
              </w:rPr>
              <w:t>46</w:t>
            </w:r>
          </w:p>
        </w:tc>
        <w:tc>
          <w:tcPr>
            <w:tcW w:w="1119" w:type="dxa"/>
          </w:tcPr>
          <w:p w:rsidR="007D4D0D" w:rsidRPr="00437BD8" w:rsidRDefault="004F79D8"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%74,20</w:t>
            </w:r>
          </w:p>
        </w:tc>
        <w:tc>
          <w:tcPr>
            <w:tcW w:w="1119" w:type="dxa"/>
          </w:tcPr>
          <w:p w:rsidR="007D4D0D" w:rsidRPr="00437BD8" w:rsidRDefault="00B844D1"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İdari Personel Memnuniyet Oranı (%)</w:t>
            </w:r>
          </w:p>
        </w:tc>
        <w:tc>
          <w:tcPr>
            <w:tcW w:w="3286" w:type="dxa"/>
            <w:shd w:val="clear" w:color="auto" w:fill="auto"/>
            <w:vAlign w:val="center"/>
          </w:tcPr>
          <w:p w:rsidR="007D4D0D" w:rsidRPr="00437BD8" w:rsidRDefault="007D4D0D" w:rsidP="007D4D0D">
            <w:pPr>
              <w:rPr>
                <w:rFonts w:asciiTheme="minorHAnsi" w:eastAsiaTheme="minorHAnsi" w:hAnsiTheme="minorHAnsi" w:cstheme="minorBidi"/>
                <w:sz w:val="16"/>
                <w:szCs w:val="16"/>
              </w:rPr>
            </w:pPr>
          </w:p>
        </w:tc>
        <w:tc>
          <w:tcPr>
            <w:tcW w:w="1165" w:type="dxa"/>
            <w:vAlign w:val="center"/>
          </w:tcPr>
          <w:p w:rsidR="007D4D0D" w:rsidRPr="00F32580" w:rsidRDefault="007D4D0D" w:rsidP="00EB74D3">
            <w:pPr>
              <w:ind w:right="63"/>
              <w:jc w:val="right"/>
              <w:rPr>
                <w:rFonts w:eastAsia="Times New Roman" w:cstheme="minorHAnsi"/>
                <w:sz w:val="24"/>
                <w:szCs w:val="24"/>
                <w:lang w:eastAsia="tr-TR"/>
              </w:rPr>
            </w:pPr>
            <w:r>
              <w:rPr>
                <w:rFonts w:eastAsia="Times New Roman" w:cstheme="minorHAnsi"/>
                <w:sz w:val="24"/>
                <w:szCs w:val="24"/>
                <w:lang w:eastAsia="tr-TR"/>
              </w:rPr>
              <w:t>%71,</w:t>
            </w:r>
            <w:r w:rsidR="00EB74D3">
              <w:rPr>
                <w:rFonts w:eastAsia="Times New Roman" w:cstheme="minorHAnsi"/>
                <w:sz w:val="24"/>
                <w:szCs w:val="24"/>
                <w:lang w:eastAsia="tr-TR"/>
              </w:rPr>
              <w:t>2</w:t>
            </w:r>
            <w:r w:rsidR="006D17CE">
              <w:rPr>
                <w:rFonts w:eastAsia="Times New Roman" w:cstheme="minorHAnsi"/>
                <w:sz w:val="24"/>
                <w:szCs w:val="24"/>
                <w:lang w:eastAsia="tr-TR"/>
              </w:rPr>
              <w:t>0</w:t>
            </w:r>
          </w:p>
        </w:tc>
        <w:tc>
          <w:tcPr>
            <w:tcW w:w="1119" w:type="dxa"/>
          </w:tcPr>
          <w:p w:rsidR="007D4D0D" w:rsidRPr="00437BD8" w:rsidRDefault="004F79D8"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%71,60</w:t>
            </w:r>
          </w:p>
        </w:tc>
        <w:tc>
          <w:tcPr>
            <w:tcW w:w="1119" w:type="dxa"/>
          </w:tcPr>
          <w:p w:rsidR="007D4D0D" w:rsidRPr="00437BD8" w:rsidRDefault="0065390A"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%88</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 xml:space="preserve">Öğrencinin Genel Memnuniyeti (%) </w:t>
            </w:r>
          </w:p>
        </w:tc>
        <w:tc>
          <w:tcPr>
            <w:tcW w:w="3286" w:type="dxa"/>
            <w:shd w:val="clear" w:color="auto" w:fill="auto"/>
            <w:vAlign w:val="center"/>
          </w:tcPr>
          <w:p w:rsidR="007D4D0D" w:rsidRPr="00437BD8" w:rsidRDefault="007D4D0D" w:rsidP="007D4D0D">
            <w:pPr>
              <w:rPr>
                <w:rFonts w:asciiTheme="minorHAnsi" w:eastAsiaTheme="minorHAnsi" w:hAnsiTheme="minorHAnsi" w:cstheme="minorBidi"/>
                <w:sz w:val="16"/>
                <w:szCs w:val="16"/>
              </w:rPr>
            </w:pPr>
          </w:p>
        </w:tc>
        <w:tc>
          <w:tcPr>
            <w:tcW w:w="1165" w:type="dxa"/>
            <w:vAlign w:val="center"/>
          </w:tcPr>
          <w:p w:rsidR="007D4D0D" w:rsidRPr="00F32580" w:rsidRDefault="007D4D0D" w:rsidP="007D4D0D">
            <w:pPr>
              <w:ind w:right="63"/>
              <w:jc w:val="right"/>
              <w:rPr>
                <w:rFonts w:eastAsia="Times New Roman" w:cstheme="minorHAnsi"/>
                <w:sz w:val="24"/>
                <w:szCs w:val="24"/>
                <w:lang w:eastAsia="tr-TR"/>
              </w:rPr>
            </w:pPr>
            <w:r>
              <w:rPr>
                <w:rFonts w:eastAsia="Times New Roman" w:cstheme="minorHAnsi"/>
                <w:sz w:val="24"/>
                <w:szCs w:val="24"/>
                <w:lang w:eastAsia="tr-TR"/>
              </w:rPr>
              <w:t>%58,8</w:t>
            </w:r>
            <w:r w:rsidR="00EB74D3">
              <w:rPr>
                <w:rFonts w:eastAsia="Times New Roman" w:cstheme="minorHAnsi"/>
                <w:sz w:val="24"/>
                <w:szCs w:val="24"/>
                <w:lang w:eastAsia="tr-TR"/>
              </w:rPr>
              <w:t>0</w:t>
            </w:r>
          </w:p>
        </w:tc>
        <w:tc>
          <w:tcPr>
            <w:tcW w:w="1119" w:type="dxa"/>
          </w:tcPr>
          <w:p w:rsidR="007D4D0D" w:rsidRPr="00437BD8" w:rsidRDefault="004F79D8"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%65,00</w:t>
            </w:r>
          </w:p>
        </w:tc>
        <w:tc>
          <w:tcPr>
            <w:tcW w:w="1119" w:type="dxa"/>
          </w:tcPr>
          <w:p w:rsidR="007D4D0D" w:rsidRPr="00437BD8" w:rsidRDefault="0065390A"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Erasmus Gelen Öğrenci Sayısı</w:t>
            </w:r>
          </w:p>
        </w:tc>
        <w:tc>
          <w:tcPr>
            <w:tcW w:w="3286" w:type="dxa"/>
            <w:shd w:val="clear" w:color="auto" w:fill="auto"/>
            <w:vAlign w:val="center"/>
          </w:tcPr>
          <w:p w:rsidR="007D4D0D" w:rsidRPr="00437BD8" w:rsidRDefault="007D4D0D" w:rsidP="007D4D0D">
            <w:pPr>
              <w:rPr>
                <w:rFonts w:asciiTheme="minorHAnsi" w:eastAsiaTheme="minorHAnsi" w:hAnsiTheme="minorHAnsi" w:cstheme="minorBidi"/>
                <w:sz w:val="16"/>
                <w:szCs w:val="16"/>
              </w:rPr>
            </w:pP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Farabi Gelen Öğrenci Sayısı</w:t>
            </w:r>
          </w:p>
        </w:tc>
        <w:tc>
          <w:tcPr>
            <w:tcW w:w="3286" w:type="dxa"/>
            <w:shd w:val="clear" w:color="auto" w:fill="auto"/>
            <w:vAlign w:val="center"/>
          </w:tcPr>
          <w:p w:rsidR="007D4D0D" w:rsidRPr="00437BD8" w:rsidRDefault="007D4D0D" w:rsidP="007D4D0D">
            <w:pPr>
              <w:rPr>
                <w:rFonts w:asciiTheme="minorHAnsi" w:eastAsiaTheme="minorHAnsi" w:hAnsiTheme="minorHAnsi" w:cstheme="minorBidi"/>
                <w:sz w:val="16"/>
                <w:szCs w:val="16"/>
              </w:rPr>
            </w:pP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2"/>
              </w:numPr>
              <w:ind w:left="184" w:right="63" w:hanging="1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Mevlana Gelen Öğrenci Sayısı</w:t>
            </w:r>
          </w:p>
        </w:tc>
        <w:tc>
          <w:tcPr>
            <w:tcW w:w="3286" w:type="dxa"/>
            <w:shd w:val="clear" w:color="auto" w:fill="auto"/>
            <w:vAlign w:val="center"/>
          </w:tcPr>
          <w:p w:rsidR="007D4D0D" w:rsidRPr="00437BD8" w:rsidRDefault="007D4D0D" w:rsidP="007D4D0D">
            <w:pPr>
              <w:rPr>
                <w:rFonts w:asciiTheme="minorHAnsi" w:eastAsiaTheme="minorHAnsi" w:hAnsiTheme="minorHAnsi" w:cstheme="minorBidi"/>
                <w:sz w:val="16"/>
                <w:szCs w:val="16"/>
              </w:rPr>
            </w:pP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ind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10.Erasmus Giden Öğrenci Sayısı </w:t>
            </w:r>
          </w:p>
        </w:tc>
        <w:tc>
          <w:tcPr>
            <w:tcW w:w="3286" w:type="dxa"/>
            <w:shd w:val="clear" w:color="auto" w:fill="auto"/>
            <w:vAlign w:val="center"/>
          </w:tcPr>
          <w:p w:rsidR="007D4D0D" w:rsidRPr="00437BD8" w:rsidRDefault="007D4D0D" w:rsidP="007D4D0D">
            <w:pPr>
              <w:rPr>
                <w:rFonts w:asciiTheme="minorHAnsi" w:eastAsiaTheme="minorHAnsi" w:hAnsiTheme="minorHAnsi" w:cstheme="minorBidi"/>
                <w:sz w:val="16"/>
                <w:szCs w:val="16"/>
              </w:rPr>
            </w:pP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ind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11.Farabi Giden Öğrenci Sayısı </w:t>
            </w:r>
          </w:p>
        </w:tc>
        <w:tc>
          <w:tcPr>
            <w:tcW w:w="3286" w:type="dxa"/>
            <w:shd w:val="clear" w:color="auto" w:fill="auto"/>
            <w:vAlign w:val="center"/>
          </w:tcPr>
          <w:p w:rsidR="007D4D0D" w:rsidRPr="00437BD8" w:rsidRDefault="007D4D0D" w:rsidP="007D4D0D">
            <w:pPr>
              <w:rPr>
                <w:rFonts w:asciiTheme="minorHAnsi" w:eastAsiaTheme="minorHAnsi" w:hAnsiTheme="minorHAnsi" w:cstheme="minorBidi"/>
                <w:sz w:val="16"/>
                <w:szCs w:val="16"/>
              </w:rPr>
            </w:pP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ind w:right="63"/>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12. Mevlana Giden Öğrenci Sayısı </w:t>
            </w:r>
          </w:p>
        </w:tc>
        <w:tc>
          <w:tcPr>
            <w:tcW w:w="3286" w:type="dxa"/>
            <w:shd w:val="clear" w:color="auto" w:fill="auto"/>
            <w:vAlign w:val="center"/>
          </w:tcPr>
          <w:p w:rsidR="007D4D0D" w:rsidRPr="00437BD8" w:rsidRDefault="007D4D0D" w:rsidP="007D4D0D">
            <w:pPr>
              <w:rPr>
                <w:rFonts w:asciiTheme="minorHAnsi" w:eastAsiaTheme="minorHAnsi" w:hAnsiTheme="minorHAnsi" w:cstheme="minorBidi"/>
                <w:sz w:val="16"/>
                <w:szCs w:val="16"/>
              </w:rPr>
            </w:pP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002060"/>
            <w:vAlign w:val="center"/>
          </w:tcPr>
          <w:p w:rsidR="007D4D0D" w:rsidRPr="00437BD8" w:rsidRDefault="007D4D0D" w:rsidP="007D4D0D">
            <w:pPr>
              <w:ind w:right="63"/>
              <w:jc w:val="both"/>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3</w:t>
            </w:r>
            <w:r w:rsidRPr="00437BD8">
              <w:rPr>
                <w:rFonts w:asciiTheme="minorHAnsi" w:eastAsia="Times New Roman" w:hAnsiTheme="minorHAnsi" w:cstheme="majorHAnsi"/>
                <w:b/>
                <w:color w:val="FFFFFF" w:themeColor="background1"/>
                <w:lang w:eastAsia="tr-TR"/>
              </w:rPr>
              <w:t xml:space="preserve">. Eğitim ve Öğretim  </w:t>
            </w:r>
          </w:p>
        </w:tc>
        <w:tc>
          <w:tcPr>
            <w:tcW w:w="3286" w:type="dxa"/>
            <w:shd w:val="clear" w:color="auto" w:fill="002060"/>
            <w:vAlign w:val="center"/>
          </w:tcPr>
          <w:p w:rsidR="007D4D0D" w:rsidRPr="00437BD8" w:rsidRDefault="007D4D0D" w:rsidP="007D4D0D">
            <w:pPr>
              <w:ind w:right="63"/>
              <w:jc w:val="both"/>
              <w:rPr>
                <w:rFonts w:asciiTheme="minorHAnsi" w:eastAsia="Times New Roman" w:hAnsiTheme="minorHAnsi" w:cstheme="majorHAnsi"/>
                <w:color w:val="FFFFFF" w:themeColor="background1"/>
                <w:sz w:val="16"/>
                <w:szCs w:val="16"/>
                <w:lang w:eastAsia="tr-TR"/>
              </w:rPr>
            </w:pPr>
          </w:p>
        </w:tc>
        <w:tc>
          <w:tcPr>
            <w:tcW w:w="1165" w:type="dxa"/>
            <w:shd w:val="clear" w:color="auto" w:fill="002060"/>
          </w:tcPr>
          <w:p w:rsidR="007D4D0D" w:rsidRPr="00437BD8" w:rsidRDefault="007D4D0D" w:rsidP="007D4D0D">
            <w:pPr>
              <w:ind w:right="63"/>
              <w:jc w:val="both"/>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7D4D0D" w:rsidRPr="00437BD8" w:rsidRDefault="007D4D0D" w:rsidP="007D4D0D">
            <w:pPr>
              <w:ind w:right="63"/>
              <w:jc w:val="both"/>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7D4D0D" w:rsidRPr="00437BD8" w:rsidRDefault="007D4D0D" w:rsidP="007D4D0D">
            <w:pPr>
              <w:ind w:right="63"/>
              <w:jc w:val="both"/>
              <w:rPr>
                <w:rFonts w:asciiTheme="minorHAnsi" w:eastAsia="Times New Roman" w:hAnsiTheme="minorHAnsi" w:cstheme="majorHAnsi"/>
                <w:color w:val="FFFFFF" w:themeColor="background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3"/>
              </w:numPr>
              <w:ind w:left="326" w:right="63" w:hanging="284"/>
              <w:rPr>
                <w:rFonts w:asciiTheme="minorHAnsi" w:eastAsia="Times New Roman" w:hAnsiTheme="minorHAnsi" w:cstheme="majorHAnsi"/>
                <w:b/>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Kurumun Web Sayfasından İzlenebilen, Program Bilgi Paketi Tamamlanmış ön lisans Programı Sayısının Birimdeki Toplam ön lisans Program Sayısına Oranı</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sidRPr="00437BD8">
              <w:rPr>
                <w:rFonts w:asciiTheme="minorHAnsi" w:eastAsiaTheme="minorHAnsi" w:hAnsiTheme="minorHAnsi" w:cstheme="minorBidi"/>
                <w:i/>
                <w:sz w:val="16"/>
                <w:szCs w:val="16"/>
              </w:rPr>
              <w:t>31 Aralık itibari ile kamuoyu ile paylaşılabilen (kurum web sitesinde yayımlanmış) Bilgi paketini tamamlamış (Bologna Süreci tamamlanmış, AKTS tanımlanmış, Ders içerikleri girilmiş vb.) aktif program sayısının toplam aktif Program sayısına oranı. Bu oran 0 ile 1 arasında olmak zorundadır.</w:t>
            </w:r>
          </w:p>
        </w:tc>
        <w:tc>
          <w:tcPr>
            <w:tcW w:w="1165" w:type="dxa"/>
            <w:vAlign w:val="center"/>
          </w:tcPr>
          <w:p w:rsidR="007D4D0D" w:rsidRPr="00437BD8" w:rsidRDefault="00D5236A"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0,62</w:t>
            </w:r>
          </w:p>
        </w:tc>
        <w:tc>
          <w:tcPr>
            <w:tcW w:w="1119" w:type="dxa"/>
          </w:tcPr>
          <w:p w:rsidR="007D4D0D" w:rsidRPr="00437BD8" w:rsidRDefault="00260D36"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0,62</w:t>
            </w:r>
          </w:p>
        </w:tc>
        <w:tc>
          <w:tcPr>
            <w:tcW w:w="1119" w:type="dxa"/>
          </w:tcPr>
          <w:p w:rsidR="007D4D0D" w:rsidRPr="00437BD8" w:rsidRDefault="007256E5"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%100</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3"/>
              </w:numPr>
              <w:ind w:left="326" w:right="63" w:hanging="284"/>
              <w:rPr>
                <w:rFonts w:asciiTheme="minorHAnsi" w:eastAsia="Times New Roman" w:hAnsiTheme="minorHAnsi" w:cstheme="majorHAnsi"/>
                <w:color w:val="000000" w:themeColor="text1"/>
                <w:sz w:val="20"/>
                <w:szCs w:val="20"/>
                <w:lang w:eastAsia="tr-TR"/>
              </w:rPr>
            </w:pPr>
            <w:r w:rsidRPr="00437BD8">
              <w:rPr>
                <w:rFonts w:asciiTheme="minorHAnsi" w:eastAsia="Times New Roman" w:hAnsiTheme="minorHAnsi" w:cstheme="majorHAnsi"/>
                <w:color w:val="000000" w:themeColor="text1"/>
                <w:sz w:val="20"/>
                <w:szCs w:val="20"/>
                <w:lang w:eastAsia="tr-TR"/>
              </w:rPr>
              <w:t>Birimde Öğrencilerin Kayıtlı Oldukları Programdan Memnuniyet Oranı (%)</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i/>
                <w:color w:val="000000" w:themeColor="text1"/>
                <w:sz w:val="16"/>
                <w:szCs w:val="16"/>
                <w:lang w:eastAsia="tr-TR"/>
              </w:rPr>
              <w:t>Bu veri için, Öğrenci Memnuniyet anketlerindeki 1-8 arası soruların ortalamaları hesaplanmalıdır.</w:t>
            </w:r>
          </w:p>
        </w:tc>
        <w:tc>
          <w:tcPr>
            <w:tcW w:w="1165" w:type="dxa"/>
            <w:vAlign w:val="center"/>
          </w:tcPr>
          <w:p w:rsidR="007D4D0D" w:rsidRPr="00437BD8" w:rsidRDefault="00260D36" w:rsidP="007D4D0D">
            <w:pPr>
              <w:ind w:right="63"/>
              <w:jc w:val="right"/>
              <w:rPr>
                <w:rFonts w:asciiTheme="minorHAnsi" w:eastAsia="Times New Roman" w:hAnsiTheme="minorHAnsi" w:cstheme="majorHAnsi"/>
                <w:color w:val="000000" w:themeColor="text1"/>
                <w:sz w:val="20"/>
                <w:szCs w:val="20"/>
                <w:lang w:eastAsia="tr-TR"/>
              </w:rPr>
            </w:pPr>
            <w:r>
              <w:rPr>
                <w:rFonts w:eastAsia="Times New Roman" w:cstheme="minorHAnsi"/>
                <w:sz w:val="24"/>
                <w:szCs w:val="24"/>
                <w:lang w:eastAsia="tr-TR"/>
              </w:rPr>
              <w:t>%58,80</w:t>
            </w:r>
          </w:p>
        </w:tc>
        <w:tc>
          <w:tcPr>
            <w:tcW w:w="1119" w:type="dxa"/>
          </w:tcPr>
          <w:p w:rsidR="007D4D0D" w:rsidRPr="00437BD8" w:rsidRDefault="00260D36"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%65,00</w:t>
            </w:r>
          </w:p>
        </w:tc>
        <w:tc>
          <w:tcPr>
            <w:tcW w:w="1119" w:type="dxa"/>
          </w:tcPr>
          <w:p w:rsidR="007D4D0D" w:rsidRPr="00437BD8" w:rsidRDefault="009B6E50"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3"/>
              </w:numPr>
              <w:ind w:left="326" w:right="63" w:hanging="284"/>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Disiplinlerarası Tezli Yüksek Lisans Program Sayısı </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sidRPr="00C35FD7">
              <w:rPr>
                <w:rFonts w:asciiTheme="minorHAnsi" w:eastAsia="Times New Roman" w:hAnsiTheme="minorHAnsi" w:cstheme="majorHAnsi"/>
                <w:i/>
                <w:color w:val="000000" w:themeColor="text1"/>
                <w:sz w:val="16"/>
                <w:szCs w:val="16"/>
                <w:lang w:eastAsia="tr-TR"/>
              </w:rPr>
              <w:t>31 Aralık itibari ile Aktif Disiplinlerarası Tezli Yüksek Lisans Program Sayısını ifade etmektedir.</w:t>
            </w: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B2537C" w:rsidRDefault="007D4D0D" w:rsidP="007D4D0D">
            <w:pPr>
              <w:pStyle w:val="ListeParagraf"/>
              <w:numPr>
                <w:ilvl w:val="0"/>
                <w:numId w:val="3"/>
              </w:numPr>
              <w:ind w:right="63"/>
              <w:rPr>
                <w:rFonts w:asciiTheme="minorHAnsi" w:eastAsia="Times New Roman" w:hAnsiTheme="minorHAnsi" w:cstheme="majorHAnsi"/>
                <w:color w:val="000000" w:themeColor="text1"/>
                <w:sz w:val="20"/>
                <w:szCs w:val="20"/>
                <w:lang w:eastAsia="tr-TR"/>
              </w:rPr>
            </w:pPr>
            <w:r w:rsidRPr="00B2537C">
              <w:rPr>
                <w:rFonts w:asciiTheme="minorHAnsi" w:eastAsia="Times New Roman" w:hAnsiTheme="minorHAnsi" w:cstheme="majorHAnsi"/>
                <w:color w:val="000000" w:themeColor="text1"/>
                <w:sz w:val="20"/>
                <w:szCs w:val="20"/>
                <w:lang w:eastAsia="tr-TR"/>
              </w:rPr>
              <w:t>Disiplinlerarası Tezsiz Yüksek Lisans Program Sayısı</w:t>
            </w:r>
          </w:p>
        </w:tc>
        <w:tc>
          <w:tcPr>
            <w:tcW w:w="3286" w:type="dxa"/>
            <w:shd w:val="clear" w:color="auto" w:fill="auto"/>
            <w:vAlign w:val="center"/>
          </w:tcPr>
          <w:p w:rsidR="007D4D0D" w:rsidRPr="00437BD8" w:rsidRDefault="007D4D0D" w:rsidP="007D4D0D">
            <w:pPr>
              <w:ind w:right="63"/>
              <w:jc w:val="both"/>
              <w:rPr>
                <w:rFonts w:asciiTheme="minorHAnsi" w:eastAsia="Times New Roman" w:hAnsiTheme="minorHAnsi" w:cstheme="majorHAnsi"/>
                <w:color w:val="000000" w:themeColor="text1"/>
                <w:sz w:val="16"/>
                <w:szCs w:val="16"/>
                <w:lang w:eastAsia="tr-TR"/>
              </w:rPr>
            </w:pPr>
            <w:r w:rsidRPr="002759D5">
              <w:rPr>
                <w:rFonts w:asciiTheme="minorHAnsi" w:eastAsia="Times New Roman" w:hAnsiTheme="minorHAnsi" w:cstheme="majorHAnsi"/>
                <w:color w:val="000000" w:themeColor="text1"/>
                <w:sz w:val="16"/>
                <w:szCs w:val="16"/>
                <w:lang w:eastAsia="tr-TR"/>
              </w:rPr>
              <w:t>31 Aralık itibari ile Aktif Disiplinlerarası Tezsiz Yüksek Lisans Program Sayısını ifade etmektedir.</w:t>
            </w: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3"/>
              </w:numPr>
              <w:ind w:left="326" w:right="63" w:hanging="284"/>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Disiplinlerarası Doktora Program Sayısı </w:t>
            </w:r>
          </w:p>
        </w:tc>
        <w:tc>
          <w:tcPr>
            <w:tcW w:w="3286" w:type="dxa"/>
            <w:shd w:val="clear" w:color="auto" w:fill="auto"/>
            <w:vAlign w:val="center"/>
          </w:tcPr>
          <w:p w:rsidR="007D4D0D" w:rsidRPr="00437BD8" w:rsidRDefault="007D4D0D" w:rsidP="007D4D0D">
            <w:pPr>
              <w:ind w:right="63"/>
              <w:jc w:val="both"/>
              <w:rPr>
                <w:rFonts w:asciiTheme="minorHAnsi" w:eastAsia="Times New Roman" w:hAnsiTheme="minorHAnsi" w:cstheme="majorHAnsi"/>
                <w:color w:val="000000" w:themeColor="text1"/>
                <w:sz w:val="16"/>
                <w:szCs w:val="16"/>
                <w:lang w:eastAsia="tr-TR"/>
              </w:rPr>
            </w:pPr>
            <w:r w:rsidRPr="000B04B2">
              <w:rPr>
                <w:rFonts w:asciiTheme="minorHAnsi" w:eastAsia="Times New Roman" w:hAnsiTheme="minorHAnsi" w:cstheme="majorHAnsi"/>
                <w:color w:val="000000" w:themeColor="text1"/>
                <w:sz w:val="16"/>
                <w:szCs w:val="16"/>
                <w:lang w:eastAsia="tr-TR"/>
              </w:rPr>
              <w:t>31 Aralık itibari ile Aktif Disiplinlerarası Doktora Program Sayısını ifade etmektedir.</w:t>
            </w: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3"/>
              </w:numPr>
              <w:ind w:left="326" w:right="63" w:hanging="284"/>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Yabancı Uyruklu Öğrenci Oranı </w:t>
            </w:r>
          </w:p>
        </w:tc>
        <w:tc>
          <w:tcPr>
            <w:tcW w:w="3286" w:type="dxa"/>
            <w:shd w:val="clear" w:color="auto" w:fill="auto"/>
            <w:vAlign w:val="center"/>
          </w:tcPr>
          <w:p w:rsidR="007D4D0D" w:rsidRPr="00437BD8" w:rsidRDefault="007D4D0D" w:rsidP="007D4D0D">
            <w:pPr>
              <w:rPr>
                <w:rFonts w:asciiTheme="minorHAnsi" w:eastAsia="Times New Roman" w:hAnsiTheme="minorHAnsi" w:cstheme="majorHAnsi"/>
                <w:color w:val="000000" w:themeColor="text1"/>
                <w:sz w:val="16"/>
                <w:szCs w:val="16"/>
              </w:rPr>
            </w:pPr>
            <w:r w:rsidRPr="001055F5">
              <w:rPr>
                <w:rFonts w:asciiTheme="minorHAnsi" w:eastAsia="Times New Roman" w:hAnsiTheme="minorHAnsi" w:cstheme="majorHAnsi"/>
                <w:color w:val="000000" w:themeColor="text1"/>
                <w:sz w:val="16"/>
                <w:szCs w:val="16"/>
              </w:rPr>
              <w:t>(Yabancı Uyruklu Öğrenci Sayısı) / (Toplam Öğrenci Sayısı) Oranı</w:t>
            </w:r>
          </w:p>
        </w:tc>
        <w:tc>
          <w:tcPr>
            <w:tcW w:w="1165" w:type="dxa"/>
            <w:vAlign w:val="center"/>
          </w:tcPr>
          <w:p w:rsidR="007D4D0D" w:rsidRPr="00437BD8" w:rsidRDefault="007D4D0D" w:rsidP="00A05543">
            <w:pPr>
              <w:ind w:right="63"/>
              <w:jc w:val="center"/>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A05543"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c>
          <w:tcPr>
            <w:tcW w:w="1119" w:type="dxa"/>
          </w:tcPr>
          <w:p w:rsidR="007D4D0D" w:rsidRPr="00437BD8" w:rsidRDefault="0085353A"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%1</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3"/>
              </w:numPr>
              <w:ind w:left="326" w:right="63" w:hanging="284"/>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 xml:space="preserve">Öğrenci Başına Düşen İdari Personel Sayısı </w:t>
            </w:r>
            <w:r w:rsidRPr="00437BD8">
              <w:rPr>
                <w:rFonts w:asciiTheme="minorHAnsi" w:eastAsia="Times New Roman" w:hAnsiTheme="minorHAnsi" w:cstheme="majorHAnsi"/>
                <w:color w:val="000000" w:themeColor="text1"/>
                <w:sz w:val="20"/>
                <w:szCs w:val="20"/>
                <w:lang w:eastAsia="tr-TR"/>
              </w:rPr>
              <w:t xml:space="preserve"> </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i/>
                <w:color w:val="000000" w:themeColor="text1"/>
                <w:sz w:val="16"/>
                <w:szCs w:val="16"/>
                <w:lang w:eastAsia="tr-TR"/>
              </w:rPr>
              <w:t>(</w:t>
            </w:r>
            <w:r w:rsidRPr="00556D56">
              <w:rPr>
                <w:rFonts w:asciiTheme="minorHAnsi" w:eastAsia="Times New Roman" w:hAnsiTheme="minorHAnsi" w:cstheme="majorHAnsi"/>
                <w:i/>
                <w:color w:val="000000" w:themeColor="text1"/>
                <w:sz w:val="16"/>
                <w:szCs w:val="16"/>
                <w:lang w:eastAsia="tr-TR"/>
              </w:rPr>
              <w:t>(İdari Personel Sayısı) / (Toplam Öğrenci Sayısı) Oranı</w:t>
            </w:r>
          </w:p>
        </w:tc>
        <w:tc>
          <w:tcPr>
            <w:tcW w:w="1165" w:type="dxa"/>
            <w:vAlign w:val="center"/>
          </w:tcPr>
          <w:p w:rsidR="007D4D0D" w:rsidRPr="00437BD8" w:rsidRDefault="00D44BA2"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0,07</w:t>
            </w:r>
          </w:p>
        </w:tc>
        <w:tc>
          <w:tcPr>
            <w:tcW w:w="1119" w:type="dxa"/>
          </w:tcPr>
          <w:p w:rsidR="007D4D0D" w:rsidRPr="00437BD8" w:rsidRDefault="00D44BA2"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0,06</w:t>
            </w:r>
          </w:p>
        </w:tc>
        <w:tc>
          <w:tcPr>
            <w:tcW w:w="1119" w:type="dxa"/>
          </w:tcPr>
          <w:p w:rsidR="007D4D0D" w:rsidRPr="00437BD8" w:rsidRDefault="007D4D0D" w:rsidP="00D92136">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0,</w:t>
            </w:r>
            <w:r w:rsidR="00D92136">
              <w:rPr>
                <w:rFonts w:asciiTheme="minorHAnsi" w:eastAsia="Times New Roman" w:hAnsiTheme="minorHAnsi" w:cstheme="majorHAnsi"/>
                <w:color w:val="000000" w:themeColor="text1"/>
                <w:sz w:val="20"/>
                <w:szCs w:val="20"/>
                <w:lang w:eastAsia="tr-TR"/>
              </w:rPr>
              <w:t>06</w:t>
            </w:r>
          </w:p>
        </w:tc>
      </w:tr>
      <w:tr w:rsidR="007D4D0D" w:rsidRPr="00437BD8" w:rsidTr="00B84474">
        <w:trPr>
          <w:trHeight w:val="402"/>
          <w:jc w:val="center"/>
        </w:trPr>
        <w:tc>
          <w:tcPr>
            <w:tcW w:w="4084" w:type="dxa"/>
            <w:shd w:val="clear" w:color="auto" w:fill="002060"/>
            <w:vAlign w:val="center"/>
          </w:tcPr>
          <w:p w:rsidR="007D4D0D" w:rsidRPr="00437BD8" w:rsidRDefault="007D4D0D" w:rsidP="007D4D0D">
            <w:pPr>
              <w:ind w:right="63"/>
              <w:rPr>
                <w:rFonts w:asciiTheme="minorHAnsi" w:eastAsia="Times New Roman" w:hAnsiTheme="minorHAnsi" w:cstheme="majorHAnsi"/>
                <w:color w:val="FFFFFF" w:themeColor="background1"/>
                <w:lang w:eastAsia="tr-TR"/>
              </w:rPr>
            </w:pPr>
            <w:r>
              <w:rPr>
                <w:rFonts w:asciiTheme="minorHAnsi" w:eastAsia="Times New Roman" w:hAnsiTheme="minorHAnsi" w:cstheme="majorHAnsi"/>
                <w:b/>
                <w:color w:val="FFFFFF" w:themeColor="background1"/>
                <w:lang w:eastAsia="tr-TR"/>
              </w:rPr>
              <w:t>4</w:t>
            </w:r>
            <w:r w:rsidRPr="00437BD8">
              <w:rPr>
                <w:rFonts w:asciiTheme="minorHAnsi" w:eastAsia="Times New Roman" w:hAnsiTheme="minorHAnsi" w:cstheme="majorHAnsi"/>
                <w:b/>
                <w:color w:val="FFFFFF" w:themeColor="background1"/>
                <w:lang w:eastAsia="tr-TR"/>
              </w:rPr>
              <w:t>. Yönetim Sistemi</w:t>
            </w:r>
          </w:p>
        </w:tc>
        <w:tc>
          <w:tcPr>
            <w:tcW w:w="3286" w:type="dxa"/>
            <w:shd w:val="clear" w:color="auto" w:fill="002060"/>
            <w:vAlign w:val="center"/>
          </w:tcPr>
          <w:p w:rsidR="007D4D0D" w:rsidRPr="00437BD8" w:rsidRDefault="007D4D0D" w:rsidP="007D4D0D">
            <w:pPr>
              <w:ind w:right="63"/>
              <w:jc w:val="both"/>
              <w:rPr>
                <w:rFonts w:asciiTheme="minorHAnsi" w:eastAsia="Times New Roman" w:hAnsiTheme="minorHAnsi" w:cstheme="majorHAnsi"/>
                <w:color w:val="FFFFFF" w:themeColor="background1"/>
                <w:sz w:val="16"/>
                <w:szCs w:val="16"/>
                <w:lang w:eastAsia="tr-TR"/>
              </w:rPr>
            </w:pPr>
          </w:p>
        </w:tc>
        <w:tc>
          <w:tcPr>
            <w:tcW w:w="1165" w:type="dxa"/>
            <w:shd w:val="clear" w:color="auto" w:fill="002060"/>
          </w:tcPr>
          <w:p w:rsidR="007D4D0D" w:rsidRPr="00437BD8" w:rsidRDefault="007D4D0D" w:rsidP="007D4D0D">
            <w:pPr>
              <w:ind w:right="63"/>
              <w:jc w:val="both"/>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7D4D0D" w:rsidRPr="00437BD8" w:rsidRDefault="007D4D0D" w:rsidP="007D4D0D">
            <w:pPr>
              <w:ind w:right="63"/>
              <w:jc w:val="both"/>
              <w:rPr>
                <w:rFonts w:asciiTheme="minorHAnsi" w:eastAsia="Times New Roman" w:hAnsiTheme="minorHAnsi" w:cstheme="majorHAnsi"/>
                <w:color w:val="FFFFFF" w:themeColor="background1"/>
                <w:sz w:val="20"/>
                <w:szCs w:val="20"/>
                <w:lang w:eastAsia="tr-TR"/>
              </w:rPr>
            </w:pPr>
          </w:p>
        </w:tc>
        <w:tc>
          <w:tcPr>
            <w:tcW w:w="1119" w:type="dxa"/>
            <w:shd w:val="clear" w:color="auto" w:fill="002060"/>
          </w:tcPr>
          <w:p w:rsidR="007D4D0D" w:rsidRPr="00437BD8" w:rsidRDefault="007D4D0D" w:rsidP="007D4D0D">
            <w:pPr>
              <w:ind w:right="63"/>
              <w:jc w:val="both"/>
              <w:rPr>
                <w:rFonts w:asciiTheme="minorHAnsi" w:eastAsia="Times New Roman" w:hAnsiTheme="minorHAnsi" w:cstheme="majorHAnsi"/>
                <w:color w:val="FFFFFF" w:themeColor="background1"/>
                <w:sz w:val="20"/>
                <w:szCs w:val="20"/>
                <w:lang w:eastAsia="tr-TR"/>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4"/>
              </w:numPr>
              <w:ind w:left="326" w:right="63" w:hanging="284"/>
              <w:rPr>
                <w:rFonts w:asciiTheme="minorHAnsi" w:eastAsia="Times New Roman" w:hAnsiTheme="minorHAnsi" w:cstheme="majorHAnsi"/>
                <w:b/>
                <w:color w:val="000000" w:themeColor="text1"/>
                <w:lang w:eastAsia="tr-TR"/>
              </w:rPr>
            </w:pPr>
            <w:r w:rsidRPr="00437BD8">
              <w:rPr>
                <w:rFonts w:asciiTheme="minorHAnsi" w:eastAsia="Times New Roman" w:hAnsiTheme="minorHAnsi" w:cstheme="majorHAnsi"/>
                <w:color w:val="000000" w:themeColor="text1"/>
                <w:lang w:eastAsia="tr-TR"/>
              </w:rPr>
              <w:t>Merkezi Bütçe</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sidRPr="00B142E9">
              <w:rPr>
                <w:rFonts w:asciiTheme="minorHAnsi" w:eastAsia="Times New Roman" w:hAnsiTheme="minorHAnsi" w:cstheme="majorHAnsi"/>
                <w:i/>
                <w:color w:val="000000" w:themeColor="text1"/>
                <w:sz w:val="16"/>
                <w:szCs w:val="16"/>
                <w:lang w:eastAsia="tr-TR"/>
              </w:rPr>
              <w:t>Devlet Üniversiteleri tarafından doldurulacak olup, ilgili mali yıl merkezi bütçe kanunu çerçevesinde kuruma tahsis edilen başlangıç ödeneği tutarının girilmesi istenmektedir. Vakıf Üniversiteleri giriş</w:t>
            </w:r>
            <w:r>
              <w:rPr>
                <w:rFonts w:asciiTheme="minorHAnsi" w:eastAsia="Times New Roman" w:hAnsiTheme="minorHAnsi" w:cstheme="majorHAnsi"/>
                <w:i/>
                <w:color w:val="000000" w:themeColor="text1"/>
                <w:sz w:val="16"/>
                <w:szCs w:val="16"/>
                <w:lang w:eastAsia="tr-TR"/>
              </w:rPr>
              <w:t xml:space="preserve"> yapmayacaktır. </w:t>
            </w:r>
          </w:p>
        </w:tc>
        <w:tc>
          <w:tcPr>
            <w:tcW w:w="1165" w:type="dxa"/>
            <w:vAlign w:val="center"/>
          </w:tcPr>
          <w:p w:rsidR="007D4D0D" w:rsidRPr="00437BD8" w:rsidRDefault="00ED138E"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789.000,00</w:t>
            </w: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967.000,00</w:t>
            </w: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r>
              <w:rPr>
                <w:rFonts w:asciiTheme="minorHAnsi" w:eastAsia="Times New Roman" w:hAnsiTheme="minorHAnsi" w:cstheme="majorHAnsi"/>
                <w:color w:val="000000" w:themeColor="text1"/>
                <w:sz w:val="20"/>
                <w:szCs w:val="20"/>
                <w:lang w:eastAsia="tr-TR"/>
              </w:rPr>
              <w:t>967,000,00</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4"/>
              </w:numPr>
              <w:ind w:left="326"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Öğrenci Gelirleri</w:t>
            </w:r>
          </w:p>
        </w:tc>
        <w:tc>
          <w:tcPr>
            <w:tcW w:w="3286" w:type="dxa"/>
            <w:shd w:val="clear" w:color="auto" w:fill="auto"/>
            <w:vAlign w:val="center"/>
          </w:tcPr>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i/>
                <w:color w:val="000000" w:themeColor="text1"/>
                <w:sz w:val="16"/>
                <w:szCs w:val="16"/>
                <w:lang w:eastAsia="tr-TR"/>
              </w:rPr>
              <w:t xml:space="preserve">Kaynağı öğrenci olan tüm gelirler </w:t>
            </w:r>
          </w:p>
          <w:p w:rsidR="007D4D0D" w:rsidRPr="00437BD8" w:rsidRDefault="007D4D0D" w:rsidP="007D4D0D">
            <w:pPr>
              <w:ind w:right="63"/>
              <w:rPr>
                <w:rFonts w:asciiTheme="minorHAnsi" w:eastAsia="Times New Roman" w:hAnsiTheme="minorHAnsi" w:cstheme="majorHAnsi"/>
                <w:i/>
                <w:color w:val="000000" w:themeColor="text1"/>
                <w:sz w:val="16"/>
                <w:szCs w:val="16"/>
                <w:lang w:eastAsia="tr-TR"/>
              </w:rPr>
            </w:pPr>
            <w:r w:rsidRPr="00437BD8">
              <w:rPr>
                <w:rFonts w:asciiTheme="minorHAnsi" w:eastAsia="Times New Roman" w:hAnsiTheme="minorHAnsi" w:cstheme="majorHAnsi"/>
                <w:i/>
                <w:color w:val="000000" w:themeColor="text1"/>
                <w:sz w:val="16"/>
                <w:szCs w:val="16"/>
                <w:lang w:eastAsia="tr-TR"/>
              </w:rPr>
              <w:t>(2. Öğretim, tezsiz yüksek lisans, yaz okulu, hizmetler, harçlar, yemek, barınma vb.)</w:t>
            </w:r>
          </w:p>
        </w:tc>
        <w:tc>
          <w:tcPr>
            <w:tcW w:w="1165" w:type="dxa"/>
            <w:vAlign w:val="center"/>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c>
          <w:tcPr>
            <w:tcW w:w="1119" w:type="dxa"/>
          </w:tcPr>
          <w:p w:rsidR="007D4D0D" w:rsidRPr="00437BD8" w:rsidRDefault="007D4D0D" w:rsidP="007D4D0D">
            <w:pPr>
              <w:ind w:right="63"/>
              <w:jc w:val="right"/>
              <w:rPr>
                <w:rFonts w:asciiTheme="minorHAnsi" w:eastAsia="Times New Roman" w:hAnsiTheme="minorHAnsi" w:cstheme="majorHAnsi"/>
                <w:color w:val="000000" w:themeColor="text1"/>
                <w:sz w:val="20"/>
                <w:szCs w:val="20"/>
                <w:lang w:eastAsia="tr-TR"/>
              </w:rPr>
            </w:pPr>
          </w:p>
        </w:tc>
      </w:tr>
      <w:tr w:rsidR="007D4D0D" w:rsidRPr="00437BD8" w:rsidTr="00B84474">
        <w:trPr>
          <w:trHeight w:val="731"/>
          <w:jc w:val="center"/>
        </w:trPr>
        <w:tc>
          <w:tcPr>
            <w:tcW w:w="4084" w:type="dxa"/>
            <w:shd w:val="clear" w:color="auto" w:fill="E3F1F1"/>
            <w:vAlign w:val="center"/>
          </w:tcPr>
          <w:p w:rsidR="007D4D0D" w:rsidRPr="00437BD8" w:rsidRDefault="007D4D0D" w:rsidP="007D4D0D">
            <w:pPr>
              <w:numPr>
                <w:ilvl w:val="0"/>
                <w:numId w:val="4"/>
              </w:numPr>
              <w:ind w:left="326"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Araştırma Gelirleri</w:t>
            </w:r>
          </w:p>
        </w:tc>
        <w:tc>
          <w:tcPr>
            <w:tcW w:w="3286" w:type="dxa"/>
            <w:shd w:val="clear" w:color="auto" w:fill="auto"/>
            <w:vAlign w:val="center"/>
          </w:tcPr>
          <w:p w:rsidR="007D4D0D" w:rsidRPr="00437BD8" w:rsidRDefault="007D4D0D" w:rsidP="007D4D0D">
            <w:pPr>
              <w:widowControl/>
              <w:autoSpaceDE w:val="0"/>
              <w:autoSpaceDN w:val="0"/>
              <w:adjustRightInd w:val="0"/>
              <w:ind w:right="63"/>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Merkezi bütçe içinde gelen araştırma gelirleri, ulusal/uluslararası her türlü proje gelirleri, patent gelirleri, danışmanlık gelirleri vb.</w:t>
            </w:r>
          </w:p>
        </w:tc>
        <w:tc>
          <w:tcPr>
            <w:tcW w:w="1165" w:type="dxa"/>
            <w:vAlign w:val="center"/>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4"/>
              </w:numPr>
              <w:tabs>
                <w:tab w:val="left" w:pos="480"/>
              </w:tabs>
              <w:ind w:left="326" w:right="63" w:hanging="284"/>
              <w:jc w:val="both"/>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Topluma Hizmet Gelirleri</w:t>
            </w:r>
          </w:p>
        </w:tc>
        <w:tc>
          <w:tcPr>
            <w:tcW w:w="3286" w:type="dxa"/>
            <w:shd w:val="clear" w:color="auto" w:fill="auto"/>
            <w:vAlign w:val="center"/>
          </w:tcPr>
          <w:p w:rsidR="007D4D0D" w:rsidRPr="00437BD8" w:rsidRDefault="007D4D0D" w:rsidP="007D4D0D">
            <w:pPr>
              <w:widowControl/>
              <w:autoSpaceDE w:val="0"/>
              <w:autoSpaceDN w:val="0"/>
              <w:adjustRightInd w:val="0"/>
              <w:ind w:right="63"/>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 xml:space="preserve">Tıp, diş hekimliği vb. fakültelerin sağlık hizmeti geliri, mühendislik, mimarlık vb. fakültelerinin bilgi ve teknoloji transferi / projeler/ </w:t>
            </w:r>
            <w:r w:rsidRPr="00437BD8">
              <w:rPr>
                <w:rFonts w:asciiTheme="minorHAnsi" w:eastAsiaTheme="minorHAnsi" w:hAnsiTheme="minorHAnsi" w:cstheme="majorHAnsi"/>
                <w:i/>
                <w:color w:val="000000" w:themeColor="text1"/>
                <w:sz w:val="16"/>
                <w:szCs w:val="16"/>
              </w:rPr>
              <w:lastRenderedPageBreak/>
              <w:t xml:space="preserve">uygulamalar geliri, erişkin eğitimi/ yaşam boyu eğitim gelirleri, kira gelirleri, laboratuvar/deney/ölçüm vb gelirler </w:t>
            </w:r>
          </w:p>
        </w:tc>
        <w:tc>
          <w:tcPr>
            <w:tcW w:w="1165" w:type="dxa"/>
            <w:vAlign w:val="center"/>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4"/>
              </w:numPr>
              <w:ind w:left="351"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lastRenderedPageBreak/>
              <w:t>Bağışlar</w:t>
            </w:r>
          </w:p>
        </w:tc>
        <w:tc>
          <w:tcPr>
            <w:tcW w:w="3286" w:type="dxa"/>
            <w:shd w:val="clear" w:color="auto" w:fill="auto"/>
            <w:vAlign w:val="center"/>
          </w:tcPr>
          <w:p w:rsidR="007D4D0D" w:rsidRPr="00437BD8" w:rsidRDefault="007D4D0D" w:rsidP="007D4D0D">
            <w:pPr>
              <w:widowControl/>
              <w:autoSpaceDE w:val="0"/>
              <w:autoSpaceDN w:val="0"/>
              <w:adjustRightInd w:val="0"/>
              <w:ind w:right="63"/>
              <w:jc w:val="both"/>
              <w:rPr>
                <w:rFonts w:asciiTheme="minorHAnsi" w:eastAsiaTheme="minorHAnsi" w:hAnsiTheme="minorHAnsi" w:cstheme="majorHAnsi"/>
                <w:i/>
                <w:color w:val="000000" w:themeColor="text1"/>
                <w:sz w:val="16"/>
                <w:szCs w:val="16"/>
              </w:rPr>
            </w:pPr>
            <w:r w:rsidRPr="00437BD8">
              <w:rPr>
                <w:rFonts w:asciiTheme="minorHAnsi" w:eastAsia="Times New Roman" w:hAnsiTheme="minorHAnsi" w:cstheme="majorHAnsi"/>
                <w:i/>
                <w:color w:val="000000" w:themeColor="text1"/>
                <w:sz w:val="16"/>
                <w:szCs w:val="16"/>
              </w:rPr>
              <w:t>Devlet dışı, şartlı veya şartsız olarak aktarılan bağışlar</w:t>
            </w:r>
          </w:p>
        </w:tc>
        <w:tc>
          <w:tcPr>
            <w:tcW w:w="1165" w:type="dxa"/>
            <w:vAlign w:val="center"/>
          </w:tcPr>
          <w:p w:rsidR="007D4D0D" w:rsidRPr="00437BD8" w:rsidRDefault="007D4D0D" w:rsidP="007D4D0D">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4"/>
              </w:numPr>
              <w:ind w:left="351"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Personel Giderleri</w:t>
            </w:r>
          </w:p>
        </w:tc>
        <w:tc>
          <w:tcPr>
            <w:tcW w:w="3286" w:type="dxa"/>
            <w:shd w:val="clear" w:color="auto" w:fill="auto"/>
            <w:vAlign w:val="center"/>
          </w:tcPr>
          <w:p w:rsidR="007D4D0D" w:rsidRPr="00437BD8" w:rsidRDefault="007D4D0D" w:rsidP="007D4D0D">
            <w:pPr>
              <w:widowControl/>
              <w:autoSpaceDE w:val="0"/>
              <w:autoSpaceDN w:val="0"/>
              <w:adjustRightInd w:val="0"/>
              <w:ind w:right="63"/>
              <w:jc w:val="both"/>
              <w:rPr>
                <w:rFonts w:asciiTheme="minorHAnsi" w:eastAsia="Times New Roman" w:hAnsiTheme="minorHAnsi" w:cstheme="majorHAnsi"/>
                <w:i/>
                <w:color w:val="000000" w:themeColor="text1"/>
                <w:sz w:val="16"/>
                <w:szCs w:val="16"/>
              </w:rPr>
            </w:pPr>
            <w:r w:rsidRPr="00437BD8">
              <w:rPr>
                <w:rFonts w:asciiTheme="minorHAnsi" w:eastAsia="Times New Roman" w:hAnsiTheme="minorHAnsi" w:cstheme="majorHAnsi"/>
                <w:i/>
                <w:color w:val="000000" w:themeColor="text1"/>
                <w:sz w:val="16"/>
                <w:szCs w:val="16"/>
              </w:rPr>
              <w:t>Personel giderleri (SGK giderleri dâhil)</w:t>
            </w:r>
          </w:p>
        </w:tc>
        <w:tc>
          <w:tcPr>
            <w:tcW w:w="1165" w:type="dxa"/>
            <w:vAlign w:val="center"/>
          </w:tcPr>
          <w:p w:rsidR="007D4D0D" w:rsidRPr="00437BD8" w:rsidRDefault="007235D6" w:rsidP="007D4D0D">
            <w:pPr>
              <w:widowControl/>
              <w:autoSpaceDE w:val="0"/>
              <w:autoSpaceDN w:val="0"/>
              <w:adjustRightInd w:val="0"/>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45.000,00</w:t>
            </w:r>
          </w:p>
        </w:tc>
        <w:tc>
          <w:tcPr>
            <w:tcW w:w="1119" w:type="dxa"/>
          </w:tcPr>
          <w:p w:rsidR="007D4D0D" w:rsidRPr="00437BD8" w:rsidRDefault="007D4D0D" w:rsidP="007D4D0D">
            <w:pPr>
              <w:widowControl/>
              <w:autoSpaceDE w:val="0"/>
              <w:autoSpaceDN w:val="0"/>
              <w:adjustRightInd w:val="0"/>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158,000,00</w:t>
            </w:r>
          </w:p>
        </w:tc>
        <w:tc>
          <w:tcPr>
            <w:tcW w:w="1119" w:type="dxa"/>
          </w:tcPr>
          <w:p w:rsidR="007D4D0D" w:rsidRPr="00437BD8" w:rsidRDefault="007D4D0D" w:rsidP="007D4D0D">
            <w:pPr>
              <w:widowControl/>
              <w:autoSpaceDE w:val="0"/>
              <w:autoSpaceDN w:val="0"/>
              <w:adjustRightInd w:val="0"/>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158.000,00</w:t>
            </w:r>
          </w:p>
        </w:tc>
      </w:tr>
      <w:tr w:rsidR="007D4D0D" w:rsidRPr="00437BD8" w:rsidTr="00B84474">
        <w:trPr>
          <w:trHeight w:val="340"/>
          <w:jc w:val="center"/>
        </w:trPr>
        <w:tc>
          <w:tcPr>
            <w:tcW w:w="4084" w:type="dxa"/>
            <w:shd w:val="clear" w:color="auto" w:fill="E3F1F1"/>
            <w:vAlign w:val="center"/>
          </w:tcPr>
          <w:p w:rsidR="007D4D0D" w:rsidRPr="00437BD8" w:rsidRDefault="007D4D0D" w:rsidP="007D4D0D">
            <w:pPr>
              <w:numPr>
                <w:ilvl w:val="0"/>
                <w:numId w:val="4"/>
              </w:numPr>
              <w:ind w:left="352" w:right="62"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Eğitim Giderleri</w:t>
            </w:r>
          </w:p>
        </w:tc>
        <w:tc>
          <w:tcPr>
            <w:tcW w:w="3286" w:type="dxa"/>
            <w:shd w:val="clear" w:color="auto" w:fill="auto"/>
            <w:vAlign w:val="center"/>
          </w:tcPr>
          <w:p w:rsidR="007D4D0D" w:rsidRPr="00437BD8" w:rsidRDefault="007D4D0D" w:rsidP="007D4D0D">
            <w:pPr>
              <w:widowControl/>
              <w:autoSpaceDE w:val="0"/>
              <w:autoSpaceDN w:val="0"/>
              <w:adjustRightInd w:val="0"/>
              <w:ind w:right="62"/>
              <w:rPr>
                <w:rFonts w:asciiTheme="minorHAnsi" w:eastAsia="Times New Roman"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Öğrencilere ilişkin giderler, beslenme, barınma, sağlık, kültür, spor giderleri vb.</w:t>
            </w:r>
          </w:p>
        </w:tc>
        <w:tc>
          <w:tcPr>
            <w:tcW w:w="1165" w:type="dxa"/>
            <w:vAlign w:val="center"/>
          </w:tcPr>
          <w:p w:rsidR="007D4D0D" w:rsidRPr="00437BD8" w:rsidRDefault="007D4D0D" w:rsidP="007D4D0D">
            <w:pPr>
              <w:widowControl/>
              <w:autoSpaceDE w:val="0"/>
              <w:autoSpaceDN w:val="0"/>
              <w:adjustRightInd w:val="0"/>
              <w:ind w:right="62"/>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2"/>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2"/>
              <w:jc w:val="right"/>
              <w:rPr>
                <w:rFonts w:asciiTheme="minorHAnsi" w:eastAsiaTheme="minorHAnsi" w:hAnsiTheme="minorHAnsi" w:cstheme="majorHAnsi"/>
                <w:color w:val="000000" w:themeColor="text1"/>
                <w:sz w:val="20"/>
                <w:szCs w:val="20"/>
              </w:rPr>
            </w:pPr>
          </w:p>
        </w:tc>
      </w:tr>
      <w:tr w:rsidR="007D4D0D" w:rsidRPr="00437BD8" w:rsidTr="00B84474">
        <w:trPr>
          <w:trHeight w:val="402"/>
          <w:jc w:val="center"/>
        </w:trPr>
        <w:tc>
          <w:tcPr>
            <w:tcW w:w="4084" w:type="dxa"/>
            <w:shd w:val="clear" w:color="auto" w:fill="E3F1F1"/>
            <w:vAlign w:val="center"/>
          </w:tcPr>
          <w:p w:rsidR="007D4D0D" w:rsidRPr="00EF5753" w:rsidRDefault="007D4D0D" w:rsidP="007D4D0D">
            <w:pPr>
              <w:pStyle w:val="ListeParagraf"/>
              <w:numPr>
                <w:ilvl w:val="0"/>
                <w:numId w:val="4"/>
              </w:numPr>
              <w:ind w:left="351" w:right="63" w:hanging="284"/>
              <w:rPr>
                <w:rFonts w:asciiTheme="minorHAnsi" w:eastAsia="Times New Roman" w:hAnsiTheme="minorHAnsi" w:cstheme="majorHAnsi"/>
                <w:color w:val="000000" w:themeColor="text1"/>
                <w:lang w:eastAsia="tr-TR"/>
              </w:rPr>
            </w:pPr>
            <w:r w:rsidRPr="00EF5753">
              <w:rPr>
                <w:rFonts w:asciiTheme="minorHAnsi" w:eastAsia="Times New Roman" w:hAnsiTheme="minorHAnsi" w:cstheme="majorHAnsi"/>
                <w:color w:val="000000" w:themeColor="text1"/>
                <w:lang w:eastAsia="tr-TR"/>
              </w:rPr>
              <w:t>Araştırma Giderleri</w:t>
            </w:r>
          </w:p>
        </w:tc>
        <w:tc>
          <w:tcPr>
            <w:tcW w:w="3286" w:type="dxa"/>
            <w:shd w:val="clear" w:color="auto" w:fill="auto"/>
            <w:vAlign w:val="center"/>
          </w:tcPr>
          <w:p w:rsidR="007D4D0D" w:rsidRPr="00437BD8" w:rsidRDefault="007D4D0D" w:rsidP="007D4D0D">
            <w:pPr>
              <w:widowControl/>
              <w:autoSpaceDE w:val="0"/>
              <w:autoSpaceDN w:val="0"/>
              <w:adjustRightInd w:val="0"/>
              <w:ind w:right="62"/>
              <w:jc w:val="both"/>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Araştırma kategorisindeki tüm eylem ve etkinliklere ait giderler</w:t>
            </w:r>
          </w:p>
        </w:tc>
        <w:tc>
          <w:tcPr>
            <w:tcW w:w="1165" w:type="dxa"/>
            <w:vAlign w:val="center"/>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numPr>
                <w:ilvl w:val="0"/>
                <w:numId w:val="4"/>
              </w:numPr>
              <w:ind w:left="351" w:right="63" w:hanging="284"/>
              <w:rPr>
                <w:rFonts w:asciiTheme="minorHAnsi" w:eastAsia="Times New Roman" w:hAnsiTheme="minorHAnsi" w:cstheme="majorHAnsi"/>
                <w:color w:val="000000" w:themeColor="text1"/>
                <w:lang w:eastAsia="tr-TR"/>
              </w:rPr>
            </w:pPr>
            <w:r w:rsidRPr="00437BD8">
              <w:rPr>
                <w:rFonts w:asciiTheme="minorHAnsi" w:eastAsia="Times New Roman" w:hAnsiTheme="minorHAnsi" w:cstheme="majorHAnsi"/>
                <w:color w:val="000000" w:themeColor="text1"/>
                <w:lang w:eastAsia="tr-TR"/>
              </w:rPr>
              <w:t>Topluma Hizmet Giderleri</w:t>
            </w:r>
          </w:p>
        </w:tc>
        <w:tc>
          <w:tcPr>
            <w:tcW w:w="3286" w:type="dxa"/>
            <w:shd w:val="clear" w:color="auto" w:fill="auto"/>
            <w:vAlign w:val="center"/>
          </w:tcPr>
          <w:p w:rsidR="007D4D0D" w:rsidRPr="00437BD8" w:rsidRDefault="007D4D0D" w:rsidP="007D4D0D">
            <w:pPr>
              <w:widowControl/>
              <w:autoSpaceDE w:val="0"/>
              <w:autoSpaceDN w:val="0"/>
              <w:adjustRightInd w:val="0"/>
              <w:ind w:right="63"/>
              <w:jc w:val="both"/>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Topluma hizmet</w:t>
            </w:r>
            <w:r w:rsidRPr="00437BD8">
              <w:rPr>
                <w:rFonts w:asciiTheme="minorHAnsi" w:eastAsiaTheme="minorHAnsi" w:hAnsiTheme="minorHAnsi" w:cstheme="majorHAnsi"/>
                <w:b/>
                <w:bCs/>
                <w:i/>
                <w:color w:val="000000" w:themeColor="text1"/>
                <w:sz w:val="16"/>
                <w:szCs w:val="16"/>
              </w:rPr>
              <w:t xml:space="preserve"> </w:t>
            </w:r>
            <w:r w:rsidRPr="00437BD8">
              <w:rPr>
                <w:rFonts w:asciiTheme="minorHAnsi" w:eastAsiaTheme="minorHAnsi" w:hAnsiTheme="minorHAnsi" w:cstheme="majorHAnsi"/>
                <w:i/>
                <w:color w:val="000000" w:themeColor="text1"/>
                <w:sz w:val="16"/>
                <w:szCs w:val="16"/>
              </w:rPr>
              <w:t>kategorisindeki tüm etkinliklere ait giderler: sürekli eğitim, bilgi ve teknoloji transferi, sosyal sorumluluk etkinlikleri vb.</w:t>
            </w:r>
          </w:p>
        </w:tc>
        <w:tc>
          <w:tcPr>
            <w:tcW w:w="1165" w:type="dxa"/>
            <w:vAlign w:val="center"/>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p>
        </w:tc>
      </w:tr>
      <w:tr w:rsidR="007D4D0D" w:rsidRPr="00437BD8" w:rsidTr="00B84474">
        <w:trPr>
          <w:trHeight w:val="402"/>
          <w:jc w:val="center"/>
        </w:trPr>
        <w:tc>
          <w:tcPr>
            <w:tcW w:w="4084" w:type="dxa"/>
            <w:shd w:val="clear" w:color="auto" w:fill="E3F1F1"/>
            <w:vAlign w:val="center"/>
          </w:tcPr>
          <w:p w:rsidR="007D4D0D" w:rsidRPr="00BE198A" w:rsidRDefault="007D4D0D" w:rsidP="007D4D0D">
            <w:pPr>
              <w:pStyle w:val="ListeParagraf"/>
              <w:numPr>
                <w:ilvl w:val="0"/>
                <w:numId w:val="4"/>
              </w:numPr>
              <w:tabs>
                <w:tab w:val="left" w:pos="120"/>
                <w:tab w:val="left" w:pos="209"/>
              </w:tabs>
              <w:ind w:left="351" w:right="63" w:hanging="284"/>
              <w:rPr>
                <w:rFonts w:asciiTheme="minorHAnsi" w:eastAsia="Times New Roman" w:hAnsiTheme="minorHAnsi" w:cstheme="majorHAnsi"/>
                <w:color w:val="000000" w:themeColor="text1"/>
                <w:lang w:eastAsia="tr-TR"/>
              </w:rPr>
            </w:pPr>
            <w:r>
              <w:rPr>
                <w:rFonts w:asciiTheme="minorHAnsi" w:eastAsia="Times New Roman" w:hAnsiTheme="minorHAnsi" w:cstheme="majorHAnsi"/>
                <w:color w:val="000000" w:themeColor="text1"/>
                <w:lang w:eastAsia="tr-TR"/>
              </w:rPr>
              <w:t xml:space="preserve"> </w:t>
            </w:r>
            <w:r w:rsidRPr="00BE198A">
              <w:rPr>
                <w:rFonts w:asciiTheme="minorHAnsi" w:eastAsia="Times New Roman" w:hAnsiTheme="minorHAnsi" w:cstheme="majorHAnsi"/>
                <w:color w:val="000000" w:themeColor="text1"/>
                <w:lang w:eastAsia="tr-TR"/>
              </w:rPr>
              <w:t>Yönetim Giderleri</w:t>
            </w:r>
          </w:p>
        </w:tc>
        <w:tc>
          <w:tcPr>
            <w:tcW w:w="3286" w:type="dxa"/>
            <w:shd w:val="clear" w:color="auto" w:fill="auto"/>
            <w:vAlign w:val="center"/>
          </w:tcPr>
          <w:p w:rsidR="007D4D0D" w:rsidRPr="00437BD8" w:rsidRDefault="007D4D0D" w:rsidP="007D4D0D">
            <w:pPr>
              <w:widowControl/>
              <w:autoSpaceDE w:val="0"/>
              <w:autoSpaceDN w:val="0"/>
              <w:adjustRightInd w:val="0"/>
              <w:ind w:right="63"/>
              <w:jc w:val="both"/>
              <w:rPr>
                <w:rFonts w:asciiTheme="minorHAnsi" w:eastAsiaTheme="minorHAnsi" w:hAnsiTheme="minorHAnsi" w:cstheme="majorHAnsi"/>
                <w:i/>
                <w:color w:val="000000" w:themeColor="text1"/>
                <w:sz w:val="16"/>
                <w:szCs w:val="16"/>
              </w:rPr>
            </w:pPr>
            <w:r w:rsidRPr="00437BD8">
              <w:rPr>
                <w:rFonts w:asciiTheme="minorHAnsi" w:eastAsiaTheme="minorHAnsi" w:hAnsiTheme="minorHAnsi" w:cstheme="majorHAnsi"/>
                <w:i/>
                <w:color w:val="000000" w:themeColor="text1"/>
                <w:sz w:val="16"/>
                <w:szCs w:val="16"/>
              </w:rPr>
              <w:t>Tüketim mal ve malzeme alımları, yolluklar, hizmet alımları, küçük onarım (menkul ve gayrimenkul) vb. </w:t>
            </w:r>
          </w:p>
        </w:tc>
        <w:tc>
          <w:tcPr>
            <w:tcW w:w="1165" w:type="dxa"/>
            <w:vAlign w:val="center"/>
          </w:tcPr>
          <w:p w:rsidR="007D4D0D" w:rsidRPr="00437BD8" w:rsidRDefault="007235D6"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r>
              <w:rPr>
                <w:rFonts w:asciiTheme="minorHAnsi" w:eastAsiaTheme="minorHAnsi" w:hAnsiTheme="minorHAnsi" w:cstheme="majorHAnsi"/>
                <w:color w:val="000000" w:themeColor="text1"/>
                <w:sz w:val="20"/>
                <w:szCs w:val="20"/>
              </w:rPr>
              <w:t>1.000,00</w:t>
            </w: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r>
              <w:rPr>
                <w:rFonts w:asciiTheme="minorHAnsi" w:eastAsiaTheme="minorHAnsi" w:hAnsiTheme="minorHAnsi" w:cstheme="majorHAnsi"/>
                <w:color w:val="000000" w:themeColor="text1"/>
                <w:sz w:val="20"/>
                <w:szCs w:val="20"/>
              </w:rPr>
              <w:t>1000,00</w:t>
            </w:r>
          </w:p>
        </w:tc>
        <w:tc>
          <w:tcPr>
            <w:tcW w:w="1119" w:type="dxa"/>
          </w:tcPr>
          <w:p w:rsidR="007D4D0D" w:rsidRPr="00437BD8" w:rsidRDefault="007D4D0D" w:rsidP="007D4D0D">
            <w:pPr>
              <w:widowControl/>
              <w:autoSpaceDE w:val="0"/>
              <w:autoSpaceDN w:val="0"/>
              <w:adjustRightInd w:val="0"/>
              <w:ind w:right="63"/>
              <w:jc w:val="right"/>
              <w:rPr>
                <w:rFonts w:asciiTheme="minorHAnsi" w:eastAsiaTheme="minorHAnsi" w:hAnsiTheme="minorHAnsi" w:cstheme="majorHAnsi"/>
                <w:color w:val="000000" w:themeColor="text1"/>
                <w:sz w:val="20"/>
                <w:szCs w:val="20"/>
              </w:rPr>
            </w:pPr>
            <w:r>
              <w:rPr>
                <w:rFonts w:asciiTheme="minorHAnsi" w:eastAsiaTheme="minorHAnsi" w:hAnsiTheme="minorHAnsi" w:cstheme="majorHAnsi"/>
                <w:color w:val="000000" w:themeColor="text1"/>
                <w:sz w:val="20"/>
                <w:szCs w:val="20"/>
              </w:rPr>
              <w:t>1.000,00</w:t>
            </w:r>
          </w:p>
        </w:tc>
      </w:tr>
      <w:tr w:rsidR="007D4D0D" w:rsidRPr="00437BD8" w:rsidTr="00B84474">
        <w:trPr>
          <w:trHeight w:val="402"/>
          <w:jc w:val="center"/>
        </w:trPr>
        <w:tc>
          <w:tcPr>
            <w:tcW w:w="4084" w:type="dxa"/>
            <w:shd w:val="clear" w:color="auto" w:fill="E3F1F1"/>
            <w:vAlign w:val="center"/>
          </w:tcPr>
          <w:p w:rsidR="007D4D0D" w:rsidRPr="00437BD8" w:rsidRDefault="007D4D0D" w:rsidP="007D4D0D">
            <w:pPr>
              <w:ind w:left="351" w:right="63" w:hanging="284"/>
              <w:rPr>
                <w:rFonts w:asciiTheme="minorHAnsi" w:eastAsia="Times New Roman" w:hAnsiTheme="minorHAnsi" w:cstheme="majorHAnsi"/>
                <w:color w:val="000000" w:themeColor="text1"/>
                <w:lang w:eastAsia="tr-TR"/>
              </w:rPr>
            </w:pPr>
            <w:r>
              <w:rPr>
                <w:rFonts w:asciiTheme="minorHAnsi" w:eastAsia="Times New Roman" w:hAnsiTheme="minorHAnsi" w:cstheme="majorHAnsi"/>
                <w:color w:val="000000" w:themeColor="text1"/>
                <w:lang w:eastAsia="tr-TR"/>
              </w:rPr>
              <w:t>11.</w:t>
            </w:r>
            <w:r w:rsidRPr="00437BD8">
              <w:rPr>
                <w:rFonts w:asciiTheme="minorHAnsi" w:eastAsia="Times New Roman" w:hAnsiTheme="minorHAnsi" w:cstheme="majorHAnsi"/>
                <w:color w:val="000000" w:themeColor="text1"/>
                <w:lang w:eastAsia="tr-TR"/>
              </w:rPr>
              <w:t>Yatırım Giderleri</w:t>
            </w:r>
          </w:p>
        </w:tc>
        <w:tc>
          <w:tcPr>
            <w:tcW w:w="3286" w:type="dxa"/>
            <w:shd w:val="clear" w:color="auto" w:fill="auto"/>
            <w:vAlign w:val="center"/>
          </w:tcPr>
          <w:p w:rsidR="007D4D0D" w:rsidRPr="00437BD8" w:rsidRDefault="007D4D0D" w:rsidP="007D4D0D">
            <w:pPr>
              <w:widowControl/>
              <w:autoSpaceDE w:val="0"/>
              <w:autoSpaceDN w:val="0"/>
              <w:adjustRightInd w:val="0"/>
              <w:ind w:right="63"/>
              <w:jc w:val="both"/>
              <w:rPr>
                <w:rFonts w:asciiTheme="minorHAnsi" w:eastAsiaTheme="minorHAnsi" w:hAnsiTheme="minorHAnsi" w:cstheme="majorHAnsi"/>
                <w:i/>
                <w:color w:val="000000" w:themeColor="text1"/>
                <w:sz w:val="16"/>
                <w:szCs w:val="16"/>
              </w:rPr>
            </w:pPr>
            <w:r w:rsidRPr="00437BD8">
              <w:rPr>
                <w:rFonts w:asciiTheme="minorHAnsi" w:eastAsia="Times New Roman" w:hAnsiTheme="minorHAnsi" w:cstheme="majorHAnsi"/>
                <w:i/>
                <w:color w:val="000000" w:themeColor="text1"/>
                <w:sz w:val="16"/>
                <w:szCs w:val="16"/>
              </w:rPr>
              <w:t>Taşınmaz, makine, teçhizat vb. giderler</w:t>
            </w:r>
          </w:p>
        </w:tc>
        <w:tc>
          <w:tcPr>
            <w:tcW w:w="1165" w:type="dxa"/>
            <w:vAlign w:val="center"/>
          </w:tcPr>
          <w:p w:rsidR="007D4D0D" w:rsidRPr="00437BD8" w:rsidRDefault="007D4D0D" w:rsidP="007D4D0D">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c>
          <w:tcPr>
            <w:tcW w:w="1119" w:type="dxa"/>
          </w:tcPr>
          <w:p w:rsidR="007D4D0D" w:rsidRPr="00437BD8" w:rsidRDefault="007D4D0D" w:rsidP="007D4D0D">
            <w:pPr>
              <w:widowControl/>
              <w:autoSpaceDE w:val="0"/>
              <w:autoSpaceDN w:val="0"/>
              <w:adjustRightInd w:val="0"/>
              <w:ind w:right="63"/>
              <w:jc w:val="right"/>
              <w:rPr>
                <w:rFonts w:asciiTheme="minorHAnsi" w:eastAsia="Times New Roman" w:hAnsiTheme="minorHAnsi" w:cstheme="majorHAnsi"/>
                <w:color w:val="000000" w:themeColor="text1"/>
                <w:sz w:val="20"/>
                <w:szCs w:val="20"/>
              </w:rPr>
            </w:pPr>
          </w:p>
        </w:tc>
      </w:tr>
    </w:tbl>
    <w:p w:rsidR="00293446" w:rsidRDefault="00293446" w:rsidP="00293446">
      <w:pPr>
        <w:rPr>
          <w:rFonts w:asciiTheme="minorHAnsi" w:eastAsiaTheme="minorHAnsi" w:hAnsiTheme="minorHAnsi" w:cstheme="minorHAnsi"/>
        </w:rPr>
      </w:pPr>
    </w:p>
    <w:p w:rsidR="000F42D1" w:rsidRDefault="00836C0A" w:rsidP="00437BD8">
      <w:pPr>
        <w:ind w:left="284"/>
        <w:rPr>
          <w:rFonts w:asciiTheme="minorHAnsi" w:eastAsiaTheme="minorHAnsi" w:hAnsiTheme="minorHAnsi" w:cstheme="minorBidi"/>
          <w:sz w:val="21"/>
          <w:szCs w:val="21"/>
        </w:rPr>
      </w:pPr>
      <w:r>
        <w:rPr>
          <w:rFonts w:asciiTheme="minorHAnsi" w:eastAsiaTheme="minorHAnsi" w:hAnsiTheme="minorHAnsi" w:cstheme="minorBidi"/>
          <w:sz w:val="21"/>
          <w:szCs w:val="21"/>
        </w:rPr>
      </w:r>
      <w:r>
        <w:rPr>
          <w:rFonts w:asciiTheme="minorHAnsi" w:eastAsiaTheme="minorHAnsi" w:hAnsiTheme="minorHAnsi" w:cstheme="minorBidi"/>
          <w:sz w:val="21"/>
          <w:szCs w:val="21"/>
        </w:rPr>
        <w:pict>
          <v:group id="_x0000_s1063" editas="orgchart" style="width:449.8pt;height:354.95pt;mso-position-horizontal-relative:char;mso-position-vertical-relative:line" coordorigin="706,1458" coordsize="10346,6951">
            <o:lock v:ext="edit" aspectratio="t"/>
            <o:diagram v:ext="edit" dgmstyle="0" dgmscalex="81880" dgmscaley="258444" dgmfontsize="14" constrainbounds="0,0,0,0" autoformat="t" autolayout="f">
              <o:relationtable v:ext="edit">
                <o:rel v:ext="edit" idsrc="#_s1044" iddest="#_s1044"/>
                <o:rel v:ext="edit" idsrc="#_s1045" iddest="#_s1044" idcntr="#_s1043"/>
                <o:rel v:ext="edit" idsrc="#_s1046" iddest="#_s1044" idcntr="#_s1042"/>
                <o:rel v:ext="edit" idsrc="#_s1047" iddest="#_s1044" idcntr="#_s1041"/>
                <o:rel v:ext="edit" idsrc="#_s1048" iddest="#_s1044" idcntr="#_s1040"/>
                <o:rel v:ext="edit" idsrc="#_s1049" iddest="#_s1046" idcntr="#_s1039"/>
                <o:rel v:ext="edit" idsrc="#_s1050" iddest="#_s1046" idcntr="#_s1038"/>
                <o:rel v:ext="edit" idsrc="#_s1051" iddest="#_s1046" idcntr="#_s1037"/>
                <o:rel v:ext="edit" idsrc="#_s1052" iddest="#_s1048" idcntr="#_s1036"/>
                <o:rel v:ext="edit" idsrc="#_s1053" iddest="#_s1048" idcntr="#_s1035"/>
                <o:rel v:ext="edit" idsrc="#_s1054" iddest="#_s1048" idcntr="#_s1034"/>
                <o:rel v:ext="edit" idsrc="#_s1055" iddest="#_s1048" idcntr="#_s1033"/>
                <o:rel v:ext="edit" idsrc="#_s1056" iddest="#_s1049" idcntr="#_s1032"/>
                <o:rel v:ext="edit" idsrc="#_s1057" iddest="#_s1050" idcntr="#_s1031"/>
                <o:rel v:ext="edit" idsrc="#_s1058" iddest="#_s1051" idcntr="#_s1030"/>
                <o:rel v:ext="edit" idsrc="#_s1059" iddest="#_s1055" idcntr="#_s1029"/>
                <o:rel v:ext="edit" idsrc="#_s1060" iddest="#_s1059" idcntr="#_s1064"/>
              </o:relationtable>
            </o:diagram>
            <v:shape id="_x0000_s1065" type="#_x0000_t75" style="position:absolute;left:706;top:1458;width:10346;height:695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64" o:spid="_x0000_s1064" type="#_x0000_t32" style="position:absolute;left:9337;top:7515;width:283;height:1;rotation:270" o:connectortype="elbow" adj="-676028,-1,-676028"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9" o:spid="_x0000_s1029" type="#_x0000_t34" style="position:absolute;left:9161;top:7002;width:689;height:55;rotation:270;flip:x" o:connectortype="elbow" adj="4640,3265389,-259432" strokeweight="2.25pt"/>
            <v:shape id="_s1030" o:spid="_x0000_s1030" type="#_x0000_t34" style="position:absolute;left:5378;top:5698;width:323;height:5;rotation:270" o:connectortype="elbow" adj=",-36180000,-306524" strokeweight="2.25pt"/>
            <v:shape id="_s1031" o:spid="_x0000_s1031" type="#_x0000_t34" style="position:absolute;left:3817;top:5680;width:324;height:11;rotation:270" o:connectortype="elbow" adj=",-16080000,-219796" strokeweight="2.25pt"/>
            <v:shape id="_s1032" o:spid="_x0000_s1032" type="#_x0000_t32" style="position:absolute;left:2041;top:5700;width:323;height:1;rotation:270" o:connectortype="elbow" adj="-133331,-1,-133331" strokeweight="2.25pt"/>
            <v:shape id="_s1033" o:spid="_x0000_s1033" type="#_x0000_t34" style="position:absolute;left:8283;top:4914;width:2365;height:25;rotation:270;flip:x" o:connectortype="elbow" adj="1610,7166057,-80899" strokeweight="2.25pt"/>
            <v:shape id="_s1034" o:spid="_x0000_s1034" type="#_x0000_t34" style="position:absolute;left:8649;top:4548;width:1634;height:25;rotation:270;flip:x" o:connectortype="elbow" adj="2331,6397714,-117129" strokeweight="2.25pt"/>
            <v:shape id="_s1035" o:spid="_x0000_s1035" type="#_x0000_t34" style="position:absolute;left:9005;top:4192;width:922;height:25;rotation:270;flip:x" o:connectortype="elbow" adj="4132,5649943,-207622" strokeweight="2.25pt"/>
            <v:shape id="_s1036" o:spid="_x0000_s1036" type="#_x0000_t34" style="position:absolute;left:9385;top:3812;width:161;height:25;rotation:270;flip:x" o:connectortype="elbow" adj=",4850743,-1191293" strokeweight="2.25pt"/>
            <v:shape id="_s1037" o:spid="_x0000_s1037" type="#_x0000_t34" style="position:absolute;left:3310;top:4666;width:501;height:187;rotation:180" o:connectortype="elbow" adj="8917,-642798,-204407" strokeweight="2.25pt"/>
            <v:shapetype id="_x0000_t33" coordsize="21600,21600" o:spt="33" o:oned="t" path="m,l21600,r,21600e" filled="f">
              <v:stroke joinstyle="miter"/>
              <v:path arrowok="t" fillok="f" o:connecttype="none"/>
              <o:lock v:ext="edit" shapetype="t"/>
            </v:shapetype>
            <v:shape id="_s1038" o:spid="_x0000_s1038" type="#_x0000_t33" style="position:absolute;left:5216;top:4527;width:187;height:465;rotation:270;flip:x" o:connectortype="elbow" adj="-636804,303897,-636804" strokeweight="2.25pt"/>
            <v:shape id="_s1039" o:spid="_x0000_s1039" type="#_x0000_t34" style="position:absolute;left:3591;top:3353;width:367;height:2604;rotation:270" o:connectortype="elbow" adj="10594,-40115,-81515" strokeweight="2.25pt"/>
            <v:shape id="_s1040" o:spid="_x0000_s1040" type="#_x0000_t34" style="position:absolute;left:6598;top:1289;width:508;height:3549;rotation:270;flip:x" o:connectortype="elbow" adj="7625,28244,-376543" strokeweight="2.25pt"/>
            <v:shape id="_s1041" o:spid="_x0000_s1041" type="#_x0000_t34" style="position:absolute;left:5651;top:3107;width:504;height:2;rotation:270" o:connectortype="elbow" adj="7564,-44917200,-249451" strokeweight="2.25pt"/>
            <v:shape id="_s1042" o:spid="_x0000_s1042" type="#_x0000_t32" style="position:absolute;left:3508;top:3685;width:952;height:0;rotation:270" o:connectortype="elbow" adj="-73635,-1,-73635" strokeweight="2.25pt"/>
            <v:shape id="_s1043" o:spid="_x0000_s1043" type="#_x0000_t34" style="position:absolute;left:3614;top:1033;width:604;height:3975;rotation:270" o:connectortype="elbow" adj="4765,-17723,-62259" strokeweight="2.25pt"/>
            <v:roundrect id="_s1044" o:spid="_x0000_s1044" style="position:absolute;left:4545;top:2254;width:2718;height:602;v-text-anchor:middle" arcsize="10923f" o:dgmlayout="0" o:dgmnodekind="1" fillcolor="#bbe0e3">
              <v:textbox style="mso-next-textbox:#_s1044" inset="0,0,0,0">
                <w:txbxContent>
                  <w:p w:rsidR="00786DFD" w:rsidRPr="00147597" w:rsidRDefault="00786DFD" w:rsidP="00EF1EBA">
                    <w:pPr>
                      <w:jc w:val="center"/>
                      <w:rPr>
                        <w:b/>
                        <w:sz w:val="14"/>
                        <w:szCs w:val="14"/>
                      </w:rPr>
                    </w:pPr>
                    <w:r w:rsidRPr="00147597">
                      <w:rPr>
                        <w:b/>
                        <w:sz w:val="14"/>
                        <w:szCs w:val="14"/>
                      </w:rPr>
                      <w:t>MÜDÜR</w:t>
                    </w:r>
                  </w:p>
                </w:txbxContent>
              </v:textbox>
            </v:roundrect>
            <v:roundrect id="_s1045" o:spid="_x0000_s1045" style="position:absolute;left:1330;top:3318;width:1980;height:360;v-text-anchor:middle" arcsize="10923f" o:dgmlayout="0" o:dgmnodekind="0" fillcolor="#bbe0e3">
              <v:textbox style="mso-next-textbox:#_s1045" inset="0,0,0,0">
                <w:txbxContent>
                  <w:p w:rsidR="00786DFD" w:rsidRPr="00147597" w:rsidRDefault="00786DFD" w:rsidP="00EF1EBA">
                    <w:pPr>
                      <w:spacing w:before="100" w:beforeAutospacing="1" w:after="240"/>
                      <w:jc w:val="center"/>
                      <w:rPr>
                        <w:rFonts w:ascii="Georgia" w:hAnsi="Georgia"/>
                        <w:sz w:val="13"/>
                        <w:szCs w:val="13"/>
                      </w:rPr>
                    </w:pPr>
                    <w:r w:rsidRPr="00147597">
                      <w:rPr>
                        <w:sz w:val="16"/>
                        <w:szCs w:val="16"/>
                      </w:rPr>
                      <w:t>Müdür Yardımcısı</w:t>
                    </w:r>
                  </w:p>
                  <w:p w:rsidR="00786DFD" w:rsidRPr="00147597" w:rsidRDefault="00786DFD" w:rsidP="00EF1EBA">
                    <w:pPr>
                      <w:spacing w:before="100" w:beforeAutospacing="1" w:after="240"/>
                      <w:rPr>
                        <w:rFonts w:ascii="Georgia" w:hAnsi="Georgia"/>
                        <w:sz w:val="13"/>
                        <w:szCs w:val="13"/>
                      </w:rPr>
                    </w:pPr>
                    <w:r w:rsidRPr="00147597">
                      <w:rPr>
                        <w:rFonts w:ascii="Georgia" w:hAnsi="Georgia"/>
                        <w:sz w:val="13"/>
                        <w:szCs w:val="13"/>
                      </w:rPr>
                      <w:t xml:space="preserve">(31.03.2008 tarihli Yükseköğretim Genel Kurulu Kararı ile Kuyumculuk, Gemoloj, ve Takı Tasarımı Bölümleri Takı Teknolojisi ve Tasarımı Bölümü olarak birleştirilmiştir. Birleştirilen üç bölüm öğrencileri mezun oluncaya kadar bölüm faaliyetlerine devam edecektir.)  </w:t>
                    </w:r>
                  </w:p>
                  <w:p w:rsidR="00786DFD" w:rsidRPr="00147597" w:rsidRDefault="00786DFD" w:rsidP="00EF1EBA">
                    <w:pPr>
                      <w:jc w:val="center"/>
                      <w:rPr>
                        <w:sz w:val="16"/>
                        <w:szCs w:val="16"/>
                      </w:rPr>
                    </w:pPr>
                    <w:r w:rsidRPr="00147597">
                      <w:rPr>
                        <w:sz w:val="16"/>
                        <w:szCs w:val="16"/>
                      </w:rPr>
                      <w:t>mcısı</w:t>
                    </w:r>
                  </w:p>
                </w:txbxContent>
              </v:textbox>
            </v:roundrect>
            <v:roundrect id="_s1046" o:spid="_x0000_s1046" style="position:absolute;left:3537;top:4107;width:2175;height:379;v-text-anchor:middle" arcsize="10923f" o:dgmlayout="0" o:dgmnodekind="0" fillcolor="#bbe0e3">
              <v:textbox style="mso-next-textbox:#_s1046" inset="0,0,0,0">
                <w:txbxContent>
                  <w:p w:rsidR="00786DFD" w:rsidRPr="00147597" w:rsidRDefault="00786DFD" w:rsidP="00EF1EBA">
                    <w:pPr>
                      <w:jc w:val="center"/>
                      <w:rPr>
                        <w:sz w:val="16"/>
                        <w:szCs w:val="16"/>
                      </w:rPr>
                    </w:pPr>
                    <w:r w:rsidRPr="00147597">
                      <w:rPr>
                        <w:sz w:val="16"/>
                        <w:szCs w:val="16"/>
                      </w:rPr>
                      <w:t>Ana Sanat Dalları</w:t>
                    </w:r>
                  </w:p>
                </w:txbxContent>
              </v:textbox>
            </v:roundrect>
            <v:roundrect id="_s1047" o:spid="_x0000_s1047" style="position:absolute;left:4815;top:3360;width:2174;height:380;v-text-anchor:middle" arcsize="10923f" o:dgmlayout="0" o:dgmnodekind="0" fillcolor="#bbe0e3">
              <v:textbox style="mso-next-textbox:#_s1047" inset="0,0,0,0">
                <w:txbxContent>
                  <w:p w:rsidR="00786DFD" w:rsidRPr="00147597" w:rsidRDefault="00786DFD" w:rsidP="00EF1EBA">
                    <w:pPr>
                      <w:jc w:val="center"/>
                      <w:rPr>
                        <w:sz w:val="16"/>
                        <w:szCs w:val="16"/>
                      </w:rPr>
                    </w:pPr>
                    <w:r w:rsidRPr="00147597">
                      <w:rPr>
                        <w:sz w:val="16"/>
                        <w:szCs w:val="16"/>
                      </w:rPr>
                      <w:t>Müdür Yardımcısı</w:t>
                    </w:r>
                  </w:p>
                </w:txbxContent>
              </v:textbox>
            </v:roundrect>
            <v:roundrect id="_s1048" o:spid="_x0000_s1048" style="position:absolute;left:8366;top:3364;width:2174;height:380;v-text-anchor:middle" arcsize="10923f" o:dgmlayout="0" o:dgmnodekind="0" fillcolor="#bbe0e3">
              <v:textbox style="mso-next-textbox:#_s1048" inset="0,0,0,0">
                <w:txbxContent>
                  <w:p w:rsidR="00786DFD" w:rsidRPr="00147597" w:rsidRDefault="00786DFD" w:rsidP="00EF1EBA">
                    <w:pPr>
                      <w:jc w:val="center"/>
                      <w:rPr>
                        <w:sz w:val="16"/>
                        <w:szCs w:val="16"/>
                      </w:rPr>
                    </w:pPr>
                    <w:r w:rsidRPr="00147597">
                      <w:rPr>
                        <w:sz w:val="16"/>
                        <w:szCs w:val="16"/>
                      </w:rPr>
                      <w:t>Enstitü Sekreteri</w:t>
                    </w:r>
                  </w:p>
                </w:txbxContent>
              </v:textbox>
            </v:roundrect>
            <v:roundrect id="_s1049" o:spid="_x0000_s1049" style="position:absolute;left:1642;top:4853;width:1358;height:686;v-text-anchor:middle" arcsize="10923f" o:dgmlayout="2" o:dgmnodekind="0" fillcolor="#bbe0e3">
              <v:textbox style="mso-next-textbox:#_s1049" inset="0,0,0,0">
                <w:txbxContent>
                  <w:p w:rsidR="00786DFD" w:rsidRPr="00147597" w:rsidRDefault="00786DFD" w:rsidP="00EF1EBA">
                    <w:pPr>
                      <w:jc w:val="center"/>
                      <w:rPr>
                        <w:sz w:val="14"/>
                        <w:szCs w:val="14"/>
                      </w:rPr>
                    </w:pPr>
                    <w:r w:rsidRPr="00147597">
                      <w:rPr>
                        <w:sz w:val="14"/>
                        <w:szCs w:val="14"/>
                      </w:rPr>
                      <w:t>Resim Ana Sanat Dalı</w:t>
                    </w:r>
                  </w:p>
                </w:txbxContent>
              </v:textbox>
            </v:roundrect>
            <v:roundrect id="_s1050" o:spid="_x0000_s1050" style="position:absolute;left:3187;top:4853;width:1358;height:686;v-text-anchor:middle" arcsize="10923f" o:dgmlayout="2" o:dgmnodekind="0" fillcolor="#bbe0e3">
              <v:textbox style="mso-next-textbox:#_s1050" inset="0,0,0,0">
                <w:txbxContent>
                  <w:p w:rsidR="00786DFD" w:rsidRPr="00147597" w:rsidRDefault="00786DFD" w:rsidP="00EF1EBA">
                    <w:pPr>
                      <w:jc w:val="center"/>
                      <w:rPr>
                        <w:sz w:val="14"/>
                        <w:szCs w:val="14"/>
                      </w:rPr>
                    </w:pPr>
                    <w:r w:rsidRPr="00147597">
                      <w:rPr>
                        <w:sz w:val="14"/>
                        <w:szCs w:val="14"/>
                      </w:rPr>
                      <w:t>Grafik Ana Sanat Dalı</w:t>
                    </w:r>
                  </w:p>
                </w:txbxContent>
              </v:textbox>
            </v:roundrect>
            <v:roundrect id="_s1051" o:spid="_x0000_s1051" style="position:absolute;left:4815;top:4853;width:1453;height:686;v-text-anchor:middle" arcsize="10923f" o:dgmlayout="2" o:dgmnodekind="0" fillcolor="#bbe0e3">
              <v:textbox style="mso-next-textbox:#_s1051" inset="0,0,0,0">
                <w:txbxContent>
                  <w:p w:rsidR="00786DFD" w:rsidRPr="00147597" w:rsidRDefault="00786DFD" w:rsidP="00EF1EBA">
                    <w:pPr>
                      <w:jc w:val="center"/>
                      <w:rPr>
                        <w:sz w:val="14"/>
                        <w:szCs w:val="14"/>
                      </w:rPr>
                    </w:pPr>
                    <w:r w:rsidRPr="00147597">
                      <w:rPr>
                        <w:sz w:val="14"/>
                        <w:szCs w:val="14"/>
                      </w:rPr>
                      <w:t>Heykel Ana Sanat Dalı</w:t>
                    </w:r>
                  </w:p>
                </w:txbxContent>
              </v:textbox>
            </v:roundrect>
            <v:roundrect id="_s1052" o:spid="_x0000_s1052" style="position:absolute;left:8800;top:3905;width:1354;height:576;v-text-anchor:middle" arcsize="10923f" o:dgmlayout="2" o:dgmnodekind="0" fillcolor="#bbe0e3">
              <v:textbox style="mso-next-textbox:#_s1052" inset="0,0,0,0">
                <w:txbxContent>
                  <w:p w:rsidR="00786DFD" w:rsidRPr="00147597" w:rsidRDefault="00786DFD" w:rsidP="00EF1EBA">
                    <w:pPr>
                      <w:jc w:val="center"/>
                      <w:rPr>
                        <w:sz w:val="14"/>
                        <w:szCs w:val="14"/>
                      </w:rPr>
                    </w:pPr>
                    <w:r w:rsidRPr="00147597">
                      <w:rPr>
                        <w:sz w:val="14"/>
                        <w:szCs w:val="14"/>
                      </w:rPr>
                      <w:t>Sekreter</w:t>
                    </w:r>
                  </w:p>
                </w:txbxContent>
              </v:textbox>
            </v:roundrect>
            <v:roundrect id="_s1053" o:spid="_x0000_s1053" style="position:absolute;left:8800;top:4666;width:1354;height:576;v-text-anchor:middle" arcsize="10923f" o:dgmlayout="2" o:dgmnodekind="0" fillcolor="#bbe0e3">
              <v:textbox style="mso-next-textbox:#_s1053" inset="0,0,0,0">
                <w:txbxContent>
                  <w:p w:rsidR="00786DFD" w:rsidRPr="00147597" w:rsidRDefault="00786DFD" w:rsidP="00EF1EBA">
                    <w:pPr>
                      <w:jc w:val="center"/>
                      <w:rPr>
                        <w:sz w:val="14"/>
                        <w:szCs w:val="14"/>
                      </w:rPr>
                    </w:pPr>
                    <w:r w:rsidRPr="00147597">
                      <w:rPr>
                        <w:sz w:val="14"/>
                        <w:szCs w:val="14"/>
                      </w:rPr>
                      <w:t>Yazı İşleri</w:t>
                    </w:r>
                  </w:p>
                </w:txbxContent>
              </v:textbox>
            </v:roundrect>
            <v:roundrect id="_s1054" o:spid="_x0000_s1054" style="position:absolute;left:8800;top:5378;width:1354;height:576;v-text-anchor:middle" arcsize="10923f" o:dgmlayout="2" o:dgmnodekind="0" fillcolor="#bbe0e3">
              <v:textbox style="mso-next-textbox:#_s1054" inset="0,0,0,0">
                <w:txbxContent>
                  <w:p w:rsidR="00786DFD" w:rsidRPr="00147597" w:rsidRDefault="00786DFD" w:rsidP="00EF1EBA">
                    <w:pPr>
                      <w:jc w:val="center"/>
                      <w:rPr>
                        <w:sz w:val="14"/>
                        <w:szCs w:val="14"/>
                      </w:rPr>
                    </w:pPr>
                    <w:r w:rsidRPr="00147597">
                      <w:rPr>
                        <w:sz w:val="14"/>
                        <w:szCs w:val="14"/>
                      </w:rPr>
                      <w:t>Özlük İşleri</w:t>
                    </w:r>
                  </w:p>
                </w:txbxContent>
              </v:textbox>
            </v:roundrect>
            <v:roundrect id="_s1055" o:spid="_x0000_s1055" style="position:absolute;left:8800;top:6109;width:1354;height:576;v-text-anchor:middle" arcsize="10923f" o:dgmlayout="2" o:dgmnodekind="0" fillcolor="#bbe0e3">
              <v:textbox style="mso-next-textbox:#_s1055" inset="0,0,0,0">
                <w:txbxContent>
                  <w:p w:rsidR="00786DFD" w:rsidRPr="00147597" w:rsidRDefault="00786DFD" w:rsidP="00EF1EBA">
                    <w:pPr>
                      <w:jc w:val="center"/>
                      <w:rPr>
                        <w:sz w:val="14"/>
                        <w:szCs w:val="14"/>
                      </w:rPr>
                    </w:pPr>
                    <w:r w:rsidRPr="00147597">
                      <w:rPr>
                        <w:sz w:val="14"/>
                        <w:szCs w:val="14"/>
                      </w:rPr>
                      <w:t>Öğrenci İşleri</w:t>
                    </w:r>
                  </w:p>
                </w:txbxContent>
              </v:textbox>
            </v:roundrect>
            <v:roundrect id="_s1056" o:spid="_x0000_s1056" style="position:absolute;left:1642;top:5848;width:1358;height:744;v-text-anchor:middle" arcsize="10923f" o:dgmlayout="2" o:dgmnodekind="0" fillcolor="#bbe0e3">
              <v:textbox style="mso-next-textbox:#_s1056" inset="0,0,0,0">
                <w:txbxContent>
                  <w:p w:rsidR="00786DFD" w:rsidRPr="00147597" w:rsidRDefault="00786DFD" w:rsidP="00EF1EBA">
                    <w:pPr>
                      <w:jc w:val="center"/>
                      <w:rPr>
                        <w:sz w:val="14"/>
                        <w:szCs w:val="14"/>
                      </w:rPr>
                    </w:pPr>
                    <w:r w:rsidRPr="00147597">
                      <w:rPr>
                        <w:sz w:val="14"/>
                        <w:szCs w:val="14"/>
                      </w:rPr>
                      <w:t>Müzik Ana Sanat Dalı</w:t>
                    </w:r>
                  </w:p>
                  <w:p w:rsidR="00786DFD" w:rsidRPr="00147597" w:rsidRDefault="00786DFD" w:rsidP="00EF1EBA">
                    <w:pPr>
                      <w:rPr>
                        <w:sz w:val="18"/>
                        <w:szCs w:val="18"/>
                      </w:rPr>
                    </w:pPr>
                  </w:p>
                </w:txbxContent>
              </v:textbox>
            </v:roundrect>
            <v:roundrect id="_s1057" o:spid="_x0000_s1057" style="position:absolute;left:3310;top:5862;width:1358;height:757;v-text-anchor:middle" arcsize="10923f" o:dgmlayout="2" o:dgmnodekind="0" fillcolor="#bbe0e3">
              <v:textbox style="mso-next-textbox:#_s1057" inset="0,0,0,0">
                <w:txbxContent>
                  <w:p w:rsidR="00786DFD" w:rsidRPr="00147597" w:rsidRDefault="00786DFD" w:rsidP="00EF1EBA">
                    <w:pPr>
                      <w:jc w:val="center"/>
                      <w:rPr>
                        <w:sz w:val="14"/>
                        <w:szCs w:val="14"/>
                      </w:rPr>
                    </w:pPr>
                    <w:r w:rsidRPr="00147597">
                      <w:rPr>
                        <w:sz w:val="14"/>
                        <w:szCs w:val="14"/>
                      </w:rPr>
                      <w:t>Sahne Sanatları ve Kostümü Ana Sanat Dalı</w:t>
                    </w:r>
                  </w:p>
                </w:txbxContent>
              </v:textbox>
            </v:roundrect>
            <v:roundrect id="_s1058" o:spid="_x0000_s1058" style="position:absolute;left:4908;top:5860;width:1360;height:754;v-text-anchor:middle" arcsize="10923f" o:dgmlayout="2" o:dgmnodekind="0" fillcolor="#bbe0e3">
              <v:textbox style="mso-next-textbox:#_s1058" inset="0,0,0,0">
                <w:txbxContent>
                  <w:p w:rsidR="00786DFD" w:rsidRPr="00147597" w:rsidRDefault="00786DFD" w:rsidP="00EF1EBA">
                    <w:pPr>
                      <w:jc w:val="center"/>
                      <w:rPr>
                        <w:sz w:val="14"/>
                        <w:szCs w:val="14"/>
                      </w:rPr>
                    </w:pPr>
                    <w:r w:rsidRPr="00147597">
                      <w:rPr>
                        <w:sz w:val="14"/>
                        <w:szCs w:val="14"/>
                      </w:rPr>
                      <w:t>Kompozisyon ve Orkestra Şefliği Ana Sanat Dalı</w:t>
                    </w:r>
                  </w:p>
                </w:txbxContent>
              </v:textbox>
            </v:roundrect>
            <v:roundrect id="_s1059" o:spid="_x0000_s1059" style="position:absolute;left:8800;top:6798;width:1354;height:576;v-text-anchor:middle" arcsize="10923f" o:dgmlayout="2" o:dgmnodekind="0" fillcolor="#bbe0e3">
              <v:textbox style="mso-next-textbox:#_s1059" inset="0,0,0,0">
                <w:txbxContent>
                  <w:p w:rsidR="00786DFD" w:rsidRPr="00147597" w:rsidRDefault="00786DFD" w:rsidP="00EF1EBA">
                    <w:pPr>
                      <w:rPr>
                        <w:sz w:val="14"/>
                        <w:szCs w:val="14"/>
                      </w:rPr>
                    </w:pPr>
                    <w:r w:rsidRPr="00147597">
                      <w:rPr>
                        <w:sz w:val="14"/>
                        <w:szCs w:val="14"/>
                      </w:rPr>
                      <w:t>Tahakkuk Satın Alma Ayniyat</w:t>
                    </w:r>
                  </w:p>
                </w:txbxContent>
              </v:textbox>
            </v:roundrect>
            <v:roundrect id="_s1060" o:spid="_x0000_s1060" style="position:absolute;left:8800;top:7657;width:1354;height:575;v-text-anchor:middle" arcsize="10923f" o:dgmlayout="2" o:dgmnodekind="0" fillcolor="#bbe0e3">
              <v:textbox style="mso-next-textbox:#_s1060" inset="0,0,0,0">
                <w:txbxContent>
                  <w:p w:rsidR="00786DFD" w:rsidRPr="00147597" w:rsidRDefault="00786DFD" w:rsidP="00EF1EBA">
                    <w:pPr>
                      <w:jc w:val="center"/>
                      <w:rPr>
                        <w:sz w:val="14"/>
                        <w:szCs w:val="14"/>
                      </w:rPr>
                    </w:pPr>
                    <w:r w:rsidRPr="00147597">
                      <w:rPr>
                        <w:sz w:val="14"/>
                        <w:szCs w:val="14"/>
                      </w:rPr>
                      <w:t>Yardımcı Hizmetler</w:t>
                    </w:r>
                  </w:p>
                </w:txbxContent>
              </v:textbox>
            </v:roundrect>
            <v:shape id="_s1161" o:spid="_x0000_s1061" type="#_x0000_t32" style="position:absolute;left:2202;top:5677;width:3335;height:1" o:connectortype="elbow" adj="-20252,-1,-20252" strokeweight="2.25pt"/>
            <w10:wrap type="none"/>
            <w10:anchorlock/>
          </v:group>
        </w:pict>
      </w:r>
    </w:p>
    <w:p w:rsidR="00F00B46" w:rsidRPr="00F32580" w:rsidRDefault="00F00B46" w:rsidP="00F00B46">
      <w:pPr>
        <w:ind w:right="63"/>
        <w:jc w:val="both"/>
        <w:rPr>
          <w:rFonts w:cstheme="minorHAnsi"/>
          <w:b/>
          <w:sz w:val="24"/>
          <w:szCs w:val="24"/>
        </w:rPr>
      </w:pPr>
      <w:r w:rsidRPr="00F32580">
        <w:rPr>
          <w:rFonts w:cstheme="minorHAnsi"/>
          <w:b/>
          <w:sz w:val="24"/>
          <w:szCs w:val="24"/>
        </w:rPr>
        <w:object w:dxaOrig="9072" w:dyaOrig="6297">
          <v:shape id="_x0000_i1026" type="#_x0000_t75" style="width:453pt;height:314.25pt" o:ole="">
            <v:imagedata r:id="rId13" o:title=""/>
          </v:shape>
          <o:OLEObject Type="Embed" ProgID="Word.Document.12" ShapeID="_x0000_i1026" DrawAspect="Content" ObjectID="_1736339573" r:id="rId14">
            <o:FieldCodes>\s</o:FieldCodes>
          </o:OLEObject>
        </w:object>
      </w:r>
    </w:p>
    <w:p w:rsidR="00F00B46" w:rsidRPr="00F32580" w:rsidRDefault="00F00B46" w:rsidP="00F00B46">
      <w:pPr>
        <w:rPr>
          <w:rFonts w:cstheme="minorHAnsi"/>
          <w:sz w:val="24"/>
          <w:szCs w:val="24"/>
        </w:rPr>
      </w:pPr>
    </w:p>
    <w:p w:rsidR="00F00B46" w:rsidRDefault="00F00B46" w:rsidP="00437BD8">
      <w:pPr>
        <w:ind w:left="284"/>
        <w:rPr>
          <w:rFonts w:cs="Calibri Light"/>
        </w:rPr>
      </w:pPr>
      <w:r w:rsidRPr="00F32580">
        <w:rPr>
          <w:rFonts w:cstheme="minorHAnsi"/>
          <w:b/>
          <w:noProof/>
          <w:sz w:val="24"/>
          <w:szCs w:val="24"/>
          <w:lang w:eastAsia="tr-TR"/>
        </w:rPr>
        <w:lastRenderedPageBreak/>
        <w:drawing>
          <wp:inline distT="0" distB="0" distL="0" distR="0">
            <wp:extent cx="5406424" cy="7493181"/>
            <wp:effectExtent l="0" t="0" r="3810" b="0"/>
            <wp:docPr id="2" name="Resim 2" descr="C:\Users\user543\Desktop\2.1 e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543\Desktop\2.1 eK.2.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13720" cy="7503293"/>
                    </a:xfrm>
                    <a:prstGeom prst="rect">
                      <a:avLst/>
                    </a:prstGeom>
                    <a:noFill/>
                    <a:ln>
                      <a:noFill/>
                    </a:ln>
                  </pic:spPr>
                </pic:pic>
              </a:graphicData>
            </a:graphic>
          </wp:inline>
        </w:drawing>
      </w:r>
    </w:p>
    <w:p w:rsidR="002725D0" w:rsidRDefault="002725D0" w:rsidP="00437BD8">
      <w:pPr>
        <w:ind w:left="284"/>
        <w:rPr>
          <w:rFonts w:cs="Calibri Light"/>
        </w:rPr>
      </w:pPr>
    </w:p>
    <w:p w:rsidR="002725D0" w:rsidRDefault="002725D0" w:rsidP="00437BD8">
      <w:pPr>
        <w:ind w:left="284"/>
        <w:rPr>
          <w:rFonts w:cs="Calibri Light"/>
        </w:rPr>
      </w:pPr>
    </w:p>
    <w:p w:rsidR="002725D0" w:rsidRDefault="002725D0" w:rsidP="00437BD8">
      <w:pPr>
        <w:ind w:left="284"/>
        <w:rPr>
          <w:rFonts w:cs="Calibri Light"/>
        </w:rPr>
      </w:pPr>
    </w:p>
    <w:p w:rsidR="002725D0" w:rsidRPr="002828BA" w:rsidRDefault="002725D0" w:rsidP="00437BD8">
      <w:pPr>
        <w:ind w:left="284"/>
        <w:rPr>
          <w:rFonts w:cs="Calibri Light"/>
        </w:rPr>
      </w:pPr>
    </w:p>
    <w:sectPr w:rsidR="002725D0" w:rsidRPr="002828BA" w:rsidSect="00D555D8">
      <w:headerReference w:type="default" r:id="rId16"/>
      <w:footerReference w:type="default" r:id="rId17"/>
      <w:pgSz w:w="12240" w:h="15840"/>
      <w:pgMar w:top="1380" w:right="1120" w:bottom="1180" w:left="1418" w:header="0" w:footer="99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81" w:rsidRDefault="007C1E81">
      <w:r>
        <w:separator/>
      </w:r>
    </w:p>
  </w:endnote>
  <w:endnote w:type="continuationSeparator" w:id="0">
    <w:p w:rsidR="007C1E81" w:rsidRDefault="007C1E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76946142"/>
      <w:docPartObj>
        <w:docPartGallery w:val="Page Numbers (Bottom of Page)"/>
        <w:docPartUnique/>
      </w:docPartObj>
    </w:sdtPr>
    <w:sdtContent>
      <w:p w:rsidR="00786DFD" w:rsidRDefault="00836C0A">
        <w:pPr>
          <w:spacing w:line="200" w:lineRule="exact"/>
          <w:rPr>
            <w:sz w:val="20"/>
            <w:szCs w:val="20"/>
          </w:rPr>
        </w:pPr>
        <w:r>
          <w:rPr>
            <w:noProof/>
            <w:sz w:val="20"/>
            <w:szCs w:val="20"/>
            <w:lang w:eastAsia="tr-TR"/>
          </w:rPr>
          <w:pict>
            <v:rect id="Dikdörtgen 1" o:spid="_x0000_s4098"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CimpVPMAgAAwwUAAA4AAAAAAAAAAAAAAAAALgIAAGRycy9lMm9Eb2MueG1sUEsB&#10;Ai0AFAAGAAgAAAAhACPlevHbAAAAAwEAAA8AAAAAAAAAAAAAAAAAJgUAAGRycy9kb3ducmV2Lnht&#10;bFBLBQYAAAAABAAEAPMAAAAuBgAAAAA=&#10;" filled="f" fillcolor="#c0504d" stroked="f" strokecolor="#5c83b4" strokeweight="2.25pt">
              <v:textbox inset=",0,,0">
                <w:txbxContent>
                  <w:p w:rsidR="00786DFD" w:rsidRPr="004B4F30" w:rsidRDefault="00836C0A">
                    <w:pPr>
                      <w:pBdr>
                        <w:top w:val="single" w:sz="4" w:space="1" w:color="7F7F7F" w:themeColor="background1" w:themeShade="7F"/>
                      </w:pBdr>
                      <w:jc w:val="center"/>
                    </w:pPr>
                    <w:r w:rsidRPr="004B4F30">
                      <w:fldChar w:fldCharType="begin"/>
                    </w:r>
                    <w:r w:rsidR="00786DFD" w:rsidRPr="004B4F30">
                      <w:instrText>PAGE   \* MERGEFORMAT</w:instrText>
                    </w:r>
                    <w:r w:rsidRPr="004B4F30">
                      <w:fldChar w:fldCharType="separate"/>
                    </w:r>
                    <w:r w:rsidR="001A0E07">
                      <w:rPr>
                        <w:noProof/>
                      </w:rPr>
                      <w:t>14</w:t>
                    </w:r>
                    <w:r w:rsidRPr="004B4F30">
                      <w:fldChar w:fldCharType="end"/>
                    </w:r>
                  </w:p>
                </w:txbxContent>
              </v:textbox>
              <w10:wrap anchorx="margin" anchory="margin"/>
            </v:rect>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35067284"/>
      <w:docPartObj>
        <w:docPartGallery w:val="Page Numbers (Bottom of Page)"/>
        <w:docPartUnique/>
      </w:docPartObj>
    </w:sdtPr>
    <w:sdtContent>
      <w:p w:rsidR="00786DFD" w:rsidRDefault="00836C0A">
        <w:pPr>
          <w:spacing w:line="200" w:lineRule="exact"/>
          <w:rPr>
            <w:sz w:val="20"/>
            <w:szCs w:val="20"/>
          </w:rPr>
        </w:pPr>
        <w:r>
          <w:rPr>
            <w:noProof/>
            <w:sz w:val="20"/>
            <w:szCs w:val="20"/>
            <w:lang w:eastAsia="tr-TR"/>
          </w:rPr>
          <w:pict>
            <v:rect id="Dikdörtgen 650" o:spid="_x0000_s4097" style="position:absolute;margin-left:0;margin-top:0;width:44.55pt;height:15.1pt;rotation:180;flip:x;z-index:25166131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v5y/BMgCAAC2BQAADgAAAAAAAAAAAAAAAAAuAgAAZHJzL2Uyb0RvYy54bWxQSwECLQAU&#10;AAYACAAAACEAI+V68dsAAAADAQAADwAAAAAAAAAAAAAAAAAiBQAAZHJzL2Rvd25yZXYueG1sUEsF&#10;BgAAAAAEAAQA8wAAACoGAAAAAA==&#10;" filled="f" fillcolor="#c0504d" stroked="f" strokecolor="#5c83b4" strokeweight="2.25pt">
              <v:textbox inset=",0,,0">
                <w:txbxContent>
                  <w:p w:rsidR="00786DFD" w:rsidRPr="002E4076" w:rsidRDefault="00836C0A">
                    <w:pPr>
                      <w:pBdr>
                        <w:top w:val="single" w:sz="4" w:space="1" w:color="7F7F7F" w:themeColor="background1" w:themeShade="7F"/>
                      </w:pBdr>
                      <w:jc w:val="center"/>
                    </w:pPr>
                    <w:r w:rsidRPr="002E4076">
                      <w:fldChar w:fldCharType="begin"/>
                    </w:r>
                    <w:r w:rsidR="00786DFD" w:rsidRPr="002E4076">
                      <w:instrText>PAGE   \* MERGEFORMAT</w:instrText>
                    </w:r>
                    <w:r w:rsidRPr="002E4076">
                      <w:fldChar w:fldCharType="separate"/>
                    </w:r>
                    <w:r w:rsidR="001A0E07">
                      <w:rPr>
                        <w:noProof/>
                      </w:rPr>
                      <w:t>19</w:t>
                    </w:r>
                    <w:r w:rsidRPr="002E4076">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81" w:rsidRDefault="007C1E81">
      <w:r>
        <w:separator/>
      </w:r>
    </w:p>
  </w:footnote>
  <w:footnote w:type="continuationSeparator" w:id="0">
    <w:p w:rsidR="007C1E81" w:rsidRDefault="007C1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FD" w:rsidRDefault="00786DFD" w:rsidP="00AB3FAF">
    <w:pPr>
      <w:pStyle w:val="stbilgi"/>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DFD" w:rsidRDefault="00786DFD" w:rsidP="00AB3FAF">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09E1"/>
    <w:multiLevelType w:val="hybridMultilevel"/>
    <w:tmpl w:val="7B1E9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046963"/>
    <w:multiLevelType w:val="hybridMultilevel"/>
    <w:tmpl w:val="7100A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726C11"/>
    <w:multiLevelType w:val="hybridMultilevel"/>
    <w:tmpl w:val="3D289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E15E4B"/>
    <w:multiLevelType w:val="hybridMultilevel"/>
    <w:tmpl w:val="52C60D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CC43AAE"/>
    <w:multiLevelType w:val="hybridMultilevel"/>
    <w:tmpl w:val="6AEAEC00"/>
    <w:lvl w:ilvl="0" w:tplc="EC8C38C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BA4626"/>
    <w:multiLevelType w:val="hybridMultilevel"/>
    <w:tmpl w:val="DD4C3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BA4279"/>
    <w:multiLevelType w:val="hybridMultilevel"/>
    <w:tmpl w:val="5E64B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975C14"/>
    <w:multiLevelType w:val="hybridMultilevel"/>
    <w:tmpl w:val="8B549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876352"/>
    <w:multiLevelType w:val="hybridMultilevel"/>
    <w:tmpl w:val="1A16149E"/>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AA34E35"/>
    <w:multiLevelType w:val="hybridMultilevel"/>
    <w:tmpl w:val="2C2C0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EE066A"/>
    <w:multiLevelType w:val="hybridMultilevel"/>
    <w:tmpl w:val="9C3C5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CC87914"/>
    <w:multiLevelType w:val="hybridMultilevel"/>
    <w:tmpl w:val="ABDEDAA8"/>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2">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145F39"/>
    <w:multiLevelType w:val="hybridMultilevel"/>
    <w:tmpl w:val="9CE22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CFA569C"/>
    <w:multiLevelType w:val="hybridMultilevel"/>
    <w:tmpl w:val="B6321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DDB12EA"/>
    <w:multiLevelType w:val="hybridMultilevel"/>
    <w:tmpl w:val="9950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16011E0"/>
    <w:multiLevelType w:val="hybridMultilevel"/>
    <w:tmpl w:val="C1B86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80068A"/>
    <w:multiLevelType w:val="hybridMultilevel"/>
    <w:tmpl w:val="02F01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AB50A83"/>
    <w:multiLevelType w:val="hybridMultilevel"/>
    <w:tmpl w:val="8DA0C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FC2E0C"/>
    <w:multiLevelType w:val="hybridMultilevel"/>
    <w:tmpl w:val="9A9A792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2">
    <w:nsid w:val="609D37F8"/>
    <w:multiLevelType w:val="hybridMultilevel"/>
    <w:tmpl w:val="C324F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nsid w:val="6CBE7261"/>
    <w:multiLevelType w:val="hybridMultilevel"/>
    <w:tmpl w:val="8FB21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17C7C48"/>
    <w:multiLevelType w:val="hybridMultilevel"/>
    <w:tmpl w:val="3ED26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3401BFF"/>
    <w:multiLevelType w:val="hybridMultilevel"/>
    <w:tmpl w:val="5784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6EF05D0"/>
    <w:multiLevelType w:val="hybridMultilevel"/>
    <w:tmpl w:val="798C9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7304833"/>
    <w:multiLevelType w:val="hybridMultilevel"/>
    <w:tmpl w:val="15B8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9B56F4A"/>
    <w:multiLevelType w:val="hybridMultilevel"/>
    <w:tmpl w:val="6386A90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15"/>
  </w:num>
  <w:num w:numId="2">
    <w:abstractNumId w:val="23"/>
  </w:num>
  <w:num w:numId="3">
    <w:abstractNumId w:val="8"/>
  </w:num>
  <w:num w:numId="4">
    <w:abstractNumId w:val="12"/>
  </w:num>
  <w:num w:numId="5">
    <w:abstractNumId w:val="20"/>
  </w:num>
  <w:num w:numId="6">
    <w:abstractNumId w:val="6"/>
  </w:num>
  <w:num w:numId="7">
    <w:abstractNumId w:val="4"/>
  </w:num>
  <w:num w:numId="8">
    <w:abstractNumId w:val="29"/>
  </w:num>
  <w:num w:numId="9">
    <w:abstractNumId w:val="1"/>
  </w:num>
  <w:num w:numId="10">
    <w:abstractNumId w:val="26"/>
  </w:num>
  <w:num w:numId="11">
    <w:abstractNumId w:val="19"/>
  </w:num>
  <w:num w:numId="12">
    <w:abstractNumId w:val="28"/>
  </w:num>
  <w:num w:numId="13">
    <w:abstractNumId w:val="25"/>
  </w:num>
  <w:num w:numId="14">
    <w:abstractNumId w:val="22"/>
  </w:num>
  <w:num w:numId="15">
    <w:abstractNumId w:val="27"/>
  </w:num>
  <w:num w:numId="16">
    <w:abstractNumId w:val="3"/>
  </w:num>
  <w:num w:numId="17">
    <w:abstractNumId w:val="0"/>
  </w:num>
  <w:num w:numId="18">
    <w:abstractNumId w:val="30"/>
  </w:num>
  <w:num w:numId="19">
    <w:abstractNumId w:val="21"/>
  </w:num>
  <w:num w:numId="20">
    <w:abstractNumId w:val="17"/>
  </w:num>
  <w:num w:numId="21">
    <w:abstractNumId w:val="5"/>
  </w:num>
  <w:num w:numId="22">
    <w:abstractNumId w:val="13"/>
  </w:num>
  <w:num w:numId="23">
    <w:abstractNumId w:val="7"/>
  </w:num>
  <w:num w:numId="24">
    <w:abstractNumId w:val="18"/>
  </w:num>
  <w:num w:numId="25">
    <w:abstractNumId w:val="16"/>
  </w:num>
  <w:num w:numId="26">
    <w:abstractNumId w:val="10"/>
  </w:num>
  <w:num w:numId="27">
    <w:abstractNumId w:val="14"/>
  </w:num>
  <w:num w:numId="28">
    <w:abstractNumId w:val="24"/>
  </w:num>
  <w:num w:numId="29">
    <w:abstractNumId w:val="2"/>
  </w:num>
  <w:num w:numId="30">
    <w:abstractNumId w:val="11"/>
  </w:num>
  <w:num w:numId="31">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284"/>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21009"/>
    <w:rsid w:val="00005291"/>
    <w:rsid w:val="00015772"/>
    <w:rsid w:val="00020199"/>
    <w:rsid w:val="000325B3"/>
    <w:rsid w:val="00035871"/>
    <w:rsid w:val="00037791"/>
    <w:rsid w:val="0004157D"/>
    <w:rsid w:val="00041711"/>
    <w:rsid w:val="00054153"/>
    <w:rsid w:val="00054D40"/>
    <w:rsid w:val="00062738"/>
    <w:rsid w:val="000641CE"/>
    <w:rsid w:val="00064EEE"/>
    <w:rsid w:val="00070DA9"/>
    <w:rsid w:val="00070F51"/>
    <w:rsid w:val="000718F1"/>
    <w:rsid w:val="00080FDC"/>
    <w:rsid w:val="00090BF2"/>
    <w:rsid w:val="00094988"/>
    <w:rsid w:val="000956B9"/>
    <w:rsid w:val="00096E97"/>
    <w:rsid w:val="000A12E1"/>
    <w:rsid w:val="000A1617"/>
    <w:rsid w:val="000A7BD4"/>
    <w:rsid w:val="000B04B2"/>
    <w:rsid w:val="000B45D5"/>
    <w:rsid w:val="000C0A6D"/>
    <w:rsid w:val="000C682F"/>
    <w:rsid w:val="000D0CF1"/>
    <w:rsid w:val="000D115B"/>
    <w:rsid w:val="000E292D"/>
    <w:rsid w:val="000E3121"/>
    <w:rsid w:val="000F0C3A"/>
    <w:rsid w:val="000F42D1"/>
    <w:rsid w:val="000F794F"/>
    <w:rsid w:val="000F7CBE"/>
    <w:rsid w:val="000F7E3B"/>
    <w:rsid w:val="00103EC7"/>
    <w:rsid w:val="001055F5"/>
    <w:rsid w:val="001151C9"/>
    <w:rsid w:val="00115B5D"/>
    <w:rsid w:val="00120C17"/>
    <w:rsid w:val="001239D1"/>
    <w:rsid w:val="0012777E"/>
    <w:rsid w:val="001313D4"/>
    <w:rsid w:val="00141941"/>
    <w:rsid w:val="00145F60"/>
    <w:rsid w:val="00145FA2"/>
    <w:rsid w:val="0014731F"/>
    <w:rsid w:val="00153261"/>
    <w:rsid w:val="0015393A"/>
    <w:rsid w:val="00157B14"/>
    <w:rsid w:val="00165231"/>
    <w:rsid w:val="00165D30"/>
    <w:rsid w:val="0018398F"/>
    <w:rsid w:val="00187021"/>
    <w:rsid w:val="00193B04"/>
    <w:rsid w:val="00195360"/>
    <w:rsid w:val="001A0E07"/>
    <w:rsid w:val="001A310A"/>
    <w:rsid w:val="001A38F9"/>
    <w:rsid w:val="001B113F"/>
    <w:rsid w:val="001B3CEC"/>
    <w:rsid w:val="001B57E7"/>
    <w:rsid w:val="001C0748"/>
    <w:rsid w:val="001C0F6F"/>
    <w:rsid w:val="001C388B"/>
    <w:rsid w:val="001D0086"/>
    <w:rsid w:val="001D2D01"/>
    <w:rsid w:val="001D4E15"/>
    <w:rsid w:val="001E363A"/>
    <w:rsid w:val="001E482C"/>
    <w:rsid w:val="001E4845"/>
    <w:rsid w:val="001F0863"/>
    <w:rsid w:val="001F16D0"/>
    <w:rsid w:val="001F2048"/>
    <w:rsid w:val="001F69B9"/>
    <w:rsid w:val="001F7D0A"/>
    <w:rsid w:val="0020376F"/>
    <w:rsid w:val="00204E97"/>
    <w:rsid w:val="00206ED5"/>
    <w:rsid w:val="0020779E"/>
    <w:rsid w:val="00217637"/>
    <w:rsid w:val="002314EA"/>
    <w:rsid w:val="00232DF6"/>
    <w:rsid w:val="00245A2C"/>
    <w:rsid w:val="00247CD9"/>
    <w:rsid w:val="00251271"/>
    <w:rsid w:val="0025188D"/>
    <w:rsid w:val="002550F0"/>
    <w:rsid w:val="0025564D"/>
    <w:rsid w:val="00256872"/>
    <w:rsid w:val="00257345"/>
    <w:rsid w:val="00260D36"/>
    <w:rsid w:val="00263946"/>
    <w:rsid w:val="0026480F"/>
    <w:rsid w:val="002656C3"/>
    <w:rsid w:val="0026581C"/>
    <w:rsid w:val="00267D5F"/>
    <w:rsid w:val="00270922"/>
    <w:rsid w:val="002723E8"/>
    <w:rsid w:val="002725D0"/>
    <w:rsid w:val="002759D5"/>
    <w:rsid w:val="00280BE3"/>
    <w:rsid w:val="002812D5"/>
    <w:rsid w:val="002828BA"/>
    <w:rsid w:val="002844BD"/>
    <w:rsid w:val="00285608"/>
    <w:rsid w:val="0029289F"/>
    <w:rsid w:val="00292D4B"/>
    <w:rsid w:val="00293446"/>
    <w:rsid w:val="002A5712"/>
    <w:rsid w:val="002B6EF7"/>
    <w:rsid w:val="002C0E78"/>
    <w:rsid w:val="002C4956"/>
    <w:rsid w:val="002D1291"/>
    <w:rsid w:val="002D1C67"/>
    <w:rsid w:val="002D6C85"/>
    <w:rsid w:val="002E1722"/>
    <w:rsid w:val="002E32D7"/>
    <w:rsid w:val="002F4AB2"/>
    <w:rsid w:val="002F637B"/>
    <w:rsid w:val="002F6681"/>
    <w:rsid w:val="002F6B35"/>
    <w:rsid w:val="00300236"/>
    <w:rsid w:val="003053EB"/>
    <w:rsid w:val="00307E83"/>
    <w:rsid w:val="003108F5"/>
    <w:rsid w:val="00311017"/>
    <w:rsid w:val="00312213"/>
    <w:rsid w:val="0031501B"/>
    <w:rsid w:val="003222C0"/>
    <w:rsid w:val="00322720"/>
    <w:rsid w:val="00323A9B"/>
    <w:rsid w:val="0032449C"/>
    <w:rsid w:val="00330718"/>
    <w:rsid w:val="0033451F"/>
    <w:rsid w:val="00341C85"/>
    <w:rsid w:val="0034354E"/>
    <w:rsid w:val="003444B0"/>
    <w:rsid w:val="0035199B"/>
    <w:rsid w:val="00353060"/>
    <w:rsid w:val="003601C3"/>
    <w:rsid w:val="0036065A"/>
    <w:rsid w:val="00362171"/>
    <w:rsid w:val="00365B02"/>
    <w:rsid w:val="00372EF9"/>
    <w:rsid w:val="00377118"/>
    <w:rsid w:val="00377EE9"/>
    <w:rsid w:val="003864BB"/>
    <w:rsid w:val="0038797B"/>
    <w:rsid w:val="003902B7"/>
    <w:rsid w:val="00390CB2"/>
    <w:rsid w:val="003A025E"/>
    <w:rsid w:val="003A5BAB"/>
    <w:rsid w:val="003A65D1"/>
    <w:rsid w:val="003A68C4"/>
    <w:rsid w:val="003A69D6"/>
    <w:rsid w:val="003A7EB7"/>
    <w:rsid w:val="003B08CC"/>
    <w:rsid w:val="003C1D74"/>
    <w:rsid w:val="003D349F"/>
    <w:rsid w:val="003D6BFC"/>
    <w:rsid w:val="003E1878"/>
    <w:rsid w:val="003F2015"/>
    <w:rsid w:val="003F3B64"/>
    <w:rsid w:val="00401D22"/>
    <w:rsid w:val="00404FF0"/>
    <w:rsid w:val="004052E1"/>
    <w:rsid w:val="00412ED7"/>
    <w:rsid w:val="00416104"/>
    <w:rsid w:val="00426CC7"/>
    <w:rsid w:val="0043459E"/>
    <w:rsid w:val="004377B1"/>
    <w:rsid w:val="00437BD8"/>
    <w:rsid w:val="00442717"/>
    <w:rsid w:val="0044392E"/>
    <w:rsid w:val="00447C42"/>
    <w:rsid w:val="004548BC"/>
    <w:rsid w:val="00455ADE"/>
    <w:rsid w:val="00455F6E"/>
    <w:rsid w:val="00456238"/>
    <w:rsid w:val="00460E30"/>
    <w:rsid w:val="00467514"/>
    <w:rsid w:val="004711C7"/>
    <w:rsid w:val="00475967"/>
    <w:rsid w:val="00477DBE"/>
    <w:rsid w:val="004803B9"/>
    <w:rsid w:val="00481707"/>
    <w:rsid w:val="00481A5D"/>
    <w:rsid w:val="004829D5"/>
    <w:rsid w:val="00484F25"/>
    <w:rsid w:val="004872FF"/>
    <w:rsid w:val="0049269C"/>
    <w:rsid w:val="00492945"/>
    <w:rsid w:val="00496A5D"/>
    <w:rsid w:val="004A0B06"/>
    <w:rsid w:val="004A13E4"/>
    <w:rsid w:val="004B01B3"/>
    <w:rsid w:val="004B4F30"/>
    <w:rsid w:val="004B75C4"/>
    <w:rsid w:val="004D59BC"/>
    <w:rsid w:val="004E0AC5"/>
    <w:rsid w:val="004E2413"/>
    <w:rsid w:val="004E2E60"/>
    <w:rsid w:val="004E5883"/>
    <w:rsid w:val="004E7899"/>
    <w:rsid w:val="004F37E7"/>
    <w:rsid w:val="004F644F"/>
    <w:rsid w:val="004F79D8"/>
    <w:rsid w:val="00504DA7"/>
    <w:rsid w:val="00511516"/>
    <w:rsid w:val="005217E0"/>
    <w:rsid w:val="00523E22"/>
    <w:rsid w:val="00535150"/>
    <w:rsid w:val="00541E9B"/>
    <w:rsid w:val="005431AC"/>
    <w:rsid w:val="00547AFA"/>
    <w:rsid w:val="00556C72"/>
    <w:rsid w:val="00556D56"/>
    <w:rsid w:val="00561452"/>
    <w:rsid w:val="00561F3C"/>
    <w:rsid w:val="005645D4"/>
    <w:rsid w:val="00565CED"/>
    <w:rsid w:val="00571850"/>
    <w:rsid w:val="0057545E"/>
    <w:rsid w:val="00575E85"/>
    <w:rsid w:val="005762C2"/>
    <w:rsid w:val="005763D1"/>
    <w:rsid w:val="0058628A"/>
    <w:rsid w:val="00592556"/>
    <w:rsid w:val="005A1CD0"/>
    <w:rsid w:val="005A6B27"/>
    <w:rsid w:val="005A7555"/>
    <w:rsid w:val="005A7796"/>
    <w:rsid w:val="005B2EEC"/>
    <w:rsid w:val="005B3909"/>
    <w:rsid w:val="005B5D21"/>
    <w:rsid w:val="005B734F"/>
    <w:rsid w:val="005C029F"/>
    <w:rsid w:val="005C383B"/>
    <w:rsid w:val="005C5F7A"/>
    <w:rsid w:val="005C7C77"/>
    <w:rsid w:val="005D0526"/>
    <w:rsid w:val="005D7BBF"/>
    <w:rsid w:val="005E318D"/>
    <w:rsid w:val="005E3F69"/>
    <w:rsid w:val="005F0F7E"/>
    <w:rsid w:val="005F1372"/>
    <w:rsid w:val="005F321F"/>
    <w:rsid w:val="005F3669"/>
    <w:rsid w:val="006006B9"/>
    <w:rsid w:val="006024BB"/>
    <w:rsid w:val="006039CB"/>
    <w:rsid w:val="00606B06"/>
    <w:rsid w:val="0060798B"/>
    <w:rsid w:val="00610659"/>
    <w:rsid w:val="006109BB"/>
    <w:rsid w:val="00622A8A"/>
    <w:rsid w:val="00625D2E"/>
    <w:rsid w:val="00630083"/>
    <w:rsid w:val="00630952"/>
    <w:rsid w:val="00631367"/>
    <w:rsid w:val="0064127D"/>
    <w:rsid w:val="00643FBA"/>
    <w:rsid w:val="0065390A"/>
    <w:rsid w:val="00653B19"/>
    <w:rsid w:val="00670B64"/>
    <w:rsid w:val="00681BAA"/>
    <w:rsid w:val="00692049"/>
    <w:rsid w:val="006A070E"/>
    <w:rsid w:val="006B092C"/>
    <w:rsid w:val="006B2D05"/>
    <w:rsid w:val="006C00E2"/>
    <w:rsid w:val="006C4BF6"/>
    <w:rsid w:val="006D075D"/>
    <w:rsid w:val="006D17CE"/>
    <w:rsid w:val="006D1B5B"/>
    <w:rsid w:val="006D5A37"/>
    <w:rsid w:val="006E6FB5"/>
    <w:rsid w:val="007038D6"/>
    <w:rsid w:val="007067AF"/>
    <w:rsid w:val="00711233"/>
    <w:rsid w:val="00714B9B"/>
    <w:rsid w:val="007212EB"/>
    <w:rsid w:val="007235D6"/>
    <w:rsid w:val="007256E5"/>
    <w:rsid w:val="0072676B"/>
    <w:rsid w:val="00732E12"/>
    <w:rsid w:val="00735E0C"/>
    <w:rsid w:val="0074157F"/>
    <w:rsid w:val="007436F3"/>
    <w:rsid w:val="007478D6"/>
    <w:rsid w:val="0075397C"/>
    <w:rsid w:val="0077599C"/>
    <w:rsid w:val="0077790D"/>
    <w:rsid w:val="00781A46"/>
    <w:rsid w:val="00786379"/>
    <w:rsid w:val="00786DFD"/>
    <w:rsid w:val="0078760E"/>
    <w:rsid w:val="00791BD1"/>
    <w:rsid w:val="00793297"/>
    <w:rsid w:val="00797348"/>
    <w:rsid w:val="00797AD0"/>
    <w:rsid w:val="007A2613"/>
    <w:rsid w:val="007A6CE6"/>
    <w:rsid w:val="007B3B01"/>
    <w:rsid w:val="007B7052"/>
    <w:rsid w:val="007B7D2B"/>
    <w:rsid w:val="007C087C"/>
    <w:rsid w:val="007C1E81"/>
    <w:rsid w:val="007C449B"/>
    <w:rsid w:val="007C46C2"/>
    <w:rsid w:val="007D4D0D"/>
    <w:rsid w:val="007E0907"/>
    <w:rsid w:val="007E34D9"/>
    <w:rsid w:val="007E44EB"/>
    <w:rsid w:val="007F1A12"/>
    <w:rsid w:val="007F7F3D"/>
    <w:rsid w:val="00810E82"/>
    <w:rsid w:val="00815197"/>
    <w:rsid w:val="0082088D"/>
    <w:rsid w:val="0082153C"/>
    <w:rsid w:val="00824E83"/>
    <w:rsid w:val="00827FA1"/>
    <w:rsid w:val="008331A0"/>
    <w:rsid w:val="00834C22"/>
    <w:rsid w:val="00836C0A"/>
    <w:rsid w:val="00837040"/>
    <w:rsid w:val="008404B1"/>
    <w:rsid w:val="00841AAF"/>
    <w:rsid w:val="00842A05"/>
    <w:rsid w:val="00842A5C"/>
    <w:rsid w:val="00845EA5"/>
    <w:rsid w:val="008467D9"/>
    <w:rsid w:val="0085353A"/>
    <w:rsid w:val="00855B6B"/>
    <w:rsid w:val="00861A89"/>
    <w:rsid w:val="008655AF"/>
    <w:rsid w:val="00870172"/>
    <w:rsid w:val="00872EE2"/>
    <w:rsid w:val="00873BF6"/>
    <w:rsid w:val="008832BF"/>
    <w:rsid w:val="008A0007"/>
    <w:rsid w:val="008B40FA"/>
    <w:rsid w:val="008C4CBA"/>
    <w:rsid w:val="008D23CD"/>
    <w:rsid w:val="008E0424"/>
    <w:rsid w:val="008E2D4F"/>
    <w:rsid w:val="008E3807"/>
    <w:rsid w:val="008E4AD5"/>
    <w:rsid w:val="008E6E40"/>
    <w:rsid w:val="008F3A8F"/>
    <w:rsid w:val="008F5FB9"/>
    <w:rsid w:val="00900535"/>
    <w:rsid w:val="00904E43"/>
    <w:rsid w:val="009103FD"/>
    <w:rsid w:val="00914F5E"/>
    <w:rsid w:val="00925D3C"/>
    <w:rsid w:val="00925ECE"/>
    <w:rsid w:val="00931624"/>
    <w:rsid w:val="009316F5"/>
    <w:rsid w:val="0094580A"/>
    <w:rsid w:val="009523CD"/>
    <w:rsid w:val="00955A89"/>
    <w:rsid w:val="009620F6"/>
    <w:rsid w:val="00962C82"/>
    <w:rsid w:val="00963EC8"/>
    <w:rsid w:val="0098323C"/>
    <w:rsid w:val="00984B8F"/>
    <w:rsid w:val="00987B52"/>
    <w:rsid w:val="00990418"/>
    <w:rsid w:val="00991C12"/>
    <w:rsid w:val="00993E0A"/>
    <w:rsid w:val="009949F8"/>
    <w:rsid w:val="009A5C38"/>
    <w:rsid w:val="009A6EE2"/>
    <w:rsid w:val="009B6E50"/>
    <w:rsid w:val="009B768A"/>
    <w:rsid w:val="009B7CCC"/>
    <w:rsid w:val="009C0A23"/>
    <w:rsid w:val="009C5B13"/>
    <w:rsid w:val="009C7116"/>
    <w:rsid w:val="009D07D0"/>
    <w:rsid w:val="009D0D3F"/>
    <w:rsid w:val="009D19D0"/>
    <w:rsid w:val="009D1E0C"/>
    <w:rsid w:val="009D68E3"/>
    <w:rsid w:val="009E43CA"/>
    <w:rsid w:val="009E7090"/>
    <w:rsid w:val="009F0DED"/>
    <w:rsid w:val="009F29D5"/>
    <w:rsid w:val="009F4A8D"/>
    <w:rsid w:val="009F537C"/>
    <w:rsid w:val="009F5B54"/>
    <w:rsid w:val="00A00C4C"/>
    <w:rsid w:val="00A05543"/>
    <w:rsid w:val="00A13A9D"/>
    <w:rsid w:val="00A179DA"/>
    <w:rsid w:val="00A200CD"/>
    <w:rsid w:val="00A20714"/>
    <w:rsid w:val="00A244B1"/>
    <w:rsid w:val="00A33AEE"/>
    <w:rsid w:val="00A427B7"/>
    <w:rsid w:val="00A5317F"/>
    <w:rsid w:val="00A55803"/>
    <w:rsid w:val="00A60D91"/>
    <w:rsid w:val="00A6398D"/>
    <w:rsid w:val="00A86BE4"/>
    <w:rsid w:val="00AA14BB"/>
    <w:rsid w:val="00AA1AD8"/>
    <w:rsid w:val="00AA1CE7"/>
    <w:rsid w:val="00AA5587"/>
    <w:rsid w:val="00AB3776"/>
    <w:rsid w:val="00AB3FAF"/>
    <w:rsid w:val="00AB618E"/>
    <w:rsid w:val="00AC53BB"/>
    <w:rsid w:val="00AC7042"/>
    <w:rsid w:val="00AD1CFE"/>
    <w:rsid w:val="00AD2AF6"/>
    <w:rsid w:val="00AE78F4"/>
    <w:rsid w:val="00AF1A4A"/>
    <w:rsid w:val="00AF205A"/>
    <w:rsid w:val="00AF283D"/>
    <w:rsid w:val="00AF3D45"/>
    <w:rsid w:val="00B007F2"/>
    <w:rsid w:val="00B0640A"/>
    <w:rsid w:val="00B07C68"/>
    <w:rsid w:val="00B1044A"/>
    <w:rsid w:val="00B1237F"/>
    <w:rsid w:val="00B142E9"/>
    <w:rsid w:val="00B1770A"/>
    <w:rsid w:val="00B21862"/>
    <w:rsid w:val="00B228C7"/>
    <w:rsid w:val="00B2537C"/>
    <w:rsid w:val="00B31235"/>
    <w:rsid w:val="00B32C81"/>
    <w:rsid w:val="00B359E9"/>
    <w:rsid w:val="00B4208A"/>
    <w:rsid w:val="00B4482B"/>
    <w:rsid w:val="00B4726A"/>
    <w:rsid w:val="00B47767"/>
    <w:rsid w:val="00B54320"/>
    <w:rsid w:val="00B56B5E"/>
    <w:rsid w:val="00B61789"/>
    <w:rsid w:val="00B8146A"/>
    <w:rsid w:val="00B84474"/>
    <w:rsid w:val="00B844D1"/>
    <w:rsid w:val="00B86102"/>
    <w:rsid w:val="00B879DE"/>
    <w:rsid w:val="00B90B84"/>
    <w:rsid w:val="00B967F6"/>
    <w:rsid w:val="00BA10DA"/>
    <w:rsid w:val="00BB545E"/>
    <w:rsid w:val="00BC071F"/>
    <w:rsid w:val="00BC0AA7"/>
    <w:rsid w:val="00BC4B6A"/>
    <w:rsid w:val="00BC7C00"/>
    <w:rsid w:val="00BD185F"/>
    <w:rsid w:val="00BE01FA"/>
    <w:rsid w:val="00BE198A"/>
    <w:rsid w:val="00BE19BD"/>
    <w:rsid w:val="00BE2E9F"/>
    <w:rsid w:val="00BE2FF8"/>
    <w:rsid w:val="00BE42F3"/>
    <w:rsid w:val="00C01712"/>
    <w:rsid w:val="00C06FAB"/>
    <w:rsid w:val="00C07477"/>
    <w:rsid w:val="00C11E74"/>
    <w:rsid w:val="00C16391"/>
    <w:rsid w:val="00C22FB5"/>
    <w:rsid w:val="00C23A59"/>
    <w:rsid w:val="00C3283E"/>
    <w:rsid w:val="00C32A32"/>
    <w:rsid w:val="00C33D94"/>
    <w:rsid w:val="00C35FD7"/>
    <w:rsid w:val="00C3772B"/>
    <w:rsid w:val="00C429E4"/>
    <w:rsid w:val="00C429FB"/>
    <w:rsid w:val="00C449A8"/>
    <w:rsid w:val="00C46776"/>
    <w:rsid w:val="00C46BD8"/>
    <w:rsid w:val="00C62040"/>
    <w:rsid w:val="00C67086"/>
    <w:rsid w:val="00C7362B"/>
    <w:rsid w:val="00C750AC"/>
    <w:rsid w:val="00C778AA"/>
    <w:rsid w:val="00C83061"/>
    <w:rsid w:val="00C841F2"/>
    <w:rsid w:val="00C91CA3"/>
    <w:rsid w:val="00C97EEC"/>
    <w:rsid w:val="00CA7A9D"/>
    <w:rsid w:val="00CB5749"/>
    <w:rsid w:val="00CD5450"/>
    <w:rsid w:val="00CD66FC"/>
    <w:rsid w:val="00CE3E37"/>
    <w:rsid w:val="00CE47B8"/>
    <w:rsid w:val="00CE6D43"/>
    <w:rsid w:val="00CF3030"/>
    <w:rsid w:val="00CF4B25"/>
    <w:rsid w:val="00D000BD"/>
    <w:rsid w:val="00D00CE1"/>
    <w:rsid w:val="00D01947"/>
    <w:rsid w:val="00D01DF0"/>
    <w:rsid w:val="00D023B4"/>
    <w:rsid w:val="00D02585"/>
    <w:rsid w:val="00D02BAF"/>
    <w:rsid w:val="00D02EF5"/>
    <w:rsid w:val="00D03553"/>
    <w:rsid w:val="00D03ED8"/>
    <w:rsid w:val="00D04A80"/>
    <w:rsid w:val="00D07041"/>
    <w:rsid w:val="00D1263F"/>
    <w:rsid w:val="00D13B13"/>
    <w:rsid w:val="00D142F5"/>
    <w:rsid w:val="00D17C21"/>
    <w:rsid w:val="00D21009"/>
    <w:rsid w:val="00D24EB7"/>
    <w:rsid w:val="00D447D6"/>
    <w:rsid w:val="00D44BA2"/>
    <w:rsid w:val="00D46D04"/>
    <w:rsid w:val="00D5236A"/>
    <w:rsid w:val="00D555D8"/>
    <w:rsid w:val="00D56271"/>
    <w:rsid w:val="00D56A01"/>
    <w:rsid w:val="00D7295C"/>
    <w:rsid w:val="00D759D4"/>
    <w:rsid w:val="00D76DD3"/>
    <w:rsid w:val="00D808AC"/>
    <w:rsid w:val="00D81529"/>
    <w:rsid w:val="00D90D19"/>
    <w:rsid w:val="00D92136"/>
    <w:rsid w:val="00DA055A"/>
    <w:rsid w:val="00DA6977"/>
    <w:rsid w:val="00DA6BEF"/>
    <w:rsid w:val="00DA751E"/>
    <w:rsid w:val="00DA755F"/>
    <w:rsid w:val="00DA7E27"/>
    <w:rsid w:val="00DC2BAC"/>
    <w:rsid w:val="00DC6BBF"/>
    <w:rsid w:val="00DD38C9"/>
    <w:rsid w:val="00DD679F"/>
    <w:rsid w:val="00DD682E"/>
    <w:rsid w:val="00DE503B"/>
    <w:rsid w:val="00DF2233"/>
    <w:rsid w:val="00E00C7D"/>
    <w:rsid w:val="00E03475"/>
    <w:rsid w:val="00E04088"/>
    <w:rsid w:val="00E12DD6"/>
    <w:rsid w:val="00E14B73"/>
    <w:rsid w:val="00E16684"/>
    <w:rsid w:val="00E20ECD"/>
    <w:rsid w:val="00E21FA1"/>
    <w:rsid w:val="00E22473"/>
    <w:rsid w:val="00E244A2"/>
    <w:rsid w:val="00E25901"/>
    <w:rsid w:val="00E2622D"/>
    <w:rsid w:val="00E268BC"/>
    <w:rsid w:val="00E31179"/>
    <w:rsid w:val="00E334C9"/>
    <w:rsid w:val="00E3517B"/>
    <w:rsid w:val="00E35CE9"/>
    <w:rsid w:val="00E36939"/>
    <w:rsid w:val="00E37579"/>
    <w:rsid w:val="00E44B61"/>
    <w:rsid w:val="00E5173A"/>
    <w:rsid w:val="00E52E20"/>
    <w:rsid w:val="00E53A65"/>
    <w:rsid w:val="00E5419B"/>
    <w:rsid w:val="00E56075"/>
    <w:rsid w:val="00E60357"/>
    <w:rsid w:val="00E63FE2"/>
    <w:rsid w:val="00E6721A"/>
    <w:rsid w:val="00E725CE"/>
    <w:rsid w:val="00E8355B"/>
    <w:rsid w:val="00E83E34"/>
    <w:rsid w:val="00E8512C"/>
    <w:rsid w:val="00E86720"/>
    <w:rsid w:val="00E87A30"/>
    <w:rsid w:val="00EA2C9D"/>
    <w:rsid w:val="00EA345C"/>
    <w:rsid w:val="00EA3D22"/>
    <w:rsid w:val="00EA4787"/>
    <w:rsid w:val="00EB24EA"/>
    <w:rsid w:val="00EB6A87"/>
    <w:rsid w:val="00EB74D3"/>
    <w:rsid w:val="00EC0653"/>
    <w:rsid w:val="00EC0AAA"/>
    <w:rsid w:val="00EC0B7D"/>
    <w:rsid w:val="00EC1E9D"/>
    <w:rsid w:val="00EC37A9"/>
    <w:rsid w:val="00EC76B4"/>
    <w:rsid w:val="00ED0C82"/>
    <w:rsid w:val="00ED138E"/>
    <w:rsid w:val="00ED4A9D"/>
    <w:rsid w:val="00EE08F2"/>
    <w:rsid w:val="00EE1213"/>
    <w:rsid w:val="00EE76A7"/>
    <w:rsid w:val="00EF1EBA"/>
    <w:rsid w:val="00EF5753"/>
    <w:rsid w:val="00F00532"/>
    <w:rsid w:val="00F00B46"/>
    <w:rsid w:val="00F07C2C"/>
    <w:rsid w:val="00F11D7F"/>
    <w:rsid w:val="00F153F3"/>
    <w:rsid w:val="00F17CE8"/>
    <w:rsid w:val="00F21227"/>
    <w:rsid w:val="00F240CA"/>
    <w:rsid w:val="00F45CB7"/>
    <w:rsid w:val="00F62EF6"/>
    <w:rsid w:val="00F6471C"/>
    <w:rsid w:val="00F6552B"/>
    <w:rsid w:val="00F70E35"/>
    <w:rsid w:val="00F71169"/>
    <w:rsid w:val="00F7510C"/>
    <w:rsid w:val="00F816A9"/>
    <w:rsid w:val="00F81D9E"/>
    <w:rsid w:val="00F822C7"/>
    <w:rsid w:val="00FA03F2"/>
    <w:rsid w:val="00FB27FE"/>
    <w:rsid w:val="00FB400B"/>
    <w:rsid w:val="00FC2382"/>
    <w:rsid w:val="00FC5A43"/>
    <w:rsid w:val="00FD61CD"/>
    <w:rsid w:val="00FE5A9B"/>
    <w:rsid w:val="00FE6C26"/>
    <w:rsid w:val="00FF45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8" type="connector" idref="#_s1034">
          <o:proxy start="" idref="#_s1054" connectloc="0"/>
          <o:proxy end="" idref="#_s1048" connectloc="2"/>
        </o:r>
        <o:r id="V:Rule19" type="connector" idref="#_s1040"/>
        <o:r id="V:Rule20" type="connector" idref="#_s1031"/>
        <o:r id="V:Rule21" type="connector" idref="#_s1161"/>
        <o:r id="V:Rule22" type="connector" idref="#_s1033">
          <o:proxy start="" idref="#_s1055" connectloc="0"/>
          <o:proxy end="" idref="#_s1048" connectloc="2"/>
        </o:r>
        <o:r id="V:Rule23" type="connector" idref="#_s1043"/>
        <o:r id="V:Rule24" type="connector" idref="#_s1036">
          <o:proxy start="" idref="#_s1052" connectloc="0"/>
          <o:proxy end="" idref="#_s1048" connectloc="2"/>
        </o:r>
        <o:r id="V:Rule25" type="connector" idref="#_s1039"/>
        <o:r id="V:Rule26" type="connector" idref="#_s1032"/>
        <o:r id="V:Rule27" type="connector" idref="#_s1064">
          <o:proxy start="" idref="#_s1060" connectloc="0"/>
          <o:proxy end="" idref="#_s1059" connectloc="2"/>
        </o:r>
        <o:r id="V:Rule28" type="connector" idref="#_s1029">
          <o:proxy end="" idref="#_s1055" connectloc="2"/>
        </o:r>
        <o:r id="V:Rule29" type="connector" idref="#_s1037"/>
        <o:r id="V:Rule30" type="connector" idref="#_s1030">
          <o:proxy end="" idref="#_s1051" connectloc="2"/>
        </o:r>
        <o:r id="V:Rule31" type="connector" idref="#_s1035">
          <o:proxy start="" idref="#_s1053" connectloc="0"/>
          <o:proxy end="" idref="#_s1048" connectloc="2"/>
        </o:r>
        <o:r id="V:Rule32" type="connector" idref="#_s1038">
          <o:proxy start="" idref="#_s1051" connectloc="0"/>
        </o:r>
        <o:r id="V:Rule33" type="connector" idref="#_s1042"/>
        <o:r id="V:Rule34" type="connector" idref="#_s1041">
          <o:proxy start="" idref="#_s1047" connectloc="0"/>
          <o:proxy end="" idref="#_s1044"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1169"/>
    <w:pPr>
      <w:widowControl w:val="0"/>
    </w:pPr>
    <w:rPr>
      <w:sz w:val="22"/>
      <w:szCs w:val="22"/>
      <w:lang w:eastAsia="en-US"/>
    </w:rPr>
  </w:style>
  <w:style w:type="paragraph" w:styleId="Balk1">
    <w:name w:val="heading 1"/>
    <w:basedOn w:val="Normal"/>
    <w:link w:val="Balk1Char"/>
    <w:uiPriority w:val="1"/>
    <w:qFormat/>
    <w:rsid w:val="000F42D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9B768A"/>
    <w:pPr>
      <w:ind w:right="63"/>
      <w:jc w:val="both"/>
      <w:outlineLvl w:val="1"/>
    </w:pPr>
    <w:rPr>
      <w:rFonts w:eastAsia="Times New Roman" w:cs="Calibri Light"/>
      <w:b/>
      <w:bCs/>
      <w:sz w:val="24"/>
      <w:szCs w:val="24"/>
    </w:rPr>
  </w:style>
  <w:style w:type="paragraph" w:styleId="Balk3">
    <w:name w:val="heading 3"/>
    <w:basedOn w:val="Normal"/>
    <w:link w:val="Balk3Char"/>
    <w:autoRedefine/>
    <w:uiPriority w:val="1"/>
    <w:qFormat/>
    <w:rsid w:val="00BD185F"/>
    <w:pPr>
      <w:ind w:left="19" w:right="63"/>
      <w:outlineLvl w:val="2"/>
    </w:pPr>
    <w:rPr>
      <w:rFonts w:eastAsia="Times New Roman" w:cs="Calibri Light"/>
      <w:b/>
      <w:bCs/>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0F42D1"/>
    <w:rPr>
      <w:rFonts w:ascii="Times New Roman" w:eastAsia="Times New Roman" w:hAnsi="Times New Roman"/>
      <w:b/>
      <w:bCs/>
      <w:sz w:val="32"/>
      <w:szCs w:val="32"/>
    </w:rPr>
  </w:style>
  <w:style w:type="character" w:customStyle="1" w:styleId="Balk2Char">
    <w:name w:val="Başlık 2 Char"/>
    <w:link w:val="Balk2"/>
    <w:uiPriority w:val="1"/>
    <w:rsid w:val="009B768A"/>
    <w:rPr>
      <w:rFonts w:eastAsia="Times New Roman" w:cs="Calibri Light"/>
      <w:b/>
      <w:bCs/>
      <w:sz w:val="24"/>
      <w:szCs w:val="24"/>
    </w:rPr>
  </w:style>
  <w:style w:type="character" w:customStyle="1" w:styleId="Balk3Char">
    <w:name w:val="Başlık 3 Char"/>
    <w:link w:val="Balk3"/>
    <w:uiPriority w:val="1"/>
    <w:rsid w:val="00BD185F"/>
    <w:rPr>
      <w:rFonts w:eastAsia="Times New Roman" w:cs="Calibri Light"/>
      <w:b/>
      <w:bCs/>
    </w:rPr>
  </w:style>
  <w:style w:type="character" w:customStyle="1" w:styleId="Balk4Char">
    <w:name w:val="Başlık 4 Char"/>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pPr>
    <w:rPr>
      <w:sz w:val="22"/>
      <w:szCs w:val="22"/>
      <w:lang w:val="en-US" w:eastAsia="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uiPriority w:val="99"/>
    <w:unhideWhenUsed/>
    <w:rsid w:val="000F42D1"/>
    <w:rPr>
      <w:color w:val="0563C1"/>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pPr>
    <w:rPr>
      <w:rFonts w:cs="Calibri"/>
      <w:color w:val="000000"/>
      <w:sz w:val="24"/>
      <w:szCs w:val="24"/>
      <w:lang w:val="en-US" w:eastAsia="en-US"/>
    </w:rPr>
  </w:style>
  <w:style w:type="character" w:styleId="AklamaBavurusu">
    <w:name w:val="annotation reference"/>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link w:val="AklamaKonusu"/>
    <w:uiPriority w:val="99"/>
    <w:semiHidden/>
    <w:rsid w:val="000F42D1"/>
    <w:rPr>
      <w:b/>
      <w:bCs/>
      <w:sz w:val="20"/>
      <w:szCs w:val="20"/>
    </w:rPr>
  </w:style>
  <w:style w:type="paragraph" w:styleId="Dzeltme">
    <w:name w:val="Revision"/>
    <w:hidden/>
    <w:uiPriority w:val="99"/>
    <w:semiHidden/>
    <w:rsid w:val="000F42D1"/>
    <w:rPr>
      <w:sz w:val="22"/>
      <w:szCs w:val="22"/>
      <w:lang w:eastAsia="en-US"/>
    </w:rPr>
  </w:style>
  <w:style w:type="paragraph" w:styleId="NormalWeb">
    <w:name w:val="Normal (Web)"/>
    <w:basedOn w:val="Normal"/>
    <w:uiPriority w:val="99"/>
    <w:unhideWhenUsed/>
    <w:rsid w:val="000F42D1"/>
    <w:pPr>
      <w:widowControl/>
    </w:pPr>
    <w:rPr>
      <w:rFonts w:ascii="Times New Roman" w:hAnsi="Times New Roman"/>
      <w:sz w:val="24"/>
      <w:szCs w:val="24"/>
      <w:lang w:val="en-US"/>
    </w:rPr>
  </w:style>
  <w:style w:type="table" w:styleId="TabloKlavuzu">
    <w:name w:val="Table Grid"/>
    <w:basedOn w:val="NormalTablo"/>
    <w:uiPriority w:val="39"/>
    <w:rsid w:val="000F4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uiPriority w:val="99"/>
    <w:semiHidden/>
    <w:rsid w:val="009A6EE2"/>
    <w:rPr>
      <w:color w:val="808080"/>
    </w:rPr>
  </w:style>
  <w:style w:type="table" w:customStyle="1" w:styleId="TabloKlavuzu1">
    <w:name w:val="Tablo Kılavuzu1"/>
    <w:basedOn w:val="NormalTablo"/>
    <w:next w:val="TabloKlavuzu"/>
    <w:uiPriority w:val="39"/>
    <w:rsid w:val="000B45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7A26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4803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C1E9D"/>
    <w:pPr>
      <w:widowControl w:val="0"/>
    </w:pPr>
    <w:rPr>
      <w:rFonts w:asciiTheme="minorHAnsi" w:eastAsiaTheme="minorHAnsi" w:hAnsiTheme="minorHAnsi" w:cstheme="minorBidi"/>
      <w:sz w:val="22"/>
      <w:szCs w:val="22"/>
      <w:lang w:eastAsia="en-US"/>
    </w:rPr>
  </w:style>
  <w:style w:type="table" w:customStyle="1" w:styleId="TabloKlavuzu4">
    <w:name w:val="Tablo Kılavuzu4"/>
    <w:basedOn w:val="NormalTablo"/>
    <w:next w:val="TabloKlavuzu"/>
    <w:uiPriority w:val="39"/>
    <w:rsid w:val="00070D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14731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7C46C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7863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810E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810E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39"/>
    <w:rsid w:val="006C00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5998461">
      <w:bodyDiv w:val="1"/>
      <w:marLeft w:val="0"/>
      <w:marRight w:val="0"/>
      <w:marTop w:val="0"/>
      <w:marBottom w:val="0"/>
      <w:divBdr>
        <w:top w:val="none" w:sz="0" w:space="0" w:color="auto"/>
        <w:left w:val="none" w:sz="0" w:space="0" w:color="auto"/>
        <w:bottom w:val="none" w:sz="0" w:space="0" w:color="auto"/>
        <w:right w:val="none" w:sz="0" w:space="0" w:color="auto"/>
      </w:divBdr>
    </w:div>
    <w:div w:id="1697853178">
      <w:bodyDiv w:val="1"/>
      <w:marLeft w:val="0"/>
      <w:marRight w:val="0"/>
      <w:marTop w:val="0"/>
      <w:marBottom w:val="0"/>
      <w:divBdr>
        <w:top w:val="none" w:sz="0" w:space="0" w:color="auto"/>
        <w:left w:val="none" w:sz="0" w:space="0" w:color="auto"/>
        <w:bottom w:val="none" w:sz="0" w:space="0" w:color="auto"/>
        <w:right w:val="none" w:sz="0" w:space="0" w:color="auto"/>
      </w:divBdr>
    </w:div>
    <w:div w:id="17184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mersin.edu.tr/universitemiz/politikalarimiz/mersin-universitesi-uluslararasilasma-politika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Office_Word_Belgesi1.docx"/></Relationships>
</file>

<file path=word/_rels/settings.xml.rels><?xml version="1.0" encoding="UTF-8" standalone="yes"?>
<Relationships xmlns="http://schemas.openxmlformats.org/package/2006/relationships"><Relationship Id="rId1" Type="http://schemas.openxmlformats.org/officeDocument/2006/relationships/attachedTemplate" Target="file:///G:\0000.%20MEU_KIDR_Rapor_Sablonlari\000.YOKAK_KIDR_ve_KAP_Dokumanlari_Guncelleme_04.02.2021\Birim_Rapor_Sablonlari\ENSTITU\word%2097-2003%20versiyonu\2021_ENSTITU_Ic_Degerlendirme_Rapor_Sablonu.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028F-2928-4CB7-93F2-5D804112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2021_ENSTITU_Ic_Degerlendirme_Rapor_Sablonu</Template>
  <TotalTime>1</TotalTime>
  <Pages>19</Pages>
  <Words>6001</Words>
  <Characters>34208</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40129</CharactersWithSpaces>
  <SharedDoc>false</SharedDoc>
  <HLinks>
    <vt:vector size="6" baseType="variant">
      <vt:variant>
        <vt:i4>7143523</vt:i4>
      </vt:variant>
      <vt:variant>
        <vt:i4>0</vt:i4>
      </vt:variant>
      <vt:variant>
        <vt:i4>0</vt:i4>
      </vt:variant>
      <vt:variant>
        <vt:i4>5</vt:i4>
      </vt:variant>
      <vt:variant>
        <vt:lpwstr>http://www.mersin.edu.tr/universitemiz/politikalarimiz/mersin-universitesi-uluslararasilasma-politikasi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Şen</dc:creator>
  <cp:lastModifiedBy>RQ</cp:lastModifiedBy>
  <cp:revision>2</cp:revision>
  <cp:lastPrinted>2020-04-23T09:43:00Z</cp:lastPrinted>
  <dcterms:created xsi:type="dcterms:W3CDTF">2023-01-27T12:47:00Z</dcterms:created>
  <dcterms:modified xsi:type="dcterms:W3CDTF">2023-01-27T12:47:00Z</dcterms:modified>
</cp:coreProperties>
</file>